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B" w:rsidRPr="00152A7C" w:rsidRDefault="006F794B" w:rsidP="003B14D3">
      <w:pPr>
        <w:jc w:val="center"/>
      </w:pPr>
      <w:r w:rsidRPr="00152A7C">
        <w:t>АННОТАЦИЯ</w:t>
      </w:r>
    </w:p>
    <w:p w:rsidR="006F794B" w:rsidRPr="00152A7C" w:rsidRDefault="006F794B" w:rsidP="003B14D3">
      <w:pPr>
        <w:jc w:val="center"/>
      </w:pPr>
      <w:r w:rsidRPr="00152A7C">
        <w:t>Дисциплины</w:t>
      </w:r>
    </w:p>
    <w:p w:rsidR="006F794B" w:rsidRDefault="006F794B" w:rsidP="00D93F23">
      <w:pPr>
        <w:shd w:val="clear" w:color="auto" w:fill="FFFFFF"/>
        <w:spacing w:before="38" w:line="336" w:lineRule="exact"/>
        <w:jc w:val="center"/>
        <w:rPr>
          <w:bCs/>
          <w:color w:val="000000"/>
          <w:spacing w:val="-2"/>
          <w:sz w:val="28"/>
          <w:szCs w:val="28"/>
        </w:rPr>
      </w:pPr>
      <w:r w:rsidRPr="001106F2">
        <w:rPr>
          <w:bCs/>
          <w:color w:val="000000"/>
          <w:spacing w:val="-2"/>
          <w:sz w:val="28"/>
          <w:szCs w:val="28"/>
        </w:rPr>
        <w:t>«</w:t>
      </w:r>
      <w:r w:rsidRPr="00B44FE5">
        <w:rPr>
          <w:sz w:val="28"/>
          <w:szCs w:val="28"/>
        </w:rPr>
        <w:t>ПСИХОЛОГИЯ ТРУДОВОГО КОНФЛИКТА</w:t>
      </w:r>
      <w:r w:rsidRPr="001106F2">
        <w:rPr>
          <w:bCs/>
          <w:color w:val="000000"/>
          <w:spacing w:val="-2"/>
          <w:sz w:val="28"/>
          <w:szCs w:val="28"/>
        </w:rPr>
        <w:t>»</w:t>
      </w:r>
    </w:p>
    <w:p w:rsidR="006F794B" w:rsidRPr="00152A7C" w:rsidRDefault="006F794B" w:rsidP="00533423">
      <w:pPr>
        <w:contextualSpacing/>
      </w:pPr>
    </w:p>
    <w:p w:rsidR="006F794B" w:rsidRPr="00152A7C" w:rsidRDefault="006F794B" w:rsidP="00533423">
      <w:pPr>
        <w:contextualSpacing/>
        <w:jc w:val="both"/>
      </w:pPr>
      <w:r w:rsidRPr="00152A7C">
        <w:t xml:space="preserve">Направление подготовки – </w:t>
      </w:r>
      <w:r w:rsidRPr="00CC5A50">
        <w:t>3</w:t>
      </w:r>
      <w:r>
        <w:t>7</w:t>
      </w:r>
      <w:r w:rsidRPr="00CC5A50">
        <w:t>.0</w:t>
      </w:r>
      <w:r>
        <w:t>7</w:t>
      </w:r>
      <w:r w:rsidRPr="00CC5A50">
        <w:t>.01 «</w:t>
      </w:r>
      <w:r>
        <w:t>Психология</w:t>
      </w:r>
      <w:r w:rsidRPr="00CC5A50">
        <w:t>»</w:t>
      </w:r>
    </w:p>
    <w:p w:rsidR="006F794B" w:rsidRPr="00152A7C" w:rsidRDefault="006F794B" w:rsidP="00533423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6F794B" w:rsidRPr="00AC46D6" w:rsidRDefault="006F794B" w:rsidP="00A214F6">
      <w:pPr>
        <w:ind w:firstLine="709"/>
        <w:contextualSpacing/>
        <w:jc w:val="center"/>
      </w:pP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t>Дисциплина «Психология труд</w:t>
      </w:r>
      <w:r>
        <w:t xml:space="preserve">ового конфликта» (Б1.В.ДВ.7.1) </w:t>
      </w:r>
      <w:bookmarkStart w:id="0" w:name="_GoBack"/>
      <w:bookmarkEnd w:id="0"/>
      <w:r w:rsidRPr="007D3329">
        <w:t>относится к дисциплинам по выбору вариативной части цикла дисциплин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2. Цель и задачи дисциплины</w:t>
      </w:r>
    </w:p>
    <w:p w:rsidR="006F794B" w:rsidRPr="007D3329" w:rsidRDefault="006F794B" w:rsidP="009D7717">
      <w:pPr>
        <w:ind w:firstLine="720"/>
        <w:jc w:val="both"/>
      </w:pPr>
      <w:r w:rsidRPr="007D3329">
        <w:t xml:space="preserve">Целью </w:t>
      </w:r>
      <w:r w:rsidRPr="00202BA4">
        <w:t xml:space="preserve">освоения </w:t>
      </w:r>
      <w:r w:rsidRPr="007D3329">
        <w:t>дисциплины «Психология трудового конфликта» является формирование компетенций студентов в сфере разрешения конфликтов в трудовой сфере.</w:t>
      </w:r>
    </w:p>
    <w:p w:rsidR="006F794B" w:rsidRPr="007D3329" w:rsidRDefault="006F794B" w:rsidP="009D7717">
      <w:pPr>
        <w:ind w:firstLine="720"/>
        <w:jc w:val="both"/>
      </w:pPr>
      <w:r w:rsidRPr="007D3329">
        <w:t>Для достижения поставленных целей решаются следующие задачи:</w:t>
      </w:r>
    </w:p>
    <w:p w:rsidR="006F794B" w:rsidRPr="007D3329" w:rsidRDefault="006F794B" w:rsidP="009D7717">
      <w:pPr>
        <w:ind w:firstLine="708"/>
        <w:jc w:val="both"/>
      </w:pPr>
      <w:r w:rsidRPr="007D3329">
        <w:t>- предоставление информации об основных источниках трудовых конфликтов в либеральной экономике;</w:t>
      </w:r>
    </w:p>
    <w:p w:rsidR="006F794B" w:rsidRPr="007D3329" w:rsidRDefault="006F794B" w:rsidP="009D7717">
      <w:pPr>
        <w:ind w:firstLine="708"/>
        <w:jc w:val="both"/>
      </w:pPr>
      <w:r w:rsidRPr="007D3329">
        <w:t>- предоставление информации о психологических аспектах и динамике трудового конфликта;</w:t>
      </w:r>
    </w:p>
    <w:p w:rsidR="006F794B" w:rsidRPr="007D3329" w:rsidRDefault="006F794B" w:rsidP="009D7717">
      <w:pPr>
        <w:ind w:firstLine="708"/>
        <w:jc w:val="both"/>
      </w:pPr>
      <w:r w:rsidRPr="007D3329">
        <w:t>- отработка навыков модерирования и преодоления конфликтов в трудовой сфере.</w:t>
      </w: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3. Перечень планируемых результатов обучения по дисциплине</w:t>
      </w:r>
    </w:p>
    <w:p w:rsidR="006F794B" w:rsidRPr="007D3329" w:rsidRDefault="006F794B" w:rsidP="00C64B1C">
      <w:pPr>
        <w:ind w:firstLine="708"/>
        <w:jc w:val="both"/>
      </w:pPr>
      <w:r w:rsidRPr="007D3329">
        <w:t>Изучение дисциплины направлено на формирование следующих компетенции:, ПК-1, ПК-3, ПК-9 ПК-13, ПК-14.</w:t>
      </w:r>
    </w:p>
    <w:p w:rsidR="006F794B" w:rsidRPr="007D3329" w:rsidRDefault="006F794B" w:rsidP="00C64B1C">
      <w:pPr>
        <w:tabs>
          <w:tab w:val="left" w:pos="0"/>
        </w:tabs>
        <w:ind w:firstLine="709"/>
        <w:jc w:val="both"/>
      </w:pPr>
      <w:r w:rsidRPr="007D3329">
        <w:t>В результате освоения дисциплины обучающийся должен:</w:t>
      </w:r>
    </w:p>
    <w:p w:rsidR="006F794B" w:rsidRPr="007D3329" w:rsidRDefault="006F794B" w:rsidP="007D3329">
      <w:pPr>
        <w:pStyle w:val="10"/>
        <w:tabs>
          <w:tab w:val="left" w:pos="851"/>
        </w:tabs>
        <w:spacing w:after="0"/>
        <w:ind w:left="0" w:firstLine="540"/>
        <w:jc w:val="both"/>
      </w:pPr>
      <w:r w:rsidRPr="007D3329">
        <w:rPr>
          <w:b/>
        </w:rPr>
        <w:t>Знать</w:t>
      </w:r>
      <w:r w:rsidRPr="007D3329">
        <w:t xml:space="preserve">: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 xml:space="preserve">основные теоретические представления о биологических, экономических и социальных предпосылках трудового конфликта, а также о правовом регулировании споров и конфликтов в труде, что рассматривается как контекст где реализуется трудовой конфликт, как феномен, относящийся к сфере психического;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>основные научные модели из области социологии и психологии, описывающие организационные и трудовые конфликты;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 xml:space="preserve">организационные, социально-психологические и интрапсихические переменные, способствующие или препятствующие развитию трудового конфликта; </w:t>
      </w:r>
    </w:p>
    <w:p w:rsidR="006F794B" w:rsidRPr="007D3329" w:rsidRDefault="006F794B" w:rsidP="007D3329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</w:pPr>
      <w:r w:rsidRPr="007D3329">
        <w:t>основные способы и психотехнологии разрешения и\или компенсации конфликтных взаимоотношений в труде.</w:t>
      </w:r>
    </w:p>
    <w:p w:rsidR="006F794B" w:rsidRPr="007D3329" w:rsidRDefault="006F794B" w:rsidP="007D3329">
      <w:pPr>
        <w:pStyle w:val="10"/>
        <w:tabs>
          <w:tab w:val="left" w:pos="851"/>
        </w:tabs>
        <w:spacing w:after="0"/>
        <w:ind w:left="0" w:firstLine="540"/>
        <w:jc w:val="both"/>
      </w:pPr>
      <w:r w:rsidRPr="007D3329">
        <w:rPr>
          <w:b/>
        </w:rPr>
        <w:t>Уметь</w:t>
      </w:r>
      <w:r w:rsidRPr="007D3329">
        <w:t xml:space="preserve">: </w:t>
      </w:r>
    </w:p>
    <w:p w:rsidR="006F794B" w:rsidRPr="007D3329" w:rsidRDefault="006F794B" w:rsidP="007D3329">
      <w:pPr>
        <w:numPr>
          <w:ilvl w:val="0"/>
          <w:numId w:val="17"/>
        </w:numPr>
        <w:ind w:left="357" w:hanging="357"/>
        <w:jc w:val="both"/>
      </w:pPr>
      <w:r w:rsidRPr="007D3329">
        <w:t xml:space="preserve">выявлять, описывать и прогнозировать трудовые конфликты на разных этапах его развития; </w:t>
      </w:r>
    </w:p>
    <w:p w:rsidR="006F794B" w:rsidRPr="007D3329" w:rsidRDefault="006F794B" w:rsidP="007D3329">
      <w:pPr>
        <w:numPr>
          <w:ilvl w:val="0"/>
          <w:numId w:val="16"/>
        </w:numPr>
        <w:jc w:val="both"/>
        <w:rPr>
          <w:bCs/>
        </w:rPr>
      </w:pPr>
      <w:r w:rsidRPr="007D3329">
        <w:rPr>
          <w:bCs/>
        </w:rPr>
        <w:t xml:space="preserve">проводить психологическую оценку потенциально конфликтных ситуаций в труде, выявлять переменные, влияющие на течение конфликта и, на этой основе прогнозировать развитие трудового конфликта; </w:t>
      </w:r>
    </w:p>
    <w:p w:rsidR="006F794B" w:rsidRPr="007D3329" w:rsidRDefault="006F794B" w:rsidP="007D3329">
      <w:pPr>
        <w:numPr>
          <w:ilvl w:val="0"/>
          <w:numId w:val="16"/>
        </w:numPr>
        <w:jc w:val="both"/>
        <w:rPr>
          <w:bCs/>
        </w:rPr>
      </w:pPr>
      <w:r w:rsidRPr="007D3329">
        <w:rPr>
          <w:bCs/>
        </w:rPr>
        <w:t xml:space="preserve">определять конкретные способы психологического воздействия на структурные особенности и динамику трудового конфликта. </w:t>
      </w:r>
    </w:p>
    <w:p w:rsidR="006F794B" w:rsidRPr="007D3329" w:rsidRDefault="006F794B" w:rsidP="007D3329">
      <w:pPr>
        <w:pStyle w:val="BodyText"/>
        <w:tabs>
          <w:tab w:val="left" w:pos="0"/>
          <w:tab w:val="left" w:pos="851"/>
        </w:tabs>
        <w:spacing w:after="0"/>
        <w:ind w:firstLine="709"/>
        <w:jc w:val="both"/>
        <w:rPr>
          <w:b/>
          <w:iCs/>
          <w:color w:val="000000"/>
        </w:rPr>
      </w:pPr>
      <w:r w:rsidRPr="007D3329">
        <w:rPr>
          <w:b/>
          <w:iCs/>
          <w:color w:val="000000"/>
        </w:rPr>
        <w:t xml:space="preserve">Владеть: </w:t>
      </w:r>
    </w:p>
    <w:p w:rsidR="006F794B" w:rsidRDefault="006F794B" w:rsidP="007D3329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7D3329">
        <w:rPr>
          <w:sz w:val="24"/>
          <w:szCs w:val="24"/>
        </w:rPr>
        <w:t>информацией о современном состоянии и актуальных проблемах психологии трудового конфликта;</w:t>
      </w:r>
    </w:p>
    <w:p w:rsidR="006F794B" w:rsidRPr="007D3329" w:rsidRDefault="006F794B" w:rsidP="007D3329">
      <w:pPr>
        <w:numPr>
          <w:ilvl w:val="0"/>
          <w:numId w:val="14"/>
        </w:numPr>
        <w:jc w:val="both"/>
      </w:pPr>
      <w:r w:rsidRPr="007D3329">
        <w:t xml:space="preserve">информацией о зарубежном и отечественном опыте в области профилактики, разрешения и смягчения трудовых конфликтов; </w:t>
      </w:r>
    </w:p>
    <w:p w:rsidR="006F794B" w:rsidRPr="007D3329" w:rsidRDefault="006F794B" w:rsidP="007D3329">
      <w:pPr>
        <w:numPr>
          <w:ilvl w:val="0"/>
          <w:numId w:val="14"/>
        </w:numPr>
        <w:jc w:val="both"/>
      </w:pPr>
      <w:r w:rsidRPr="007D3329">
        <w:t xml:space="preserve">методами </w:t>
      </w:r>
      <w:r w:rsidRPr="007D3329">
        <w:rPr>
          <w:bCs/>
        </w:rPr>
        <w:t>психологической оценки и консультационных вмешательств с целью предотвращения, профилактики, разрешения или компенсации трудового конфликта</w:t>
      </w:r>
      <w:r w:rsidRPr="007D3329">
        <w:t>.</w:t>
      </w:r>
    </w:p>
    <w:p w:rsidR="006F794B" w:rsidRDefault="006F794B" w:rsidP="00C64B1C">
      <w:pPr>
        <w:pStyle w:val="10"/>
        <w:tabs>
          <w:tab w:val="left" w:pos="851"/>
        </w:tabs>
        <w:spacing w:after="0"/>
        <w:ind w:left="0" w:firstLine="540"/>
        <w:jc w:val="both"/>
        <w:rPr>
          <w:b/>
        </w:rPr>
      </w:pPr>
    </w:p>
    <w:p w:rsidR="006F794B" w:rsidRPr="007D3329" w:rsidRDefault="006F794B" w:rsidP="00C64B1C">
      <w:pPr>
        <w:pStyle w:val="10"/>
        <w:tabs>
          <w:tab w:val="left" w:pos="851"/>
        </w:tabs>
        <w:spacing w:after="0"/>
        <w:ind w:left="0" w:firstLine="540"/>
        <w:jc w:val="both"/>
        <w:rPr>
          <w:b/>
        </w:rPr>
      </w:pPr>
    </w:p>
    <w:p w:rsidR="006F794B" w:rsidRPr="007D3329" w:rsidRDefault="006F794B" w:rsidP="00C64B1C">
      <w:pPr>
        <w:pStyle w:val="zag"/>
        <w:ind w:firstLine="0"/>
        <w:rPr>
          <w:sz w:val="24"/>
          <w:szCs w:val="24"/>
        </w:rPr>
      </w:pPr>
      <w:r w:rsidRPr="007D3329">
        <w:rPr>
          <w:sz w:val="24"/>
          <w:szCs w:val="24"/>
        </w:rPr>
        <w:t>4. Содержание и структура дисциплины</w:t>
      </w:r>
    </w:p>
    <w:p w:rsidR="006F794B" w:rsidRPr="007D3329" w:rsidRDefault="006F794B" w:rsidP="007D3329">
      <w:pPr>
        <w:numPr>
          <w:ilvl w:val="0"/>
          <w:numId w:val="32"/>
        </w:numPr>
        <w:jc w:val="both"/>
        <w:rPr>
          <w:color w:val="000000"/>
        </w:rPr>
      </w:pPr>
      <w:r w:rsidRPr="007D3329">
        <w:rPr>
          <w:color w:val="000000"/>
        </w:rPr>
        <w:t xml:space="preserve">Психология трудового конфликта – новое научно-практическое направление. </w:t>
      </w:r>
      <w:r w:rsidRPr="007D3329">
        <w:rPr>
          <w:noProof/>
        </w:rPr>
        <w:t>Системные основания трудового конфликта.</w:t>
      </w:r>
    </w:p>
    <w:p w:rsidR="006F794B" w:rsidRPr="007D3329" w:rsidRDefault="006F794B" w:rsidP="007D3329">
      <w:pPr>
        <w:pStyle w:val="NormalWeb"/>
        <w:numPr>
          <w:ilvl w:val="0"/>
          <w:numId w:val="32"/>
        </w:numPr>
        <w:jc w:val="both"/>
      </w:pPr>
      <w:r w:rsidRPr="007D3329">
        <w:rPr>
          <w:noProof/>
        </w:rPr>
        <w:t>Трудовой конфликт: определение, причины, типология, модели.</w:t>
      </w:r>
    </w:p>
    <w:p w:rsidR="006F794B" w:rsidRPr="007D3329" w:rsidRDefault="006F794B" w:rsidP="007D3329">
      <w:pPr>
        <w:numPr>
          <w:ilvl w:val="0"/>
          <w:numId w:val="32"/>
        </w:numPr>
        <w:jc w:val="both"/>
      </w:pPr>
      <w:r w:rsidRPr="007D3329">
        <w:t>Общая характеристика видов трудового конфликта в либеральной экономике.</w:t>
      </w:r>
    </w:p>
    <w:p w:rsidR="006F794B" w:rsidRPr="007D3329" w:rsidRDefault="006F794B" w:rsidP="007D3329">
      <w:pPr>
        <w:numPr>
          <w:ilvl w:val="0"/>
          <w:numId w:val="32"/>
        </w:numPr>
        <w:jc w:val="both"/>
      </w:pPr>
      <w:r w:rsidRPr="007D3329">
        <w:t>Факторы возникновения и развития трудового конфликта</w:t>
      </w:r>
    </w:p>
    <w:p w:rsidR="006F794B" w:rsidRPr="007D3329" w:rsidRDefault="006F794B" w:rsidP="007D3329">
      <w:pPr>
        <w:pStyle w:val="NormalWeb"/>
        <w:numPr>
          <w:ilvl w:val="0"/>
          <w:numId w:val="32"/>
        </w:numPr>
        <w:jc w:val="both"/>
        <w:rPr>
          <w:color w:val="000000"/>
        </w:rPr>
      </w:pPr>
      <w:r w:rsidRPr="007D3329">
        <w:rPr>
          <w:color w:val="000000"/>
        </w:rPr>
        <w:t>Психологически ориентированные способы преодоления и компенсации трудовых конфликтов в современных организациях.</w:t>
      </w:r>
    </w:p>
    <w:p w:rsidR="006F794B" w:rsidRPr="007D3329" w:rsidRDefault="006F794B" w:rsidP="00C64B1C">
      <w:pPr>
        <w:pStyle w:val="zag"/>
        <w:ind w:firstLine="0"/>
        <w:rPr>
          <w:sz w:val="24"/>
          <w:szCs w:val="24"/>
        </w:rPr>
      </w:pPr>
    </w:p>
    <w:p w:rsidR="006F794B" w:rsidRPr="007D3329" w:rsidRDefault="006F794B" w:rsidP="00C64B1C">
      <w:pPr>
        <w:jc w:val="both"/>
        <w:rPr>
          <w:b/>
          <w:bCs/>
        </w:rPr>
      </w:pPr>
      <w:r w:rsidRPr="007D3329">
        <w:rPr>
          <w:b/>
          <w:bCs/>
        </w:rPr>
        <w:t>5. Объем дисциплины и виды учебной работы</w:t>
      </w:r>
    </w:p>
    <w:p w:rsidR="006F794B" w:rsidRPr="007D3329" w:rsidRDefault="006F794B" w:rsidP="007D3329">
      <w:pPr>
        <w:ind w:left="708"/>
        <w:jc w:val="both"/>
        <w:rPr>
          <w:i/>
          <w:iCs/>
        </w:rPr>
      </w:pPr>
      <w:r w:rsidRPr="007D3329">
        <w:rPr>
          <w:i/>
          <w:iCs/>
        </w:rPr>
        <w:t>Очная форма обучения:</w:t>
      </w:r>
    </w:p>
    <w:p w:rsidR="006F794B" w:rsidRPr="007D3329" w:rsidRDefault="006F794B" w:rsidP="007D3329">
      <w:pPr>
        <w:ind w:left="708"/>
        <w:jc w:val="both"/>
      </w:pPr>
      <w:r>
        <w:t>Объем дисциплины – 3 зачетная единица (108</w:t>
      </w:r>
      <w:r w:rsidRPr="007D3329">
        <w:t xml:space="preserve"> час.), в том числе:</w:t>
      </w:r>
    </w:p>
    <w:p w:rsidR="006F794B" w:rsidRDefault="006F794B" w:rsidP="007D3329">
      <w:pPr>
        <w:ind w:left="708"/>
        <w:jc w:val="both"/>
      </w:pPr>
      <w:r>
        <w:t>лекции – 8 час.</w:t>
      </w:r>
    </w:p>
    <w:p w:rsidR="006F794B" w:rsidRDefault="006F794B" w:rsidP="007D3329">
      <w:pPr>
        <w:ind w:left="708"/>
        <w:jc w:val="both"/>
      </w:pPr>
      <w:r>
        <w:t>практические</w:t>
      </w:r>
      <w:r w:rsidRPr="007D3329">
        <w:t xml:space="preserve"> занятия – </w:t>
      </w:r>
      <w:r>
        <w:t>16</w:t>
      </w:r>
      <w:r w:rsidRPr="007D3329">
        <w:t xml:space="preserve"> час</w:t>
      </w:r>
      <w:r>
        <w:t>.</w:t>
      </w:r>
    </w:p>
    <w:p w:rsidR="006F794B" w:rsidRPr="007D3329" w:rsidRDefault="006F794B" w:rsidP="00A210D2">
      <w:pPr>
        <w:ind w:left="708"/>
        <w:jc w:val="both"/>
      </w:pPr>
      <w:r>
        <w:t>самостоятельная работа - 48 час.</w:t>
      </w:r>
    </w:p>
    <w:p w:rsidR="006F794B" w:rsidRPr="007D3329" w:rsidRDefault="006F794B" w:rsidP="007D3329">
      <w:pPr>
        <w:ind w:left="708"/>
        <w:jc w:val="both"/>
      </w:pPr>
      <w:r w:rsidRPr="007D3329">
        <w:t xml:space="preserve">Форма контроля знаний – </w:t>
      </w:r>
      <w:r>
        <w:t>экзамен</w:t>
      </w:r>
    </w:p>
    <w:p w:rsidR="006F794B" w:rsidRPr="007D3329" w:rsidRDefault="006F794B" w:rsidP="007D3329">
      <w:pPr>
        <w:ind w:left="708"/>
        <w:jc w:val="both"/>
      </w:pPr>
    </w:p>
    <w:p w:rsidR="006F794B" w:rsidRPr="007D3329" w:rsidRDefault="006F794B" w:rsidP="007D3329">
      <w:pPr>
        <w:ind w:left="708"/>
        <w:jc w:val="both"/>
        <w:rPr>
          <w:i/>
          <w:iCs/>
        </w:rPr>
      </w:pPr>
      <w:r w:rsidRPr="007D3329">
        <w:rPr>
          <w:i/>
          <w:iCs/>
        </w:rPr>
        <w:t>Заочная форма обучения:</w:t>
      </w:r>
    </w:p>
    <w:p w:rsidR="006F794B" w:rsidRPr="007D3329" w:rsidRDefault="006F794B" w:rsidP="007D3329">
      <w:pPr>
        <w:ind w:left="708"/>
        <w:jc w:val="both"/>
      </w:pPr>
      <w:r>
        <w:t>Объем дисциплины – 3 зачетная единица (108</w:t>
      </w:r>
      <w:r w:rsidRPr="007D3329">
        <w:t xml:space="preserve"> час.), в том числе:</w:t>
      </w:r>
    </w:p>
    <w:p w:rsidR="006F794B" w:rsidRDefault="006F794B" w:rsidP="00A210D2">
      <w:pPr>
        <w:ind w:left="708"/>
        <w:jc w:val="both"/>
      </w:pPr>
      <w:r>
        <w:t>лекции – 4 час.</w:t>
      </w:r>
    </w:p>
    <w:p w:rsidR="006F794B" w:rsidRDefault="006F794B" w:rsidP="00A210D2">
      <w:pPr>
        <w:ind w:left="708"/>
        <w:jc w:val="both"/>
      </w:pPr>
      <w:r>
        <w:t>практические</w:t>
      </w:r>
      <w:r w:rsidRPr="007D3329">
        <w:t xml:space="preserve"> занятия –</w:t>
      </w:r>
      <w:r>
        <w:t xml:space="preserve"> 6</w:t>
      </w:r>
    </w:p>
    <w:p w:rsidR="006F794B" w:rsidRPr="007D3329" w:rsidRDefault="006F794B" w:rsidP="00A210D2">
      <w:pPr>
        <w:ind w:left="708"/>
        <w:jc w:val="both"/>
      </w:pPr>
      <w:r>
        <w:t>самостоятельная работа 89 час.</w:t>
      </w:r>
    </w:p>
    <w:p w:rsidR="006F794B" w:rsidRPr="007D3329" w:rsidRDefault="006F794B" w:rsidP="007D3329">
      <w:pPr>
        <w:ind w:left="708"/>
        <w:jc w:val="both"/>
      </w:pPr>
      <w:r w:rsidRPr="007D3329">
        <w:t xml:space="preserve">Форма контроля знаний – </w:t>
      </w:r>
      <w:r>
        <w:t>экзамен, контрольная работа</w:t>
      </w:r>
      <w:r w:rsidRPr="007D3329">
        <w:t>.</w:t>
      </w:r>
    </w:p>
    <w:p w:rsidR="006F794B" w:rsidRPr="007D3329" w:rsidRDefault="006F794B" w:rsidP="00C64B1C">
      <w:pPr>
        <w:jc w:val="both"/>
      </w:pPr>
    </w:p>
    <w:sectPr w:rsidR="006F794B" w:rsidRPr="007D3329" w:rsidSect="006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3A2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E48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DC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CCF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B28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49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AC7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2C5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5C0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F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3806EE8"/>
    <w:multiLevelType w:val="hybridMultilevel"/>
    <w:tmpl w:val="ED7EA9D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8F70D3F"/>
    <w:multiLevelType w:val="hybridMultilevel"/>
    <w:tmpl w:val="633EAD64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>
    <w:nsid w:val="4C104C57"/>
    <w:multiLevelType w:val="hybridMultilevel"/>
    <w:tmpl w:val="FAEE1C6C"/>
    <w:lvl w:ilvl="0" w:tplc="8410E7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F489E"/>
    <w:multiLevelType w:val="hybridMultilevel"/>
    <w:tmpl w:val="44340C28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50CC6E48"/>
    <w:multiLevelType w:val="hybridMultilevel"/>
    <w:tmpl w:val="1CE87640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206B9E"/>
    <w:multiLevelType w:val="hybridMultilevel"/>
    <w:tmpl w:val="BB402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103DA6"/>
    <w:multiLevelType w:val="hybridMultilevel"/>
    <w:tmpl w:val="9988868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37681"/>
    <w:multiLevelType w:val="hybridMultilevel"/>
    <w:tmpl w:val="00B46FD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73AF4E96"/>
    <w:multiLevelType w:val="hybridMultilevel"/>
    <w:tmpl w:val="0E7896E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8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25"/>
  </w:num>
  <w:num w:numId="7">
    <w:abstractNumId w:val="10"/>
  </w:num>
  <w:num w:numId="8">
    <w:abstractNumId w:val="11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6"/>
  </w:num>
  <w:num w:numId="14">
    <w:abstractNumId w:val="16"/>
  </w:num>
  <w:num w:numId="15">
    <w:abstractNumId w:val="23"/>
  </w:num>
  <w:num w:numId="16">
    <w:abstractNumId w:val="14"/>
  </w:num>
  <w:num w:numId="17">
    <w:abstractNumId w:val="13"/>
  </w:num>
  <w:num w:numId="18">
    <w:abstractNumId w:val="15"/>
  </w:num>
  <w:num w:numId="19">
    <w:abstractNumId w:val="18"/>
  </w:num>
  <w:num w:numId="20">
    <w:abstractNumId w:val="2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A9"/>
    <w:rsid w:val="00020E15"/>
    <w:rsid w:val="000400A8"/>
    <w:rsid w:val="000825AA"/>
    <w:rsid w:val="000C6086"/>
    <w:rsid w:val="000D0127"/>
    <w:rsid w:val="00107A4C"/>
    <w:rsid w:val="001106F2"/>
    <w:rsid w:val="00142E66"/>
    <w:rsid w:val="001430B0"/>
    <w:rsid w:val="00152A7C"/>
    <w:rsid w:val="001B3C66"/>
    <w:rsid w:val="001E122B"/>
    <w:rsid w:val="00202BA4"/>
    <w:rsid w:val="002358D9"/>
    <w:rsid w:val="00252495"/>
    <w:rsid w:val="0026256B"/>
    <w:rsid w:val="00285C29"/>
    <w:rsid w:val="002C2C84"/>
    <w:rsid w:val="002C6F33"/>
    <w:rsid w:val="00321052"/>
    <w:rsid w:val="00330125"/>
    <w:rsid w:val="0033539D"/>
    <w:rsid w:val="003461A9"/>
    <w:rsid w:val="0035517F"/>
    <w:rsid w:val="003913A1"/>
    <w:rsid w:val="00391A3E"/>
    <w:rsid w:val="003B14D3"/>
    <w:rsid w:val="003C71B6"/>
    <w:rsid w:val="004101AB"/>
    <w:rsid w:val="00416BC7"/>
    <w:rsid w:val="004223F6"/>
    <w:rsid w:val="00427E0D"/>
    <w:rsid w:val="00432CA0"/>
    <w:rsid w:val="00445E1F"/>
    <w:rsid w:val="004508F3"/>
    <w:rsid w:val="00460BD1"/>
    <w:rsid w:val="00493F19"/>
    <w:rsid w:val="004D6949"/>
    <w:rsid w:val="004E619A"/>
    <w:rsid w:val="00504E21"/>
    <w:rsid w:val="00533423"/>
    <w:rsid w:val="00540CC0"/>
    <w:rsid w:val="0054241B"/>
    <w:rsid w:val="005B60D2"/>
    <w:rsid w:val="005C3A5E"/>
    <w:rsid w:val="00604B5E"/>
    <w:rsid w:val="0062261D"/>
    <w:rsid w:val="006A3C11"/>
    <w:rsid w:val="006B13A1"/>
    <w:rsid w:val="006D0B14"/>
    <w:rsid w:val="006D5426"/>
    <w:rsid w:val="006E31EB"/>
    <w:rsid w:val="006F2000"/>
    <w:rsid w:val="006F794B"/>
    <w:rsid w:val="00700F1D"/>
    <w:rsid w:val="00701195"/>
    <w:rsid w:val="007274B4"/>
    <w:rsid w:val="00730E3B"/>
    <w:rsid w:val="007411EC"/>
    <w:rsid w:val="00755861"/>
    <w:rsid w:val="00770FC3"/>
    <w:rsid w:val="00796DA2"/>
    <w:rsid w:val="007A1593"/>
    <w:rsid w:val="007C48C1"/>
    <w:rsid w:val="007D3329"/>
    <w:rsid w:val="007E4A55"/>
    <w:rsid w:val="007F08AB"/>
    <w:rsid w:val="007F7706"/>
    <w:rsid w:val="00821303"/>
    <w:rsid w:val="00855F32"/>
    <w:rsid w:val="00857493"/>
    <w:rsid w:val="00861D01"/>
    <w:rsid w:val="00873513"/>
    <w:rsid w:val="008756A0"/>
    <w:rsid w:val="00882C50"/>
    <w:rsid w:val="008D0BE7"/>
    <w:rsid w:val="008E6AE3"/>
    <w:rsid w:val="008F5D6E"/>
    <w:rsid w:val="00911D88"/>
    <w:rsid w:val="00917F8F"/>
    <w:rsid w:val="00922FD5"/>
    <w:rsid w:val="0097522E"/>
    <w:rsid w:val="00981EB2"/>
    <w:rsid w:val="00986CAD"/>
    <w:rsid w:val="009D7717"/>
    <w:rsid w:val="009E3541"/>
    <w:rsid w:val="00A11BA7"/>
    <w:rsid w:val="00A210D2"/>
    <w:rsid w:val="00A214F6"/>
    <w:rsid w:val="00A43528"/>
    <w:rsid w:val="00AA1159"/>
    <w:rsid w:val="00AC46D6"/>
    <w:rsid w:val="00AD5E40"/>
    <w:rsid w:val="00AF7C77"/>
    <w:rsid w:val="00B03C04"/>
    <w:rsid w:val="00B06B77"/>
    <w:rsid w:val="00B44FE5"/>
    <w:rsid w:val="00B63086"/>
    <w:rsid w:val="00B76234"/>
    <w:rsid w:val="00B83A74"/>
    <w:rsid w:val="00BB2F62"/>
    <w:rsid w:val="00C1034D"/>
    <w:rsid w:val="00C57163"/>
    <w:rsid w:val="00C64B1C"/>
    <w:rsid w:val="00C655AA"/>
    <w:rsid w:val="00C72767"/>
    <w:rsid w:val="00CA2765"/>
    <w:rsid w:val="00CB0D70"/>
    <w:rsid w:val="00CC06E4"/>
    <w:rsid w:val="00CC5A50"/>
    <w:rsid w:val="00CF4838"/>
    <w:rsid w:val="00D32B42"/>
    <w:rsid w:val="00D477C9"/>
    <w:rsid w:val="00D93F23"/>
    <w:rsid w:val="00DB6D8D"/>
    <w:rsid w:val="00DD55F4"/>
    <w:rsid w:val="00DD7A3C"/>
    <w:rsid w:val="00E35AC9"/>
    <w:rsid w:val="00E54FCB"/>
    <w:rsid w:val="00E9586D"/>
    <w:rsid w:val="00EC3E8A"/>
    <w:rsid w:val="00EF24F9"/>
    <w:rsid w:val="00EF5371"/>
    <w:rsid w:val="00F11431"/>
    <w:rsid w:val="00F20C44"/>
    <w:rsid w:val="00F3368A"/>
    <w:rsid w:val="00F96517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949"/>
    <w:pPr>
      <w:keepNext/>
      <w:numPr>
        <w:numId w:val="4"/>
      </w:numPr>
      <w:tabs>
        <w:tab w:val="num" w:pos="720"/>
      </w:tabs>
      <w:ind w:left="1004"/>
      <w:jc w:val="center"/>
      <w:outlineLvl w:val="0"/>
    </w:pPr>
    <w:rPr>
      <w:rFonts w:eastAsia="Calibri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0D70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6234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949"/>
    <w:rPr>
      <w:rFonts w:ascii="Times New Roman" w:hAnsi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0D70"/>
    <w:rPr>
      <w:rFonts w:ascii="Cambria" w:hAnsi="Cambria"/>
      <w:i/>
      <w:color w:val="243F60"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6234"/>
    <w:rPr>
      <w:rFonts w:ascii="Cambria" w:hAnsi="Cambria"/>
      <w:i/>
      <w:color w:val="404040"/>
      <w:sz w:val="20"/>
      <w:lang w:eastAsia="ru-RU"/>
    </w:rPr>
  </w:style>
  <w:style w:type="paragraph" w:styleId="NormalWeb">
    <w:name w:val="Normal (Web)"/>
    <w:basedOn w:val="Normal"/>
    <w:uiPriority w:val="99"/>
    <w:rsid w:val="003461A9"/>
  </w:style>
  <w:style w:type="paragraph" w:customStyle="1" w:styleId="zag">
    <w:name w:val="zag"/>
    <w:basedOn w:val="Normal"/>
    <w:uiPriority w:val="99"/>
    <w:rsid w:val="003461A9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Normal"/>
    <w:uiPriority w:val="99"/>
    <w:rsid w:val="003461A9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3461A9"/>
    <w:pPr>
      <w:ind w:firstLine="720"/>
      <w:jc w:val="both"/>
    </w:pPr>
  </w:style>
  <w:style w:type="paragraph" w:customStyle="1" w:styleId="1">
    <w:name w:val="Абзац списка1"/>
    <w:basedOn w:val="Normal"/>
    <w:uiPriority w:val="99"/>
    <w:rsid w:val="00B03C04"/>
    <w:pPr>
      <w:ind w:left="720"/>
      <w:contextualSpacing/>
    </w:pPr>
    <w:rPr>
      <w:rFonts w:eastAsia="Calibri" w:cs="Tahoma"/>
      <w:sz w:val="28"/>
      <w:szCs w:val="20"/>
    </w:rPr>
  </w:style>
  <w:style w:type="paragraph" w:styleId="BodyTextIndent">
    <w:name w:val="Body Text Indent"/>
    <w:aliases w:val="текст"/>
    <w:basedOn w:val="Normal"/>
    <w:link w:val="BodyTextIndentChar"/>
    <w:uiPriority w:val="99"/>
    <w:rsid w:val="00B03C04"/>
    <w:pPr>
      <w:ind w:left="360" w:hanging="360"/>
    </w:pPr>
    <w:rPr>
      <w:rFonts w:eastAsia="Calibri"/>
      <w:sz w:val="20"/>
      <w:szCs w:val="20"/>
    </w:rPr>
  </w:style>
  <w:style w:type="character" w:customStyle="1" w:styleId="BodyTextIndentChar">
    <w:name w:val="Body Text Indent Char"/>
    <w:aliases w:val="текст Char"/>
    <w:basedOn w:val="DefaultParagraphFont"/>
    <w:link w:val="BodyTextIndent"/>
    <w:uiPriority w:val="99"/>
    <w:locked/>
    <w:rsid w:val="00B03C04"/>
    <w:rPr>
      <w:rFonts w:ascii="Times New Roman" w:hAnsi="Times New Roman"/>
      <w:sz w:val="20"/>
      <w:lang w:eastAsia="ru-RU"/>
    </w:rPr>
  </w:style>
  <w:style w:type="paragraph" w:customStyle="1" w:styleId="a">
    <w:name w:val="Основной_нормальный"/>
    <w:basedOn w:val="Normal"/>
    <w:uiPriority w:val="99"/>
    <w:rsid w:val="004D6949"/>
    <w:pPr>
      <w:spacing w:after="60" w:line="240" w:lineRule="exact"/>
      <w:ind w:left="284" w:hanging="284"/>
      <w:jc w:val="both"/>
    </w:pPr>
    <w:rPr>
      <w:rFonts w:ascii="SchoolDL" w:hAnsi="SchoolDL"/>
      <w:kern w:val="16"/>
      <w:sz w:val="20"/>
      <w:szCs w:val="20"/>
    </w:rPr>
  </w:style>
  <w:style w:type="paragraph" w:customStyle="1" w:styleId="a0">
    <w:name w:val="список с точками"/>
    <w:basedOn w:val="Normal"/>
    <w:uiPriority w:val="99"/>
    <w:rsid w:val="00CB0D70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a1">
    <w:name w:val="Основной текст + Полужирный"/>
    <w:uiPriority w:val="99"/>
    <w:rsid w:val="008F5D6E"/>
    <w:rPr>
      <w:b/>
      <w:spacing w:val="0"/>
      <w:sz w:val="27"/>
    </w:rPr>
  </w:style>
  <w:style w:type="paragraph" w:styleId="ListParagraph">
    <w:name w:val="List Paragraph"/>
    <w:basedOn w:val="Normal"/>
    <w:uiPriority w:val="99"/>
    <w:qFormat/>
    <w:rsid w:val="001E122B"/>
    <w:pPr>
      <w:ind w:left="720"/>
      <w:contextualSpacing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99"/>
    <w:locked/>
    <w:rsid w:val="00391A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64B1C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2FD5"/>
    <w:rPr>
      <w:rFonts w:ascii="Times New Roman" w:hAnsi="Times New Roman"/>
      <w:sz w:val="24"/>
    </w:rPr>
  </w:style>
  <w:style w:type="paragraph" w:customStyle="1" w:styleId="10">
    <w:name w:val="Основной текст с отступом1"/>
    <w:basedOn w:val="Normal"/>
    <w:uiPriority w:val="99"/>
    <w:rsid w:val="00C64B1C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1</dc:creator>
  <cp:keywords/>
  <dc:description/>
  <cp:lastModifiedBy>Михаил</cp:lastModifiedBy>
  <cp:revision>2</cp:revision>
  <cp:lastPrinted>2017-02-08T10:21:00Z</cp:lastPrinted>
  <dcterms:created xsi:type="dcterms:W3CDTF">2017-11-08T17:59:00Z</dcterms:created>
  <dcterms:modified xsi:type="dcterms:W3CDTF">2017-11-08T17:59:00Z</dcterms:modified>
</cp:coreProperties>
</file>