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>высшего образования</w:t>
      </w:r>
    </w:p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 xml:space="preserve">Императора Александра </w:t>
      </w:r>
      <w:r w:rsidRPr="00881B22">
        <w:rPr>
          <w:snapToGrid w:val="0"/>
          <w:sz w:val="28"/>
          <w:szCs w:val="28"/>
          <w:lang w:val="en-US"/>
        </w:rPr>
        <w:t>I</w:t>
      </w:r>
      <w:r w:rsidRPr="00881B22">
        <w:rPr>
          <w:snapToGrid w:val="0"/>
          <w:sz w:val="28"/>
          <w:szCs w:val="28"/>
        </w:rPr>
        <w:t>»</w:t>
      </w:r>
    </w:p>
    <w:p w:rsidR="00FA24F3" w:rsidRPr="00881B22" w:rsidRDefault="00FA24F3" w:rsidP="008068AA">
      <w:pPr>
        <w:spacing w:line="240" w:lineRule="auto"/>
        <w:jc w:val="center"/>
        <w:rPr>
          <w:snapToGrid w:val="0"/>
          <w:sz w:val="28"/>
          <w:szCs w:val="28"/>
        </w:rPr>
      </w:pPr>
      <w:r w:rsidRPr="00881B22">
        <w:rPr>
          <w:snapToGrid w:val="0"/>
          <w:sz w:val="28"/>
          <w:szCs w:val="28"/>
        </w:rPr>
        <w:t>(ФГБОУ ВО ПГУПС)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>Кафедра «Прикладная психология»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ПРОГРАММА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881B22">
        <w:rPr>
          <w:i/>
          <w:iCs/>
          <w:sz w:val="28"/>
          <w:szCs w:val="28"/>
        </w:rPr>
        <w:t>учебной практики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>«УЧЕБНАЯ ОЗНАКОМИТЕЛЬНАЯ ПРАКТИКА» (Б2.У.1)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 xml:space="preserve">для направления37.03.01 «Психология» 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 xml:space="preserve">по профилю «Психология» 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>Форма обучения – очная, заочная</w:t>
      </w:r>
    </w:p>
    <w:p w:rsidR="00FA24F3" w:rsidRPr="00881B22" w:rsidRDefault="00FA24F3" w:rsidP="002657EE">
      <w:pPr>
        <w:widowControl/>
        <w:spacing w:line="240" w:lineRule="auto"/>
        <w:ind w:firstLine="0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>Санкт-Петербург</w:t>
      </w:r>
    </w:p>
    <w:p w:rsidR="00FA24F3" w:rsidRPr="00881B22" w:rsidRDefault="00FA24F3" w:rsidP="002657E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t>2018</w:t>
      </w:r>
    </w:p>
    <w:p w:rsidR="00FA24F3" w:rsidRPr="00881B22" w:rsidRDefault="00FA24F3" w:rsidP="00A44BC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81B22">
        <w:rPr>
          <w:sz w:val="28"/>
          <w:szCs w:val="28"/>
        </w:rPr>
        <w:br w:type="page"/>
      </w:r>
    </w:p>
    <w:p w:rsidR="00FA24F3" w:rsidRPr="00881B22" w:rsidRDefault="00FA24F3" w:rsidP="00362F5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bookmarkStart w:id="0" w:name="OLE_LINK9"/>
      <w:bookmarkStart w:id="1" w:name="OLE_LINK10"/>
      <w:bookmarkStart w:id="2" w:name="OLE_LINK1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.55pt;margin-top:3.3pt;width:471.35pt;height:673.5pt;z-index:251658752;visibility:visible">
            <v:imagedata r:id="rId5" o:title=""/>
          </v:shape>
        </w:pict>
      </w:r>
      <w:r w:rsidRPr="00881B22">
        <w:rPr>
          <w:sz w:val="28"/>
          <w:szCs w:val="28"/>
        </w:rPr>
        <w:t>ЛИСТ СОГЛАСОВАНИЙ</w:t>
      </w:r>
    </w:p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>Программа рассмотрена и обсуждена на заседании кафедры «Прикладная психология»</w:t>
      </w:r>
    </w:p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u w:val="single"/>
        </w:rPr>
      </w:pPr>
      <w:r w:rsidRPr="00881B22">
        <w:rPr>
          <w:sz w:val="28"/>
          <w:szCs w:val="28"/>
          <w:u w:val="single"/>
        </w:rPr>
        <w:t xml:space="preserve">Протокол № 10 от «18» апреля 2018 г. </w:t>
      </w:r>
    </w:p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FA24F3" w:rsidRPr="00881B22" w:rsidRDefault="00FA24F3" w:rsidP="00362F58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13"/>
        <w:gridCol w:w="1791"/>
        <w:gridCol w:w="2767"/>
      </w:tblGrid>
      <w:tr w:rsidR="00FA24F3" w:rsidRPr="00881B22">
        <w:tc>
          <w:tcPr>
            <w:tcW w:w="507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 xml:space="preserve">И.о.заведующего кафедрой </w:t>
            </w: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«Прикладная психология»</w:t>
            </w: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A24F3" w:rsidRPr="00881B22" w:rsidRDefault="00FA24F3" w:rsidP="0084087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37BB">
              <w:rPr>
                <w:noProof/>
                <w:sz w:val="28"/>
                <w:szCs w:val="28"/>
              </w:rPr>
              <w:pict>
                <v:shape id="Рисунок 2" o:spid="_x0000_i1025" type="#_x0000_t75" style="width:78.75pt;height:33.75pt;visibility:visible">
                  <v:imagedata r:id="rId6" o:title=""/>
                </v:shape>
              </w:pict>
            </w:r>
          </w:p>
        </w:tc>
        <w:tc>
          <w:tcPr>
            <w:tcW w:w="2800" w:type="dxa"/>
            <w:vAlign w:val="bottom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Е.Ф. Ященко</w:t>
            </w: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84087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881B22">
              <w:rPr>
                <w:sz w:val="28"/>
                <w:szCs w:val="28"/>
                <w:u w:val="single"/>
              </w:rPr>
              <w:t>«18» апреля 2018 г.</w:t>
            </w:r>
          </w:p>
        </w:tc>
        <w:tc>
          <w:tcPr>
            <w:tcW w:w="1701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FA24F3" w:rsidRPr="00881B22">
        <w:tc>
          <w:tcPr>
            <w:tcW w:w="507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СОГЛАСОВАНО</w:t>
            </w: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7" type="#_x0000_t75" style="position:absolute;margin-left:-2.55pt;margin-top:44.5pt;width:107.25pt;height:91.5pt;z-index:251656704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280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Н.Е. Коклева</w:t>
            </w: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84087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881B22">
              <w:rPr>
                <w:sz w:val="28"/>
                <w:szCs w:val="28"/>
                <w:u w:val="single"/>
              </w:rPr>
              <w:t>«18» апреля 2018  г.</w:t>
            </w:r>
          </w:p>
        </w:tc>
        <w:tc>
          <w:tcPr>
            <w:tcW w:w="1701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Руководитель ОПОП</w:t>
            </w:r>
          </w:p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bottom"/>
          </w:tcPr>
          <w:p w:rsidR="00FA24F3" w:rsidRPr="00881B22" w:rsidRDefault="00FA24F3" w:rsidP="0084087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37BB">
              <w:rPr>
                <w:noProof/>
                <w:sz w:val="28"/>
                <w:szCs w:val="28"/>
              </w:rPr>
              <w:pict>
                <v:shape id="_x0000_i1026" type="#_x0000_t75" style="width:78.75pt;height:31.5pt;visibility:visible">
                  <v:imagedata r:id="rId6" o:title=""/>
                </v:shape>
              </w:pict>
            </w:r>
          </w:p>
        </w:tc>
        <w:tc>
          <w:tcPr>
            <w:tcW w:w="2800" w:type="dxa"/>
            <w:vAlign w:val="bottom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Е.Ф. Ященко</w:t>
            </w:r>
          </w:p>
        </w:tc>
      </w:tr>
      <w:tr w:rsidR="00FA24F3" w:rsidRPr="00881B22">
        <w:tc>
          <w:tcPr>
            <w:tcW w:w="5070" w:type="dxa"/>
          </w:tcPr>
          <w:p w:rsidR="00FA24F3" w:rsidRPr="00881B22" w:rsidRDefault="00FA24F3" w:rsidP="0084087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881B22">
              <w:rPr>
                <w:sz w:val="28"/>
                <w:szCs w:val="28"/>
                <w:u w:val="single"/>
              </w:rPr>
              <w:t>«18» апреля 2018 г.</w:t>
            </w:r>
          </w:p>
        </w:tc>
        <w:tc>
          <w:tcPr>
            <w:tcW w:w="1701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A24F3" w:rsidRPr="00881B22" w:rsidRDefault="00FA24F3" w:rsidP="002D700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A24F3" w:rsidRPr="00881B22" w:rsidRDefault="00FA24F3" w:rsidP="00362F58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FA24F3" w:rsidRPr="00881B22" w:rsidRDefault="00FA24F3" w:rsidP="00362F58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tabs>
          <w:tab w:val="left" w:pos="2504"/>
        </w:tabs>
        <w:autoSpaceDE w:val="0"/>
        <w:autoSpaceDN w:val="0"/>
        <w:adjustRightInd w:val="0"/>
        <w:spacing w:line="240" w:lineRule="auto"/>
        <w:ind w:firstLine="0"/>
        <w:jc w:val="left"/>
        <w:rPr>
          <w:noProof/>
          <w:sz w:val="28"/>
          <w:szCs w:val="28"/>
        </w:rPr>
      </w:pPr>
    </w:p>
    <w:p w:rsidR="00FA24F3" w:rsidRPr="00881B22" w:rsidRDefault="00FA24F3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bookmarkEnd w:id="0"/>
    <w:bookmarkEnd w:id="1"/>
    <w:bookmarkEnd w:id="2"/>
    <w:p w:rsidR="00FA24F3" w:rsidRPr="00881B22" w:rsidRDefault="00FA24F3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362F5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362F58"/>
    <w:p w:rsidR="00FA24F3" w:rsidRPr="00881B22" w:rsidRDefault="00FA24F3" w:rsidP="00A44BC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A24F3" w:rsidRPr="00881B22" w:rsidRDefault="00FA24F3" w:rsidP="00A44BC1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1. Вид практики, способы и формы ее проведения</w:t>
      </w:r>
    </w:p>
    <w:p w:rsidR="00FA24F3" w:rsidRPr="00881B22" w:rsidRDefault="00FA24F3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A24F3" w:rsidRPr="00881B22" w:rsidRDefault="00FA24F3" w:rsidP="00C35A26">
      <w:pPr>
        <w:widowControl/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>Программа составлена в соответствии с ФГОС ВО, утвержденным «07» августа 2014 г., приказ № 946 по направлению 37.03.01 «Психология», по учебной практике «Учебная ознакомительная практика».</w:t>
      </w:r>
    </w:p>
    <w:p w:rsidR="00FA24F3" w:rsidRPr="00881B22" w:rsidRDefault="00FA24F3" w:rsidP="00C35A26">
      <w:pPr>
        <w:widowControl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Вид практики – учебная.</w:t>
      </w:r>
    </w:p>
    <w:p w:rsidR="00FA24F3" w:rsidRPr="00881B22" w:rsidRDefault="00FA24F3" w:rsidP="00C35A26">
      <w:pPr>
        <w:widowControl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Тип практики – практика по получению первичных профессиональных умений и навыков.</w:t>
      </w:r>
    </w:p>
    <w:p w:rsidR="00FA24F3" w:rsidRPr="00881B22" w:rsidRDefault="00FA24F3" w:rsidP="00C35A26">
      <w:pPr>
        <w:widowControl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Способ проведения практики – стационарная.</w:t>
      </w:r>
    </w:p>
    <w:p w:rsidR="00FA24F3" w:rsidRPr="00881B22" w:rsidRDefault="00FA24F3" w:rsidP="00C35A26">
      <w:pPr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</w:rPr>
        <w:t xml:space="preserve">Форма проведения – </w:t>
      </w:r>
      <w:r w:rsidRPr="00881B22">
        <w:rPr>
          <w:sz w:val="28"/>
          <w:szCs w:val="28"/>
          <w:shd w:val="clear" w:color="auto" w:fill="FFFFFF"/>
        </w:rPr>
        <w:t>практика проводится дискретно по видам практик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FA24F3" w:rsidRPr="00881B22" w:rsidRDefault="00FA24F3" w:rsidP="00EB26DF">
      <w:pPr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Целью прохождения практики является формирование компетенций, указанных в разделе 2 рабочей программы.</w:t>
      </w:r>
    </w:p>
    <w:p w:rsidR="00FA24F3" w:rsidRPr="00881B22" w:rsidRDefault="00FA24F3" w:rsidP="00EB26DF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Для достижения поставленной цели решаются следующие задачи:</w:t>
      </w:r>
    </w:p>
    <w:p w:rsidR="00FA24F3" w:rsidRPr="00881B22" w:rsidRDefault="00FA24F3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 xml:space="preserve">– приобретение знаний, указанных в разделе 2 рабочей программы; </w:t>
      </w:r>
    </w:p>
    <w:p w:rsidR="00FA24F3" w:rsidRPr="00881B22" w:rsidRDefault="00FA24F3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>– приобретение умений, указанных в разделе 2 рабочей программы;</w:t>
      </w:r>
    </w:p>
    <w:p w:rsidR="00FA24F3" w:rsidRPr="00881B22" w:rsidRDefault="00FA24F3" w:rsidP="00EB26DF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>– приобретение навыков, указанных в разделе 2 рабочей программы.</w:t>
      </w:r>
    </w:p>
    <w:p w:rsidR="00FA24F3" w:rsidRPr="00881B22" w:rsidRDefault="00FA24F3" w:rsidP="00C35A26">
      <w:pPr>
        <w:spacing w:line="240" w:lineRule="auto"/>
        <w:ind w:firstLine="709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3" w:name="_GoBack"/>
      <w:bookmarkEnd w:id="3"/>
      <w:r w:rsidRPr="00881B22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24F3" w:rsidRPr="00881B22" w:rsidRDefault="00FA24F3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FA24F3" w:rsidRPr="00881B22" w:rsidRDefault="00FA24F3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В результате прохождения практики обучающийся должен:</w:t>
      </w:r>
    </w:p>
    <w:p w:rsidR="00FA24F3" w:rsidRPr="00881B22" w:rsidRDefault="00FA24F3" w:rsidP="00F93D17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ЗНАТЬ:</w:t>
      </w:r>
    </w:p>
    <w:p w:rsidR="00FA24F3" w:rsidRPr="00881B22" w:rsidRDefault="00FA24F3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особенности анализа психологических свойств, состояний, характеристик психических процессов и различных проявлений личности;</w:t>
      </w:r>
    </w:p>
    <w:p w:rsidR="00FA24F3" w:rsidRPr="00881B22" w:rsidRDefault="00FA24F3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специфику   будущей   профессиональной   деятельности   и   требования, предъявляемые ей к личности профессионала;</w:t>
      </w:r>
    </w:p>
    <w:p w:rsidR="00FA24F3" w:rsidRPr="00881B22" w:rsidRDefault="00FA24F3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характеристику   направлений    практической    деятельности    психолога-профессионала;</w:t>
      </w:r>
    </w:p>
    <w:p w:rsidR="00FA24F3" w:rsidRPr="00881B22" w:rsidRDefault="00FA24F3" w:rsidP="00C709F4">
      <w:pPr>
        <w:widowControl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содержание и условия работы психолога в конкретном учреждении.</w:t>
      </w:r>
    </w:p>
    <w:p w:rsidR="00FA24F3" w:rsidRPr="00881B22" w:rsidRDefault="00FA24F3" w:rsidP="00C709F4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УМЕТЬ:</w:t>
      </w:r>
    </w:p>
    <w:p w:rsidR="00FA24F3" w:rsidRPr="00881B22" w:rsidRDefault="00FA24F3" w:rsidP="00C709F4">
      <w:pPr>
        <w:pStyle w:val="ListParagraph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соотносить особенности собственной личности с требованиями профессии к специалисту;</w:t>
      </w:r>
    </w:p>
    <w:p w:rsidR="00FA24F3" w:rsidRPr="00881B22" w:rsidRDefault="00FA24F3" w:rsidP="00C709F4">
      <w:pPr>
        <w:pStyle w:val="ListParagraph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налаживать контакт и устанавливать оптимальные взаимоотношения в группе;</w:t>
      </w:r>
    </w:p>
    <w:p w:rsidR="00FA24F3" w:rsidRPr="00881B22" w:rsidRDefault="00FA24F3" w:rsidP="00C709F4">
      <w:pPr>
        <w:pStyle w:val="ListParagraph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адекватно оценивать и понимать других людей;</w:t>
      </w:r>
    </w:p>
    <w:p w:rsidR="00FA24F3" w:rsidRPr="00881B22" w:rsidRDefault="00FA24F3" w:rsidP="00C709F4">
      <w:pPr>
        <w:pStyle w:val="ListParagraph"/>
        <w:widowControl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управлять своими психическими состояниями.</w:t>
      </w:r>
    </w:p>
    <w:p w:rsidR="00FA24F3" w:rsidRPr="00881B22" w:rsidRDefault="00FA24F3" w:rsidP="00C709F4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ВЛАДЕТЬ:</w:t>
      </w:r>
    </w:p>
    <w:p w:rsidR="00FA24F3" w:rsidRPr="00881B22" w:rsidRDefault="00FA24F3" w:rsidP="00C709F4">
      <w:pPr>
        <w:pStyle w:val="ListParagraph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основами профессиональной этики психолога;</w:t>
      </w:r>
    </w:p>
    <w:p w:rsidR="00FA24F3" w:rsidRPr="00881B22" w:rsidRDefault="00FA24F3" w:rsidP="00C709F4">
      <w:pPr>
        <w:pStyle w:val="ListParagraph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навыками взаимодействия с психологом-практиком;</w:t>
      </w:r>
    </w:p>
    <w:p w:rsidR="00FA24F3" w:rsidRPr="00881B22" w:rsidRDefault="00FA24F3" w:rsidP="00C37851">
      <w:pPr>
        <w:pStyle w:val="1"/>
        <w:widowControl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–        целостной картиной будущей профессии.</w:t>
      </w:r>
    </w:p>
    <w:p w:rsidR="00FA24F3" w:rsidRPr="00881B22" w:rsidRDefault="00FA24F3" w:rsidP="002F6133">
      <w:pPr>
        <w:pStyle w:val="1"/>
        <w:tabs>
          <w:tab w:val="left" w:pos="0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881B22">
        <w:rPr>
          <w:sz w:val="28"/>
          <w:szCs w:val="28"/>
        </w:rPr>
        <w:t xml:space="preserve">Приобрести </w:t>
      </w:r>
      <w:r w:rsidRPr="00881B22">
        <w:rPr>
          <w:b/>
          <w:bCs/>
          <w:sz w:val="28"/>
          <w:szCs w:val="28"/>
        </w:rPr>
        <w:t>ОПЫТ ДЕЯТЕЛЬНОСТИ:</w:t>
      </w:r>
    </w:p>
    <w:p w:rsidR="00FA24F3" w:rsidRPr="00881B22" w:rsidRDefault="00FA24F3" w:rsidP="002F6133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– практической деятельности: 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 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 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</w:t>
      </w:r>
    </w:p>
    <w:p w:rsidR="00FA24F3" w:rsidRPr="00881B22" w:rsidRDefault="00FA24F3" w:rsidP="004541DF">
      <w:pPr>
        <w:pStyle w:val="ListParagraph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FA24F3" w:rsidRPr="00881B22" w:rsidRDefault="00FA24F3" w:rsidP="00981120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 w:rsidRPr="00881B22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FA24F3" w:rsidRPr="00881B22" w:rsidRDefault="00FA24F3" w:rsidP="00F93D17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 xml:space="preserve">Прохождение практикинаправлено на формирование следующих </w:t>
      </w:r>
      <w:r w:rsidRPr="00881B22">
        <w:rPr>
          <w:b/>
          <w:bCs/>
          <w:sz w:val="28"/>
          <w:szCs w:val="28"/>
        </w:rPr>
        <w:t>общекультурных компетенций (ОК)</w:t>
      </w:r>
      <w:r w:rsidRPr="00881B22">
        <w:rPr>
          <w:sz w:val="28"/>
          <w:szCs w:val="28"/>
        </w:rPr>
        <w:t>:</w:t>
      </w:r>
    </w:p>
    <w:p w:rsidR="00FA24F3" w:rsidRPr="00881B22" w:rsidRDefault="00FA24F3" w:rsidP="002C44BA">
      <w:pPr>
        <w:pStyle w:val="BodyText"/>
        <w:numPr>
          <w:ilvl w:val="0"/>
          <w:numId w:val="30"/>
        </w:numPr>
        <w:spacing w:line="240" w:lineRule="auto"/>
        <w:ind w:left="0" w:right="40" w:firstLine="0"/>
        <w:jc w:val="both"/>
        <w:rPr>
          <w:sz w:val="28"/>
          <w:szCs w:val="28"/>
        </w:rPr>
      </w:pPr>
      <w:r w:rsidRPr="00881B22">
        <w:rPr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FA24F3" w:rsidRPr="00881B22" w:rsidRDefault="00FA24F3" w:rsidP="002C44BA">
      <w:pPr>
        <w:pStyle w:val="BodyText"/>
        <w:numPr>
          <w:ilvl w:val="0"/>
          <w:numId w:val="30"/>
        </w:numPr>
        <w:spacing w:before="0" w:after="0" w:line="240" w:lineRule="auto"/>
        <w:ind w:left="0" w:right="40" w:firstLine="0"/>
        <w:jc w:val="both"/>
        <w:rPr>
          <w:sz w:val="28"/>
          <w:szCs w:val="28"/>
        </w:rPr>
      </w:pPr>
      <w:r w:rsidRPr="00881B22">
        <w:rPr>
          <w:sz w:val="28"/>
          <w:szCs w:val="28"/>
        </w:rPr>
        <w:t>способность к самоорганизации и самообразованию (ОК-7).</w:t>
      </w:r>
    </w:p>
    <w:p w:rsidR="00FA24F3" w:rsidRPr="00881B22" w:rsidRDefault="00FA24F3" w:rsidP="002C44B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ab/>
        <w:t>Прохождение практики направлено на формирование следующих</w:t>
      </w:r>
      <w:r w:rsidRPr="00881B22">
        <w:rPr>
          <w:b/>
          <w:bCs/>
          <w:sz w:val="28"/>
          <w:szCs w:val="28"/>
        </w:rPr>
        <w:t>общепрофессиональных компетенций (ОПК)</w:t>
      </w:r>
      <w:r w:rsidRPr="00881B22">
        <w:rPr>
          <w:sz w:val="28"/>
          <w:szCs w:val="28"/>
        </w:rPr>
        <w:t>:</w:t>
      </w:r>
    </w:p>
    <w:p w:rsidR="00FA24F3" w:rsidRPr="00881B22" w:rsidRDefault="00FA24F3" w:rsidP="00F558EB">
      <w:pPr>
        <w:pStyle w:val="ListParagraph"/>
        <w:widowControl/>
        <w:numPr>
          <w:ilvl w:val="0"/>
          <w:numId w:val="31"/>
        </w:numPr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:rsidR="00FA24F3" w:rsidRPr="00881B22" w:rsidRDefault="00FA24F3" w:rsidP="00F558EB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881B22">
        <w:rPr>
          <w:b/>
          <w:bCs/>
          <w:sz w:val="28"/>
          <w:szCs w:val="28"/>
        </w:rPr>
        <w:t>профессиональных компетенций (ПК)</w:t>
      </w:r>
      <w:r w:rsidRPr="00881B22">
        <w:rPr>
          <w:sz w:val="28"/>
          <w:szCs w:val="28"/>
        </w:rPr>
        <w:t>, соответствующих видам профессиональной деятельности, на которые ориентирована программа бакалавриата:</w:t>
      </w:r>
    </w:p>
    <w:p w:rsidR="00FA24F3" w:rsidRPr="00881B22" w:rsidRDefault="00FA24F3" w:rsidP="00981120">
      <w:pPr>
        <w:widowControl/>
        <w:spacing w:line="485" w:lineRule="exact"/>
        <w:ind w:left="60" w:firstLine="720"/>
        <w:rPr>
          <w:i/>
          <w:iCs/>
          <w:spacing w:val="1"/>
          <w:sz w:val="28"/>
          <w:szCs w:val="28"/>
        </w:rPr>
      </w:pPr>
      <w:r w:rsidRPr="00881B22">
        <w:rPr>
          <w:i/>
          <w:iCs/>
          <w:spacing w:val="1"/>
          <w:sz w:val="28"/>
          <w:szCs w:val="28"/>
        </w:rPr>
        <w:t>практическая деятельность:</w:t>
      </w:r>
    </w:p>
    <w:p w:rsidR="00FA24F3" w:rsidRPr="00881B22" w:rsidRDefault="00FA24F3" w:rsidP="00B00759">
      <w:pPr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881B22">
        <w:rPr>
          <w:sz w:val="28"/>
          <w:szCs w:val="28"/>
        </w:rPr>
        <w:t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 (ПК-2);</w:t>
      </w:r>
    </w:p>
    <w:p w:rsidR="00FA24F3" w:rsidRPr="00881B22" w:rsidRDefault="00FA24F3" w:rsidP="00B00759">
      <w:pPr>
        <w:pStyle w:val="BodyText"/>
        <w:numPr>
          <w:ilvl w:val="0"/>
          <w:numId w:val="32"/>
        </w:numPr>
        <w:spacing w:before="0" w:after="0" w:line="240" w:lineRule="auto"/>
        <w:ind w:left="0" w:right="60" w:firstLine="142"/>
        <w:jc w:val="both"/>
        <w:rPr>
          <w:sz w:val="28"/>
          <w:szCs w:val="28"/>
        </w:rPr>
      </w:pPr>
      <w:r w:rsidRPr="00881B22">
        <w:rPr>
          <w:sz w:val="28"/>
          <w:szCs w:val="28"/>
        </w:rPr>
        <w:t>способность к выявлению специфики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 (ПК-4);</w:t>
      </w:r>
    </w:p>
    <w:p w:rsidR="00FA24F3" w:rsidRPr="00881B22" w:rsidRDefault="00FA24F3" w:rsidP="00B00759">
      <w:pPr>
        <w:pStyle w:val="BodyText"/>
        <w:numPr>
          <w:ilvl w:val="0"/>
          <w:numId w:val="32"/>
        </w:numPr>
        <w:spacing w:before="0" w:after="0" w:line="240" w:lineRule="auto"/>
        <w:ind w:left="0" w:right="60" w:firstLine="142"/>
        <w:jc w:val="both"/>
        <w:rPr>
          <w:sz w:val="28"/>
          <w:szCs w:val="28"/>
        </w:rPr>
      </w:pPr>
      <w:r w:rsidRPr="00881B22">
        <w:rPr>
          <w:sz w:val="28"/>
          <w:szCs w:val="28"/>
        </w:rPr>
        <w:t>способность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 (ПК-5).</w:t>
      </w:r>
    </w:p>
    <w:p w:rsidR="00FA24F3" w:rsidRPr="00881B22" w:rsidRDefault="00FA24F3" w:rsidP="004541DF">
      <w:pPr>
        <w:pStyle w:val="BodyText"/>
        <w:spacing w:before="0" w:after="0" w:line="240" w:lineRule="auto"/>
        <w:ind w:left="142" w:right="60"/>
        <w:jc w:val="both"/>
        <w:rPr>
          <w:sz w:val="28"/>
          <w:szCs w:val="28"/>
        </w:rPr>
      </w:pPr>
    </w:p>
    <w:p w:rsidR="00FA24F3" w:rsidRPr="00881B22" w:rsidRDefault="00FA24F3" w:rsidP="00F344B3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общей характеристики ОПОП.</w:t>
      </w:r>
    </w:p>
    <w:p w:rsidR="00FA24F3" w:rsidRPr="00881B22" w:rsidRDefault="00FA24F3" w:rsidP="00F344B3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общей характеристики ОПОП.</w:t>
      </w:r>
    </w:p>
    <w:p w:rsidR="00FA24F3" w:rsidRPr="00881B22" w:rsidRDefault="00FA24F3" w:rsidP="00F344B3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Практика «Учебная ознакомительная практика» (Б2.У.1) относится к Блоку Б2 «Практики» и является обязательной.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4. Объем практики и ее продолжительность</w:t>
      </w:r>
    </w:p>
    <w:p w:rsidR="00FA24F3" w:rsidRPr="00881B22" w:rsidRDefault="00FA24F3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Практика проводится в</w:t>
      </w:r>
      <w:r>
        <w:rPr>
          <w:sz w:val="28"/>
          <w:szCs w:val="28"/>
        </w:rPr>
        <w:t xml:space="preserve">о 2 семестре (для студентов очной формы обучения – в </w:t>
      </w:r>
      <w:r w:rsidRPr="00881B22">
        <w:rPr>
          <w:sz w:val="28"/>
          <w:szCs w:val="28"/>
        </w:rPr>
        <w:t>летний период</w:t>
      </w:r>
      <w:r>
        <w:rPr>
          <w:sz w:val="28"/>
          <w:szCs w:val="28"/>
        </w:rPr>
        <w:t>)</w:t>
      </w:r>
      <w:r w:rsidRPr="00881B22">
        <w:rPr>
          <w:sz w:val="28"/>
          <w:szCs w:val="28"/>
        </w:rPr>
        <w:t>.</w:t>
      </w: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Для 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FA24F3" w:rsidRPr="00881B22">
        <w:trPr>
          <w:jc w:val="center"/>
        </w:trPr>
        <w:tc>
          <w:tcPr>
            <w:tcW w:w="5353" w:type="dxa"/>
            <w:vMerge w:val="restart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Merge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108/3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З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F344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2</w:t>
            </w:r>
          </w:p>
        </w:tc>
      </w:tr>
    </w:tbl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Для заочной формы обучения: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FA24F3" w:rsidRPr="00881B22">
        <w:trPr>
          <w:jc w:val="center"/>
        </w:trPr>
        <w:tc>
          <w:tcPr>
            <w:tcW w:w="5353" w:type="dxa"/>
            <w:vMerge w:val="restart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Merge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81B22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108/3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З</w:t>
            </w:r>
          </w:p>
        </w:tc>
      </w:tr>
      <w:tr w:rsidR="00FA24F3" w:rsidRPr="00881B22">
        <w:trPr>
          <w:jc w:val="center"/>
        </w:trPr>
        <w:tc>
          <w:tcPr>
            <w:tcW w:w="5353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2</w:t>
            </w:r>
          </w:p>
        </w:tc>
      </w:tr>
    </w:tbl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7C53DE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8"/>
          <w:szCs w:val="28"/>
        </w:rPr>
      </w:pPr>
      <w:r w:rsidRPr="00881B22">
        <w:rPr>
          <w:i/>
          <w:iCs/>
          <w:sz w:val="28"/>
          <w:szCs w:val="28"/>
        </w:rPr>
        <w:t>Примечания: «Форма контроля знаний» – зачет (З).</w:t>
      </w:r>
    </w:p>
    <w:p w:rsidR="00FA24F3" w:rsidRPr="00881B22" w:rsidRDefault="00FA24F3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 xml:space="preserve">5. Содержание практики 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24F3" w:rsidRPr="00881B22" w:rsidRDefault="00FA24F3" w:rsidP="006E1DB7">
      <w:pPr>
        <w:widowControl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1. Организационное собрание, инструктаж и разработка календарного плана практики.</w:t>
      </w:r>
    </w:p>
    <w:p w:rsidR="00FA24F3" w:rsidRPr="00881B22" w:rsidRDefault="00FA24F3" w:rsidP="006E1DB7">
      <w:pPr>
        <w:spacing w:line="240" w:lineRule="auto"/>
        <w:ind w:firstLine="709"/>
        <w:rPr>
          <w:spacing w:val="6"/>
          <w:sz w:val="28"/>
          <w:szCs w:val="28"/>
        </w:rPr>
      </w:pPr>
      <w:r w:rsidRPr="00881B22">
        <w:rPr>
          <w:sz w:val="28"/>
          <w:szCs w:val="28"/>
        </w:rPr>
        <w:t xml:space="preserve">2. </w:t>
      </w:r>
      <w:r w:rsidRPr="00881B22">
        <w:rPr>
          <w:spacing w:val="6"/>
          <w:sz w:val="28"/>
          <w:szCs w:val="28"/>
        </w:rPr>
        <w:t xml:space="preserve">Сбор информации в соответствии с индивидуальным заданием. </w:t>
      </w:r>
    </w:p>
    <w:p w:rsidR="00FA24F3" w:rsidRPr="00881B22" w:rsidRDefault="00FA24F3" w:rsidP="006E1DB7">
      <w:pPr>
        <w:adjustRightInd w:val="0"/>
        <w:snapToGrid w:val="0"/>
        <w:spacing w:line="240" w:lineRule="auto"/>
        <w:ind w:firstLine="709"/>
        <w:rPr>
          <w:i/>
          <w:iCs/>
          <w:spacing w:val="6"/>
          <w:sz w:val="28"/>
          <w:szCs w:val="28"/>
        </w:rPr>
      </w:pPr>
      <w:r w:rsidRPr="00881B22">
        <w:rPr>
          <w:spacing w:val="6"/>
          <w:sz w:val="28"/>
          <w:szCs w:val="28"/>
        </w:rPr>
        <w:t xml:space="preserve">3. Ознакомление студентов с вопросами практической деятельности психолога:   </w:t>
      </w:r>
    </w:p>
    <w:p w:rsidR="00FA24F3" w:rsidRPr="00881B22" w:rsidRDefault="00FA24F3" w:rsidP="006E1DB7">
      <w:pPr>
        <w:adjustRightInd w:val="0"/>
        <w:snapToGrid w:val="0"/>
        <w:spacing w:line="240" w:lineRule="auto"/>
        <w:ind w:firstLine="709"/>
        <w:rPr>
          <w:spacing w:val="6"/>
          <w:sz w:val="28"/>
          <w:szCs w:val="28"/>
        </w:rPr>
      </w:pPr>
      <w:r w:rsidRPr="00881B22">
        <w:rPr>
          <w:spacing w:val="6"/>
          <w:sz w:val="28"/>
          <w:szCs w:val="28"/>
        </w:rPr>
        <w:t>– особенности профессиональной деятельности психолога;</w:t>
      </w:r>
    </w:p>
    <w:p w:rsidR="00FA24F3" w:rsidRPr="00881B22" w:rsidRDefault="00FA24F3" w:rsidP="006E1DB7">
      <w:pPr>
        <w:adjustRightInd w:val="0"/>
        <w:snapToGrid w:val="0"/>
        <w:spacing w:line="240" w:lineRule="auto"/>
        <w:ind w:firstLine="709"/>
        <w:rPr>
          <w:spacing w:val="6"/>
          <w:sz w:val="28"/>
          <w:szCs w:val="28"/>
        </w:rPr>
      </w:pPr>
      <w:r w:rsidRPr="00881B22">
        <w:rPr>
          <w:sz w:val="28"/>
          <w:szCs w:val="28"/>
        </w:rPr>
        <w:t>– социально-психологический опрос среди лиц разного возраста с целью выявления мотивационных аспектов выбора профессии;</w:t>
      </w:r>
    </w:p>
    <w:p w:rsidR="00FA24F3" w:rsidRPr="00881B22" w:rsidRDefault="00FA24F3" w:rsidP="006E1DB7">
      <w:pPr>
        <w:pStyle w:val="ListParagraph"/>
        <w:widowControl/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– отбор и применение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интерпретацией;</w:t>
      </w:r>
    </w:p>
    <w:p w:rsidR="00FA24F3" w:rsidRPr="00881B22" w:rsidRDefault="00FA24F3" w:rsidP="006E1DB7">
      <w:pPr>
        <w:pStyle w:val="BodyText"/>
        <w:spacing w:before="0" w:after="0" w:line="240" w:lineRule="auto"/>
        <w:ind w:firstLine="709"/>
        <w:jc w:val="both"/>
        <w:rPr>
          <w:sz w:val="28"/>
          <w:szCs w:val="28"/>
        </w:rPr>
      </w:pPr>
      <w:r w:rsidRPr="00881B22">
        <w:rPr>
          <w:sz w:val="28"/>
          <w:szCs w:val="28"/>
        </w:rPr>
        <w:t>– специфика психического функционирования человека с учётом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группам;</w:t>
      </w:r>
    </w:p>
    <w:p w:rsidR="00FA24F3" w:rsidRPr="00881B22" w:rsidRDefault="00FA24F3" w:rsidP="006E1DB7">
      <w:pPr>
        <w:pStyle w:val="ListParagraph"/>
        <w:adjustRightInd w:val="0"/>
        <w:snapToGrid w:val="0"/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– психологическая диагностика,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человека.</w:t>
      </w:r>
    </w:p>
    <w:p w:rsidR="00FA24F3" w:rsidRPr="00881B22" w:rsidRDefault="00FA24F3" w:rsidP="006E1DB7">
      <w:pPr>
        <w:adjustRightInd w:val="0"/>
        <w:snapToGrid w:val="0"/>
        <w:spacing w:line="240" w:lineRule="auto"/>
        <w:ind w:firstLine="709"/>
        <w:rPr>
          <w:b/>
          <w:bCs/>
          <w:sz w:val="28"/>
          <w:szCs w:val="28"/>
        </w:rPr>
      </w:pPr>
      <w:r w:rsidRPr="00881B22">
        <w:rPr>
          <w:sz w:val="28"/>
          <w:szCs w:val="28"/>
        </w:rPr>
        <w:t>4. Оформление и сдача отчета о практике.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6. Формы отчетности</w:t>
      </w: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24F3" w:rsidRPr="00881B22" w:rsidRDefault="00FA24F3" w:rsidP="00B837C7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FA24F3" w:rsidRPr="00881B22" w:rsidRDefault="00FA24F3" w:rsidP="00612952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81B22"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FA24F3" w:rsidRPr="00881B22" w:rsidRDefault="00FA24F3" w:rsidP="00612952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spacing w:val="-1"/>
          <w:sz w:val="28"/>
          <w:szCs w:val="28"/>
        </w:rPr>
      </w:pPr>
      <w:r w:rsidRPr="00881B22">
        <w:rPr>
          <w:b/>
          <w:bCs/>
          <w:spacing w:val="-1"/>
          <w:sz w:val="28"/>
          <w:szCs w:val="28"/>
        </w:rPr>
        <w:t>Структура отчета по практике:</w:t>
      </w:r>
    </w:p>
    <w:p w:rsidR="00FA24F3" w:rsidRPr="00881B22" w:rsidRDefault="00FA24F3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81B22">
        <w:rPr>
          <w:sz w:val="28"/>
          <w:szCs w:val="28"/>
        </w:rPr>
        <w:t>титульный лист;</w:t>
      </w:r>
    </w:p>
    <w:p w:rsidR="00FA24F3" w:rsidRPr="00881B22" w:rsidRDefault="00FA24F3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81B22">
        <w:rPr>
          <w:sz w:val="28"/>
          <w:szCs w:val="28"/>
        </w:rPr>
        <w:t>содержание;</w:t>
      </w:r>
    </w:p>
    <w:p w:rsidR="00FA24F3" w:rsidRPr="00881B22" w:rsidRDefault="00FA24F3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81B22">
        <w:rPr>
          <w:sz w:val="28"/>
          <w:szCs w:val="28"/>
        </w:rPr>
        <w:t>основная часть:</w:t>
      </w:r>
    </w:p>
    <w:p w:rsidR="00FA24F3" w:rsidRPr="00881B22" w:rsidRDefault="00FA24F3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 w:rsidRPr="00881B22">
        <w:rPr>
          <w:sz w:val="28"/>
          <w:szCs w:val="28"/>
        </w:rPr>
        <w:t>– представление специфики деятельности психолога в учреждении;</w:t>
      </w:r>
    </w:p>
    <w:p w:rsidR="00FA24F3" w:rsidRPr="00881B22" w:rsidRDefault="00FA24F3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 w:rsidRPr="00881B22">
        <w:rPr>
          <w:sz w:val="28"/>
          <w:szCs w:val="28"/>
        </w:rPr>
        <w:t>– описание организации исследования (с указанием цели, задач, предмета, объекта и этапов проведения исследования);</w:t>
      </w:r>
    </w:p>
    <w:p w:rsidR="00FA24F3" w:rsidRPr="00881B22" w:rsidRDefault="00FA24F3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 w:rsidRPr="00881B22">
        <w:rPr>
          <w:sz w:val="28"/>
          <w:szCs w:val="28"/>
        </w:rPr>
        <w:t>– характеристика испытуемых (количество испытуемых, их пол, возраст, образование и др.);</w:t>
      </w:r>
    </w:p>
    <w:p w:rsidR="00FA24F3" w:rsidRPr="00881B22" w:rsidRDefault="00FA24F3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 w:rsidRPr="00881B22">
        <w:rPr>
          <w:sz w:val="28"/>
          <w:szCs w:val="28"/>
        </w:rPr>
        <w:t>– характеристика методов и методик исследования;</w:t>
      </w:r>
    </w:p>
    <w:p w:rsidR="00FA24F3" w:rsidRPr="00881B22" w:rsidRDefault="00FA24F3" w:rsidP="005E0C88">
      <w:pPr>
        <w:tabs>
          <w:tab w:val="num" w:pos="1080"/>
        </w:tabs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  <w:r w:rsidRPr="00881B22">
        <w:rPr>
          <w:sz w:val="28"/>
          <w:szCs w:val="28"/>
        </w:rPr>
        <w:t>– анализ результатов исследования;</w:t>
      </w:r>
    </w:p>
    <w:p w:rsidR="00FA24F3" w:rsidRPr="00881B22" w:rsidRDefault="00FA24F3" w:rsidP="00612952">
      <w:pPr>
        <w:numPr>
          <w:ilvl w:val="0"/>
          <w:numId w:val="47"/>
        </w:numPr>
        <w:tabs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sz w:val="28"/>
          <w:szCs w:val="28"/>
        </w:rPr>
      </w:pPr>
      <w:r w:rsidRPr="00881B22">
        <w:rPr>
          <w:sz w:val="28"/>
          <w:szCs w:val="28"/>
        </w:rPr>
        <w:t>заключение.</w:t>
      </w:r>
    </w:p>
    <w:p w:rsidR="00FA24F3" w:rsidRPr="00881B22" w:rsidRDefault="00FA24F3" w:rsidP="0012327D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881B22">
        <w:rPr>
          <w:spacing w:val="2"/>
          <w:sz w:val="28"/>
          <w:szCs w:val="28"/>
        </w:rPr>
        <w:t xml:space="preserve">Уточнение структуры отчета может быть дано руководителем практики от </w:t>
      </w:r>
      <w:r w:rsidRPr="00881B22">
        <w:rPr>
          <w:sz w:val="28"/>
          <w:szCs w:val="28"/>
        </w:rPr>
        <w:t xml:space="preserve">университета. Отчет должен быть составлен студентом в период пребывания на </w:t>
      </w:r>
      <w:r w:rsidRPr="00881B22">
        <w:rPr>
          <w:spacing w:val="-2"/>
          <w:sz w:val="28"/>
          <w:szCs w:val="28"/>
        </w:rPr>
        <w:t>практике.</w:t>
      </w:r>
    </w:p>
    <w:p w:rsidR="00FA24F3" w:rsidRPr="00881B22" w:rsidRDefault="00FA24F3" w:rsidP="00B837C7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FA24F3" w:rsidRPr="00881B22" w:rsidRDefault="00FA24F3" w:rsidP="0095427B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:rsidR="00FA24F3" w:rsidRPr="00881B22" w:rsidRDefault="00FA24F3" w:rsidP="00B837C7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FA24F3" w:rsidRPr="00881B22" w:rsidRDefault="00FA24F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4541D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881B22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FA24F3" w:rsidRPr="00881B22" w:rsidRDefault="00FA24F3" w:rsidP="00E015D0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7F29BC">
      <w:pPr>
        <w:widowControl/>
        <w:spacing w:line="240" w:lineRule="auto"/>
        <w:ind w:firstLine="851"/>
        <w:rPr>
          <w:sz w:val="28"/>
          <w:szCs w:val="28"/>
        </w:rPr>
      </w:pPr>
      <w:bookmarkStart w:id="4" w:name="OLE_LINK63"/>
      <w:bookmarkStart w:id="5" w:name="OLE_LINK64"/>
      <w:bookmarkStart w:id="6" w:name="OLE_LINK65"/>
      <w:r w:rsidRPr="00881B22">
        <w:rPr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FA24F3" w:rsidRPr="00881B22" w:rsidRDefault="00FA24F3" w:rsidP="00D51012">
      <w:pPr>
        <w:pStyle w:val="ListParagraph"/>
        <w:numPr>
          <w:ilvl w:val="0"/>
          <w:numId w:val="41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 xml:space="preserve">Корягина, Н.А. Психология общения: учебник и практикум для академического бакалавриата/Н.А. Корягина, Н.В. Антонова, С.В. Овсянникова. – М.: Издательство Юрайт, 2018. – 440 с. – (Серия: Бакалавр. Академический курс). – </w:t>
      </w:r>
      <w:r w:rsidRPr="00881B22">
        <w:rPr>
          <w:sz w:val="28"/>
          <w:szCs w:val="28"/>
        </w:rPr>
        <w:t xml:space="preserve">Режим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https://biblio-online.ru/viewer/CC1541D5-EE7F-4C7F-A161-E16415286420/psihologiya-obscheniya#page/1</w:t>
      </w:r>
    </w:p>
    <w:p w:rsidR="00FA24F3" w:rsidRPr="00881B22" w:rsidRDefault="00FA24F3" w:rsidP="00D51012">
      <w:pPr>
        <w:pStyle w:val="ListParagraph"/>
        <w:numPr>
          <w:ilvl w:val="0"/>
          <w:numId w:val="41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Молчанов, С.В. Психология подросткового и юношеского возраста: учебник для академического бакалавриата/С.В. Молчанов. – М.: Издательство Юрайт, 2018. – 351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https://biblio-online.ru/viewer/8A6C03F1-5342-4D47-926E-4B90855393B9/psihologiya-podrostkovogo-i-yunosheskogo-vozrasta#page/1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3. Носс, И.Н. Психодиагностика: учебник для академического бакалавриата/И.Н. Носс. – 2-е изд., перераб. и доп. – М.: Издательство Юрайт, 2018. – 500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https://biblio-online.ru/viewer/DE53BB6D-1516-4F6B-AF4D-5DCEB0621E00/psihodiagnostika#page/1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 xml:space="preserve">4. Оганесян, Н.Т. 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 [Электронный ресурс]: учебно-методическое пособие/ Н.Т. Оганесян. – Электрон. дан. – М.: ФЛИНТА, 2013. – 135 с. – Режим доступа: </w:t>
      </w:r>
      <w:hyperlink r:id="rId8" w:history="1">
        <w:r w:rsidRPr="00881B22">
          <w:rPr>
            <w:rStyle w:val="Hyperlink"/>
            <w:color w:val="auto"/>
            <w:sz w:val="28"/>
            <w:szCs w:val="28"/>
            <w:shd w:val="clear" w:color="auto" w:fill="FFFFFF"/>
          </w:rPr>
          <w:t>http://e.lanbook.com/books/element.php?pl1_id=44130</w:t>
        </w:r>
      </w:hyperlink>
      <w:r w:rsidRPr="00881B22">
        <w:rPr>
          <w:sz w:val="28"/>
          <w:szCs w:val="28"/>
          <w:shd w:val="clear" w:color="auto" w:fill="FFFFFF"/>
        </w:rPr>
        <w:t>/</w:t>
      </w:r>
      <w:r w:rsidRPr="00881B22">
        <w:rPr>
          <w:sz w:val="28"/>
          <w:szCs w:val="28"/>
        </w:rPr>
        <w:t>.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5. Панина, С.В. Самоопределение и профессиональная ориентация учащихся: учебник и практикум для академического бакалавриата/С.В. Панина, Т.А. Макаренко. – 3-е изд., перераб. и доп. – М.: Издательство Юрайт, 2018. – 312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https://biblio-online.ru/viewer/1914ECE8-21A5-4379-8BC9-02F6611B650F/samoopredelenie-i-professionalnaya-orientaciya-uchaschihsya#page/1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6. Психодиагностика. Теория и практика в 2 ч. Часть 1: учебник для академического бакалавриата/М.К. Акимова [и др.]; под ред. М.К. Акимовой. – 4-е изд., перераб. и доп. – М.: Издательство Юрайт, 2018. – 301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https://biblio-online.ru/viewer/0622DE67-725B-452A-AE1F-AA8E1BBF9B95/psihodiagnostika-teoriya-i-praktika-v-2-ch-chast-1#page/1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7. Психодиагностика. Теория и практика в 2 ч. Часть 2: учебник для академического бакалавриата/М.К. Акимова [и др.]; под ред. М.К. Акимовой. – 4-е изд., перераб. и доп. – М.: Издательство Юрайт, 2018. – 341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https://biblio-online.ru/viewer/FF112A00-1C73-4087-834B-86191DBAEA8C/psihodiagnostika-teoriya-i-praktika-v-2-ch-chast-2#page/1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 xml:space="preserve">8. Психодиагностика: учебник и практикум для академического бакалавриата/А.Н. Кошелева [и др.]; под ред. А.Н. Кошелевой, В.В. Хороших. – М.: Издательство Юрайт, 2018. – 373 с. – (Серия: Бакалавр. Академический курс). – </w:t>
      </w:r>
      <w:r w:rsidRPr="00881B22">
        <w:rPr>
          <w:sz w:val="28"/>
          <w:szCs w:val="28"/>
        </w:rPr>
        <w:t xml:space="preserve">Режим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https://biblio-online.ru/viewer/6ECD86C7-C6F6-4BBB-BB8D-89ADF5F927B4/psihodiagnostika#page/1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9. Пряжников, Н.С. Профориентология: учебник и практикум для академического бакалавриата/Н.С. Пряжников. – М.: Издательство Юрайт, 2018. – 405 с. – (Серия: Бакалавр. Академический курс).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https://biblio-online.ru/viewer/EA14315F-5ACB-4410-A1DD-BCFDA162DB11/proforientologiya#page/1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 xml:space="preserve">10. Рамендик, Д.М. Практикум по психодиагностике: учебное пособие для академического бакалавриата/Д.М. Рамендик, М.Г. Рамендик. – 2-е изд., испр. и доп. – М.: Издательство Юрайт, 2018. – 139 с. – (Серия: Бакалавр. Академический курс). – </w:t>
      </w:r>
      <w:r w:rsidRPr="00881B22">
        <w:rPr>
          <w:sz w:val="28"/>
          <w:szCs w:val="28"/>
        </w:rPr>
        <w:t xml:space="preserve">Режим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https://biblio-online.ru/viewer/C59615F4-33FC-4D12-95CF-448A49840251/praktikum-po-psihodiagnostike#page/1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11. Рогов, Е.И. Настольная книга практического психолога в 2 ч. Часть 1. Система работы психолога с детьми разного возраста: практ. пособие/Е.И. Рогов. – 4-е изд., перераб. и доп. – М.: Издательство Юрайт, 2017. — 412 с. — (Серия: Профессиональная практика).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https://biblio-online.ru/viewer/9AFF234F-843E-4015-B799-000FF8F2B3DF/nastolnaya-kniga-prakticheskogo-psihologa-v-2-ch-chast-1-sistema-raboty-psihologa-s-detmi-raznogo-vozrasta#page/1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>12. Рогов, Е.И. Настольная книга практического психолога в 2 ч. Часть 2. Работа психолога со взрослыми. Коррекционные приемы и упражнения: практ. пособие/Е.И. Рогов. – 4-е изд., перераб. и доп. – М.: Издательство Юрайт, 2017. – 507 с. – (Серия: Профессиональная практика). – Р</w:t>
      </w:r>
      <w:r w:rsidRPr="00881B22">
        <w:rPr>
          <w:sz w:val="28"/>
          <w:szCs w:val="28"/>
        </w:rPr>
        <w:t xml:space="preserve">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https://biblio-online.ru/viewer/B653B368-1503-4F48-9652-31490E28B736/nastolnaya-kniga-prakticheskogo-psihologa-v-2-ch-chast-2-rabota-psihologa-so-vzroslymi-korrekcionnye-priemy-i-uprazhneniya#page/1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 w:rsidRPr="00881B22">
        <w:rPr>
          <w:sz w:val="28"/>
          <w:szCs w:val="28"/>
          <w:shd w:val="clear" w:color="auto" w:fill="FFFFFF"/>
        </w:rPr>
        <w:t xml:space="preserve">13. Руководство практического психолога. Психолог в школе: практ. пособие/И.В. Дубровина [и др.]; под ред. И.В. Дубровиной. – 2-е изд., испр. и доп. – М.: Издательство Юрайт, 2018. – 255 с. – (Серия: Профессиональная практика). – </w:t>
      </w:r>
      <w:r w:rsidRPr="00881B22">
        <w:rPr>
          <w:sz w:val="28"/>
          <w:szCs w:val="28"/>
        </w:rPr>
        <w:t xml:space="preserve">Режим доступа: </w:t>
      </w:r>
      <w:r w:rsidRPr="00881B22">
        <w:rPr>
          <w:sz w:val="28"/>
          <w:szCs w:val="28"/>
          <w:shd w:val="clear" w:color="auto" w:fill="FFFFFF"/>
        </w:rPr>
        <w:t>https://biblio-online.ru/viewer/BA05164E-79BD-4DAB-A4C5-74B8E0214674/rukovodstvo-prakticheskogo-psihologa-psiholog-v-shkole#page/1</w:t>
      </w:r>
    </w:p>
    <w:p w:rsidR="00FA24F3" w:rsidRPr="00881B22" w:rsidRDefault="00FA24F3" w:rsidP="00D51012">
      <w:pPr>
        <w:pStyle w:val="ListParagraph"/>
        <w:shd w:val="clear" w:color="auto" w:fill="FFFFFF"/>
        <w:tabs>
          <w:tab w:val="num" w:pos="0"/>
        </w:tabs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  <w:shd w:val="clear" w:color="auto" w:fill="FFFFFF"/>
        </w:rPr>
        <w:t xml:space="preserve">14. </w:t>
      </w:r>
      <w:r w:rsidRPr="00881B22">
        <w:rPr>
          <w:sz w:val="28"/>
          <w:szCs w:val="28"/>
        </w:rPr>
        <w:t xml:space="preserve">Социально-психологический личностно-ориентированный </w:t>
      </w:r>
      <w:r w:rsidRPr="00881B22">
        <w:rPr>
          <w:sz w:val="28"/>
          <w:szCs w:val="28"/>
          <w:shd w:val="clear" w:color="auto" w:fill="FFFFFF"/>
        </w:rPr>
        <w:t>тренинг [Электронный ресурс]: методические указания / сост.: А.Е. Швецов, Е.В. Швецова. – Электрон. дан. – Тамбов: Издательство ТГТУ, 2010. – 16 с. – Режим доступа:</w:t>
      </w:r>
      <w:hyperlink r:id="rId9" w:history="1">
        <w:r w:rsidRPr="00881B22">
          <w:rPr>
            <w:rStyle w:val="Hyperlink"/>
            <w:color w:val="auto"/>
            <w:sz w:val="28"/>
            <w:szCs w:val="28"/>
            <w:shd w:val="clear" w:color="auto" w:fill="FFFFFF"/>
          </w:rPr>
          <w:t>http://window.edu.ru/resource/212/73212</w:t>
        </w:r>
      </w:hyperlink>
      <w:r w:rsidRPr="00881B22">
        <w:rPr>
          <w:sz w:val="28"/>
          <w:szCs w:val="28"/>
          <w:shd w:val="clear" w:color="auto" w:fill="FFFFFF"/>
        </w:rPr>
        <w:t>/,</w:t>
      </w:r>
      <w:r w:rsidRPr="00881B22">
        <w:rPr>
          <w:sz w:val="28"/>
          <w:szCs w:val="28"/>
        </w:rPr>
        <w:t xml:space="preserve"> свободный.</w:t>
      </w:r>
    </w:p>
    <w:p w:rsidR="00FA24F3" w:rsidRPr="00881B22" w:rsidRDefault="00FA24F3" w:rsidP="00C35A26">
      <w:pPr>
        <w:pStyle w:val="ListParagraph"/>
        <w:widowControl/>
        <w:tabs>
          <w:tab w:val="num" w:pos="0"/>
        </w:tabs>
        <w:spacing w:line="240" w:lineRule="auto"/>
        <w:ind w:left="0" w:firstLine="709"/>
        <w:rPr>
          <w:sz w:val="28"/>
          <w:szCs w:val="28"/>
        </w:rPr>
      </w:pPr>
    </w:p>
    <w:p w:rsidR="00FA24F3" w:rsidRPr="00881B22" w:rsidRDefault="00FA24F3" w:rsidP="007F29BC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8.2 Перечень дополнительной учебной литературы, необходимой для прохождения практики</w:t>
      </w:r>
    </w:p>
    <w:p w:rsidR="00FA24F3" w:rsidRPr="00881B22" w:rsidRDefault="00FA24F3" w:rsidP="007F29BC">
      <w:pPr>
        <w:widowControl/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D24E38">
      <w:pPr>
        <w:pStyle w:val="ListParagraph"/>
        <w:keepNext/>
        <w:keepLines/>
        <w:numPr>
          <w:ilvl w:val="0"/>
          <w:numId w:val="42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outlineLvl w:val="0"/>
        <w:rPr>
          <w:sz w:val="28"/>
          <w:szCs w:val="28"/>
        </w:rPr>
      </w:pPr>
      <w:r w:rsidRPr="00881B22">
        <w:rPr>
          <w:sz w:val="28"/>
          <w:szCs w:val="28"/>
        </w:rPr>
        <w:t xml:space="preserve"> Герасимова И.В. Программа социально-психологического тренинига. Этап 2: Кооперация и сотрудничество. </w:t>
      </w:r>
      <w:r w:rsidRPr="00881B22">
        <w:rPr>
          <w:sz w:val="28"/>
          <w:szCs w:val="28"/>
          <w:shd w:val="clear" w:color="auto" w:fill="FFFFFF"/>
        </w:rPr>
        <w:t>[Электронный ресурс]:</w:t>
      </w:r>
      <w:r w:rsidRPr="00881B22">
        <w:rPr>
          <w:sz w:val="28"/>
          <w:szCs w:val="28"/>
        </w:rPr>
        <w:t xml:space="preserve">Руководство для ведущего/И.В. Герасимова. </w:t>
      </w:r>
      <w:r w:rsidRPr="00881B22">
        <w:rPr>
          <w:sz w:val="28"/>
          <w:szCs w:val="28"/>
          <w:shd w:val="clear" w:color="auto" w:fill="FFFFFF"/>
        </w:rPr>
        <w:t xml:space="preserve">– Электрон. дан. – Владивосток: Мор. гос. ун-т им. адм. Г.И. Невельского, 2007. – 25 с. – Режим доступа: </w:t>
      </w:r>
      <w:hyperlink r:id="rId10" w:history="1">
        <w:r w:rsidRPr="00881B22">
          <w:rPr>
            <w:sz w:val="28"/>
            <w:szCs w:val="28"/>
            <w:shd w:val="clear" w:color="auto" w:fill="FFFFFF"/>
          </w:rPr>
          <w:t>http://window.edu.ru/resource/626/61626</w:t>
        </w:r>
      </w:hyperlink>
      <w:r w:rsidRPr="00881B22">
        <w:rPr>
          <w:sz w:val="28"/>
          <w:szCs w:val="28"/>
          <w:shd w:val="clear" w:color="auto" w:fill="FFFFFF"/>
        </w:rPr>
        <w:t>/ – свободный</w:t>
      </w:r>
      <w:r w:rsidRPr="00881B22">
        <w:rPr>
          <w:rFonts w:ascii="Cambria" w:hAnsi="Cambria" w:cs="Cambria"/>
          <w:sz w:val="28"/>
          <w:szCs w:val="28"/>
        </w:rPr>
        <w:t>.</w:t>
      </w:r>
    </w:p>
    <w:p w:rsidR="00FA24F3" w:rsidRPr="00881B22" w:rsidRDefault="00FA24F3" w:rsidP="007F29BC">
      <w:pPr>
        <w:pStyle w:val="Heading1"/>
        <w:numPr>
          <w:ilvl w:val="0"/>
          <w:numId w:val="42"/>
        </w:numPr>
        <w:tabs>
          <w:tab w:val="num" w:pos="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81B22">
        <w:rPr>
          <w:rFonts w:ascii="Times New Roman" w:hAnsi="Times New Roman" w:cs="Times New Roman"/>
          <w:b w:val="0"/>
          <w:bCs w:val="0"/>
          <w:color w:val="auto"/>
        </w:rPr>
        <w:t xml:space="preserve"> Сорокун, П.А. </w:t>
      </w:r>
      <w:hyperlink r:id="rId11" w:history="1">
        <w:r w:rsidRPr="00881B22">
          <w:rPr>
            <w:rStyle w:val="Hyperlink"/>
            <w:rFonts w:ascii="Times New Roman" w:hAnsi="Times New Roman" w:cs="Times New Roman"/>
            <w:b w:val="0"/>
            <w:bCs w:val="0"/>
            <w:color w:val="auto"/>
            <w:bdr w:val="none" w:sz="0" w:space="0" w:color="auto" w:frame="1"/>
          </w:rPr>
          <w:t>Психология и человек</w:t>
        </w:r>
      </w:hyperlink>
      <w:r w:rsidRPr="00881B22">
        <w:rPr>
          <w:rFonts w:ascii="Times New Roman" w:hAnsi="Times New Roman" w:cs="Times New Roman"/>
          <w:b w:val="0"/>
          <w:bCs w:val="0"/>
          <w:color w:val="auto"/>
        </w:rPr>
        <w:t xml:space="preserve">/П.А. Сорокун. </w:t>
      </w:r>
      <w:r w:rsidRPr="00881B22">
        <w:rPr>
          <w:rFonts w:ascii="Times New Roman" w:hAnsi="Times New Roman" w:cs="Times New Roman"/>
          <w:b w:val="0"/>
          <w:bCs w:val="0"/>
          <w:color w:val="auto"/>
          <w:shd w:val="clear" w:color="auto" w:fill="F3F3F3"/>
        </w:rPr>
        <w:t>– Электрон. дан.</w:t>
      </w:r>
      <w:r>
        <w:rPr>
          <w:rFonts w:ascii="Times New Roman" w:hAnsi="Times New Roman" w:cs="Times New Roman"/>
          <w:b w:val="0"/>
          <w:bCs w:val="0"/>
          <w:color w:val="auto"/>
          <w:shd w:val="clear" w:color="auto" w:fill="F3F3F3"/>
        </w:rPr>
        <w:t xml:space="preserve"> – </w:t>
      </w:r>
      <w:r w:rsidRPr="00881B22">
        <w:rPr>
          <w:rFonts w:ascii="Times New Roman" w:hAnsi="Times New Roman" w:cs="Times New Roman"/>
          <w:b w:val="0"/>
          <w:bCs w:val="0"/>
          <w:color w:val="auto"/>
          <w:shd w:val="clear" w:color="auto" w:fill="F3F3F3"/>
        </w:rPr>
        <w:t>Режим доступа:</w:t>
      </w:r>
    </w:p>
    <w:p w:rsidR="00FA24F3" w:rsidRPr="00881B22" w:rsidRDefault="00FA24F3" w:rsidP="00D24E38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81B22">
        <w:rPr>
          <w:rFonts w:ascii="Times New Roman" w:hAnsi="Times New Roman" w:cs="Times New Roman"/>
          <w:b w:val="0"/>
          <w:bCs w:val="0"/>
          <w:color w:val="auto"/>
        </w:rPr>
        <w:t>http://window.edu.ru/catalog/resources?&amp;p_sort=0&amp;p_page=173/ – свободный.</w:t>
      </w:r>
    </w:p>
    <w:p w:rsidR="00FA24F3" w:rsidRPr="00881B22" w:rsidRDefault="00FA24F3" w:rsidP="00D24E38"/>
    <w:p w:rsidR="00FA24F3" w:rsidRPr="00881B22" w:rsidRDefault="00FA24F3" w:rsidP="00003F29">
      <w:pPr>
        <w:widowControl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FA24F3" w:rsidRPr="00881B22" w:rsidRDefault="00FA24F3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При прохождении данной практики нормативно-правовая документация  не используется.</w:t>
      </w:r>
    </w:p>
    <w:p w:rsidR="00FA24F3" w:rsidRPr="00881B22" w:rsidRDefault="00FA24F3" w:rsidP="00B837C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A24F3" w:rsidRPr="00881B22" w:rsidRDefault="00FA24F3" w:rsidP="00003F29">
      <w:pPr>
        <w:widowControl/>
        <w:spacing w:line="240" w:lineRule="auto"/>
        <w:ind w:firstLine="0"/>
        <w:rPr>
          <w:sz w:val="28"/>
          <w:szCs w:val="28"/>
        </w:rPr>
      </w:pPr>
      <w:r w:rsidRPr="00881B22">
        <w:rPr>
          <w:sz w:val="28"/>
          <w:szCs w:val="28"/>
        </w:rPr>
        <w:t>8.4 Другие издания, необходимые для прохождения практики</w:t>
      </w:r>
    </w:p>
    <w:p w:rsidR="00FA24F3" w:rsidRPr="00881B22" w:rsidRDefault="00FA24F3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Журналы:</w:t>
      </w:r>
    </w:p>
    <w:p w:rsidR="00FA24F3" w:rsidRPr="00881B22" w:rsidRDefault="00FA24F3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1. «Вопросы психологии».</w:t>
      </w:r>
    </w:p>
    <w:p w:rsidR="00FA24F3" w:rsidRPr="00881B22" w:rsidRDefault="00FA24F3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2. «Психологический журнал».</w:t>
      </w:r>
    </w:p>
    <w:p w:rsidR="00FA24F3" w:rsidRPr="00881B22" w:rsidRDefault="00FA24F3" w:rsidP="00B837C7">
      <w:pPr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3. «Мир психологии».</w:t>
      </w:r>
    </w:p>
    <w:p w:rsidR="00FA24F3" w:rsidRPr="00881B22" w:rsidRDefault="00FA24F3" w:rsidP="00AE16BC">
      <w:pPr>
        <w:widowControl/>
        <w:shd w:val="clear" w:color="auto" w:fill="FFFFFF"/>
        <w:spacing w:line="240" w:lineRule="auto"/>
        <w:ind w:left="851" w:firstLine="0"/>
        <w:jc w:val="left"/>
        <w:textAlignment w:val="baseline"/>
        <w:outlineLvl w:val="1"/>
        <w:rPr>
          <w:sz w:val="28"/>
          <w:szCs w:val="28"/>
        </w:rPr>
      </w:pPr>
      <w:r w:rsidRPr="00881B22">
        <w:rPr>
          <w:sz w:val="28"/>
          <w:szCs w:val="28"/>
        </w:rPr>
        <w:t>4. «</w:t>
      </w:r>
      <w:hyperlink r:id="rId12" w:tooltip="Полная версия статьи: Практическая психология. Научно-методический журнал" w:history="1">
        <w:r w:rsidRPr="00881B22">
          <w:rPr>
            <w:sz w:val="28"/>
            <w:szCs w:val="28"/>
            <w:bdr w:val="none" w:sz="0" w:space="0" w:color="auto" w:frame="1"/>
          </w:rPr>
          <w:t>Практическая психология. Научно-методический журнал</w:t>
        </w:r>
      </w:hyperlink>
      <w:r w:rsidRPr="00881B22">
        <w:rPr>
          <w:sz w:val="28"/>
          <w:szCs w:val="28"/>
        </w:rPr>
        <w:t>».</w:t>
      </w:r>
    </w:p>
    <w:p w:rsidR="00FA24F3" w:rsidRPr="00881B22" w:rsidRDefault="00FA24F3" w:rsidP="00B837C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3841C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FA24F3" w:rsidRPr="00881B22" w:rsidRDefault="00FA24F3" w:rsidP="003841C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FA24F3" w:rsidRPr="00881B22" w:rsidRDefault="00FA24F3" w:rsidP="00881B22">
      <w:pPr>
        <w:tabs>
          <w:tab w:val="left" w:pos="1134"/>
          <w:tab w:val="left" w:pos="1276"/>
          <w:tab w:val="left" w:pos="1843"/>
        </w:tabs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1. Личный кабинет обучающегося  и электронная информационно-образовательная среда [Электронный ресурс]. – Режим доступа:  http://sdo.pgups.ru (для доступа к полнотекстовым документам требуется авторизация). </w:t>
      </w:r>
    </w:p>
    <w:p w:rsidR="00FA24F3" w:rsidRPr="00881B22" w:rsidRDefault="00FA24F3" w:rsidP="00881B2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2. Электронно-библиотечная система издательства «Лань». – Режим доступа: </w:t>
      </w:r>
      <w:hyperlink r:id="rId13" w:history="1">
        <w:r w:rsidRPr="00881B22">
          <w:rPr>
            <w:sz w:val="28"/>
            <w:szCs w:val="28"/>
          </w:rPr>
          <w:t>http://e.lanbook.com</w:t>
        </w:r>
      </w:hyperlink>
      <w:r w:rsidRPr="00881B22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FA24F3" w:rsidRPr="00881B22" w:rsidRDefault="00FA24F3" w:rsidP="00881B2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3. Электронная библиотека ЮРАЙТ. Режим доступа: https://biblio-online.ru/ (для доступа к полнотекстовым документам требуется авторизация).</w:t>
      </w:r>
    </w:p>
    <w:p w:rsidR="00FA24F3" w:rsidRPr="00881B22" w:rsidRDefault="00FA24F3" w:rsidP="00881B2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4. 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FA24F3" w:rsidRPr="00881B22" w:rsidRDefault="00FA24F3" w:rsidP="00881B22">
      <w:pPr>
        <w:tabs>
          <w:tab w:val="left" w:pos="1134"/>
          <w:tab w:val="left" w:pos="1276"/>
          <w:tab w:val="left" w:pos="1843"/>
        </w:tabs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5. Электронная библиотека «Единое окно доступа к образовательным ресурсам». – Режим доступа: </w:t>
      </w:r>
      <w:hyperlink r:id="rId14" w:history="1">
        <w:r w:rsidRPr="00881B22">
          <w:rPr>
            <w:sz w:val="28"/>
            <w:szCs w:val="28"/>
            <w:u w:val="single"/>
          </w:rPr>
          <w:t>http://window.edu.ru</w:t>
        </w:r>
      </w:hyperlink>
      <w:r w:rsidRPr="00881B22">
        <w:rPr>
          <w:sz w:val="28"/>
          <w:szCs w:val="28"/>
        </w:rPr>
        <w:t xml:space="preserve"> – свободный.</w:t>
      </w:r>
    </w:p>
    <w:p w:rsidR="00FA24F3" w:rsidRPr="00881B22" w:rsidRDefault="00FA24F3" w:rsidP="00881B22">
      <w:pPr>
        <w:spacing w:line="240" w:lineRule="auto"/>
        <w:jc w:val="center"/>
        <w:rPr>
          <w:b/>
          <w:bCs/>
          <w:sz w:val="28"/>
          <w:szCs w:val="28"/>
        </w:rPr>
      </w:pPr>
    </w:p>
    <w:p w:rsidR="00FA24F3" w:rsidRPr="00881B22" w:rsidRDefault="00FA24F3" w:rsidP="00881B22">
      <w:pPr>
        <w:spacing w:line="240" w:lineRule="auto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FA24F3" w:rsidRPr="00881B22" w:rsidRDefault="00FA24F3" w:rsidP="00881B22">
      <w:pPr>
        <w:spacing w:line="240" w:lineRule="auto"/>
        <w:jc w:val="center"/>
        <w:rPr>
          <w:b/>
          <w:bCs/>
          <w:sz w:val="28"/>
          <w:szCs w:val="28"/>
        </w:rPr>
      </w:pPr>
    </w:p>
    <w:p w:rsidR="00FA24F3" w:rsidRPr="00881B22" w:rsidRDefault="00FA24F3" w:rsidP="00881B22">
      <w:pPr>
        <w:spacing w:line="240" w:lineRule="auto"/>
        <w:ind w:firstLine="851"/>
        <w:rPr>
          <w:sz w:val="28"/>
          <w:szCs w:val="28"/>
        </w:rPr>
      </w:pPr>
      <w:r w:rsidRPr="00881B22">
        <w:rPr>
          <w:sz w:val="28"/>
          <w:szCs w:val="28"/>
        </w:rPr>
        <w:t>Порядок изучения дисциплины следующий:</w:t>
      </w:r>
    </w:p>
    <w:p w:rsidR="00FA24F3" w:rsidRPr="00881B22" w:rsidRDefault="00FA24F3" w:rsidP="00881B22">
      <w:pPr>
        <w:pStyle w:val="2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22">
        <w:rPr>
          <w:rFonts w:ascii="Times New Roman" w:hAnsi="Times New Roman" w:cs="Times New Roman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A24F3" w:rsidRPr="00881B22" w:rsidRDefault="00FA24F3" w:rsidP="00881B22">
      <w:pPr>
        <w:pStyle w:val="2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22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A24F3" w:rsidRPr="00881B22" w:rsidRDefault="00FA24F3" w:rsidP="00881B22">
      <w:pPr>
        <w:pStyle w:val="2"/>
        <w:numPr>
          <w:ilvl w:val="0"/>
          <w:numId w:val="4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22">
        <w:rPr>
          <w:rFonts w:ascii="Times New Roman" w:hAnsi="Times New Roman" w:cs="Times New Roman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</w:p>
    <w:p w:rsidR="00FA24F3" w:rsidRPr="00881B22" w:rsidRDefault="00FA24F3" w:rsidP="00881B22">
      <w:pPr>
        <w:spacing w:line="240" w:lineRule="auto"/>
        <w:jc w:val="center"/>
        <w:rPr>
          <w:b/>
          <w:bCs/>
          <w:sz w:val="28"/>
          <w:szCs w:val="28"/>
        </w:rPr>
      </w:pPr>
      <w:r w:rsidRPr="00881B22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A24F3" w:rsidRPr="00881B22" w:rsidRDefault="00FA24F3" w:rsidP="00881B22">
      <w:pPr>
        <w:spacing w:line="240" w:lineRule="auto"/>
        <w:jc w:val="center"/>
        <w:rPr>
          <w:b/>
          <w:bCs/>
          <w:sz w:val="28"/>
          <w:szCs w:val="28"/>
        </w:rPr>
      </w:pPr>
    </w:p>
    <w:p w:rsidR="00FA24F3" w:rsidRPr="00881B22" w:rsidRDefault="00FA24F3" w:rsidP="00881B22">
      <w:pPr>
        <w:tabs>
          <w:tab w:val="left" w:pos="1276"/>
        </w:tabs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FA24F3" w:rsidRPr="00881B22" w:rsidRDefault="00FA24F3" w:rsidP="00881B22">
      <w:pPr>
        <w:widowControl/>
        <w:numPr>
          <w:ilvl w:val="0"/>
          <w:numId w:val="45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881B22">
        <w:rPr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FA24F3" w:rsidRPr="00881B22" w:rsidRDefault="00FA24F3" w:rsidP="00881B22">
      <w:pPr>
        <w:widowControl/>
        <w:numPr>
          <w:ilvl w:val="0"/>
          <w:numId w:val="6"/>
        </w:numPr>
        <w:tabs>
          <w:tab w:val="left" w:pos="1276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881B22">
        <w:rPr>
          <w:sz w:val="28"/>
          <w:szCs w:val="28"/>
        </w:rPr>
        <w:t>методы обучения с использованием информационных технологий(демонстрация мультимедийных материалов);</w:t>
      </w:r>
    </w:p>
    <w:p w:rsidR="00FA24F3" w:rsidRPr="00881B22" w:rsidRDefault="00FA24F3" w:rsidP="00881B22">
      <w:pPr>
        <w:widowControl/>
        <w:numPr>
          <w:ilvl w:val="0"/>
          <w:numId w:val="6"/>
        </w:numPr>
        <w:spacing w:line="240" w:lineRule="auto"/>
        <w:ind w:left="0" w:firstLine="709"/>
        <w:outlineLvl w:val="0"/>
        <w:rPr>
          <w:sz w:val="28"/>
          <w:szCs w:val="28"/>
        </w:rPr>
      </w:pPr>
      <w:r w:rsidRPr="00881B22">
        <w:rPr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авторизация);</w:t>
      </w:r>
    </w:p>
    <w:p w:rsidR="00FA24F3" w:rsidRPr="00881B22" w:rsidRDefault="00FA24F3" w:rsidP="00881B22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материалы, согласно п. 9 рабочей программы;</w:t>
      </w:r>
    </w:p>
    <w:p w:rsidR="00FA24F3" w:rsidRPr="00881B22" w:rsidRDefault="00FA24F3" w:rsidP="00881B22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программное обеспечение:</w:t>
      </w:r>
    </w:p>
    <w:p w:rsidR="00FA24F3" w:rsidRPr="00881B22" w:rsidRDefault="00FA24F3" w:rsidP="00881B22">
      <w:pPr>
        <w:pStyle w:val="ListParagraph"/>
        <w:widowControl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Операционная система Windows;</w:t>
      </w:r>
    </w:p>
    <w:p w:rsidR="00FA24F3" w:rsidRPr="00881B22" w:rsidRDefault="00FA24F3" w:rsidP="00881B22">
      <w:pPr>
        <w:pStyle w:val="ListParagraph"/>
        <w:widowControl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MS Office;</w:t>
      </w:r>
    </w:p>
    <w:p w:rsidR="00FA24F3" w:rsidRPr="00881B22" w:rsidRDefault="00FA24F3" w:rsidP="00881B22">
      <w:pPr>
        <w:pStyle w:val="ListParagraph"/>
        <w:widowControl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Антивирус Касперский.</w:t>
      </w:r>
    </w:p>
    <w:p w:rsidR="00FA24F3" w:rsidRPr="00881B22" w:rsidRDefault="00FA24F3" w:rsidP="00881B22">
      <w:pPr>
        <w:spacing w:line="240" w:lineRule="auto"/>
        <w:rPr>
          <w:sz w:val="28"/>
          <w:szCs w:val="28"/>
        </w:rPr>
      </w:pPr>
    </w:p>
    <w:p w:rsidR="00FA24F3" w:rsidRPr="00881B22" w:rsidRDefault="00FA24F3" w:rsidP="00881B22">
      <w:pPr>
        <w:spacing w:line="240" w:lineRule="auto"/>
        <w:jc w:val="center"/>
        <w:rPr>
          <w:sz w:val="28"/>
          <w:szCs w:val="28"/>
        </w:rPr>
      </w:pPr>
      <w:r w:rsidRPr="00881B2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A24F3" w:rsidRPr="00881B22" w:rsidRDefault="00FA24F3" w:rsidP="00881B22">
      <w:pPr>
        <w:spacing w:line="240" w:lineRule="auto"/>
        <w:ind w:firstLine="851"/>
        <w:rPr>
          <w:sz w:val="28"/>
          <w:szCs w:val="28"/>
        </w:rPr>
      </w:pPr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FA24F3" w:rsidRPr="00881B22" w:rsidRDefault="00FA24F3" w:rsidP="00881B22">
      <w:pPr>
        <w:numPr>
          <w:ilvl w:val="0"/>
          <w:numId w:val="49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FA24F3" w:rsidRPr="00881B22" w:rsidRDefault="00FA24F3" w:rsidP="00881B22">
      <w:pPr>
        <w:numPr>
          <w:ilvl w:val="0"/>
          <w:numId w:val="49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>помещения для самостоятельной работы;</w:t>
      </w:r>
    </w:p>
    <w:p w:rsidR="00FA24F3" w:rsidRPr="00881B22" w:rsidRDefault="00FA24F3" w:rsidP="00881B22">
      <w:pPr>
        <w:numPr>
          <w:ilvl w:val="0"/>
          <w:numId w:val="49"/>
        </w:numPr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помещения для хранения и профилактического обслуживания учебного оборудования. </w:t>
      </w:r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bookmarkStart w:id="7" w:name="OLE_LINK1"/>
      <w:bookmarkStart w:id="8" w:name="OLE_LINK2"/>
      <w:bookmarkStart w:id="9" w:name="OLE_LINK3"/>
      <w:r w:rsidRPr="00881B22">
        <w:rPr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10" w:name="OLE_LINK4"/>
      <w:bookmarkStart w:id="11" w:name="OLE_LINK5"/>
      <w:bookmarkStart w:id="12" w:name="OLE_LINK6"/>
      <w:bookmarkStart w:id="13" w:name="OLE_LINK7"/>
      <w:bookmarkEnd w:id="7"/>
      <w:bookmarkEnd w:id="8"/>
      <w:bookmarkEnd w:id="9"/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обеспечивающие тематические иллюстрации, соответствующие рабочим программам дисциплин.</w:t>
      </w:r>
    </w:p>
    <w:bookmarkEnd w:id="10"/>
    <w:bookmarkEnd w:id="11"/>
    <w:bookmarkEnd w:id="12"/>
    <w:bookmarkEnd w:id="13"/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Для проведения практических занятий может быть использован компьютерный класс. На компьютерах устанавливается программное обеспечение, указанное в п. 11 рабочей программы.</w:t>
      </w:r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 http://sdo.pgups.ru.</w:t>
      </w:r>
    </w:p>
    <w:p w:rsidR="00FA24F3" w:rsidRPr="00881B22" w:rsidRDefault="00FA24F3" w:rsidP="00881B22">
      <w:pPr>
        <w:spacing w:line="240" w:lineRule="auto"/>
        <w:ind w:firstLine="709"/>
        <w:rPr>
          <w:sz w:val="28"/>
          <w:szCs w:val="28"/>
        </w:rPr>
      </w:pPr>
      <w:r w:rsidRPr="00881B22">
        <w:rPr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FA24F3" w:rsidRPr="00881B22" w:rsidRDefault="00FA24F3" w:rsidP="00881B22">
      <w:pPr>
        <w:autoSpaceDN w:val="0"/>
        <w:adjustRightInd w:val="0"/>
        <w:spacing w:line="240" w:lineRule="auto"/>
        <w:rPr>
          <w:sz w:val="28"/>
          <w:szCs w:val="28"/>
        </w:rPr>
      </w:pPr>
    </w:p>
    <w:p w:rsidR="00FA24F3" w:rsidRPr="00881B22" w:rsidRDefault="00FA24F3" w:rsidP="00003F29">
      <w:pPr>
        <w:widowControl/>
        <w:spacing w:line="240" w:lineRule="auto"/>
        <w:ind w:firstLine="851"/>
      </w:pPr>
    </w:p>
    <w:tbl>
      <w:tblPr>
        <w:tblW w:w="0" w:type="auto"/>
        <w:tblInd w:w="2" w:type="dxa"/>
        <w:tblLook w:val="00A0"/>
      </w:tblPr>
      <w:tblGrid>
        <w:gridCol w:w="4718"/>
        <w:gridCol w:w="2535"/>
        <w:gridCol w:w="2210"/>
      </w:tblGrid>
      <w:tr w:rsidR="00FA24F3" w:rsidRPr="00881B22">
        <w:tc>
          <w:tcPr>
            <w:tcW w:w="4786" w:type="dxa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14" w:name="_Hlk491804705"/>
            <w:r w:rsidRPr="00881B22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2552" w:type="dxa"/>
            <w:vAlign w:val="bottom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___________</w:t>
            </w:r>
          </w:p>
        </w:tc>
        <w:tc>
          <w:tcPr>
            <w:tcW w:w="2233" w:type="dxa"/>
            <w:vAlign w:val="bottom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Е.Ф. Ященко</w:t>
            </w:r>
          </w:p>
        </w:tc>
      </w:tr>
      <w:tr w:rsidR="00FA24F3" w:rsidRPr="00881B22">
        <w:tc>
          <w:tcPr>
            <w:tcW w:w="4786" w:type="dxa"/>
          </w:tcPr>
          <w:p w:rsidR="00FA24F3" w:rsidRPr="00881B22" w:rsidRDefault="00FA24F3" w:rsidP="00881B2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81B22">
              <w:rPr>
                <w:sz w:val="28"/>
                <w:szCs w:val="28"/>
              </w:rPr>
              <w:t>«18» апреля 2018 г.</w:t>
            </w:r>
          </w:p>
        </w:tc>
        <w:tc>
          <w:tcPr>
            <w:tcW w:w="2552" w:type="dxa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FA24F3" w:rsidRPr="00881B22" w:rsidRDefault="00FA24F3" w:rsidP="000974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bookmarkEnd w:id="14"/>
    </w:tbl>
    <w:p w:rsidR="00FA24F3" w:rsidRPr="00881B22" w:rsidRDefault="00FA24F3" w:rsidP="00003F29">
      <w:pPr>
        <w:widowControl/>
        <w:spacing w:line="240" w:lineRule="auto"/>
        <w:ind w:firstLine="851"/>
      </w:pPr>
    </w:p>
    <w:bookmarkEnd w:id="4"/>
    <w:bookmarkEnd w:id="5"/>
    <w:bookmarkEnd w:id="6"/>
    <w:p w:rsidR="00FA24F3" w:rsidRPr="00881B22" w:rsidRDefault="00FA24F3" w:rsidP="00003F2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noProof/>
        </w:rPr>
        <w:pict>
          <v:shape id="Рисунок 5" o:spid="_x0000_s1028" type="#_x0000_t75" style="position:absolute;left:0;text-align:left;margin-left:259.95pt;margin-top:-48.95pt;width:78.75pt;height:27.75pt;z-index:251657728;visibility:visible">
            <v:imagedata r:id="rId6" o:title=""/>
          </v:shape>
        </w:pict>
      </w:r>
    </w:p>
    <w:sectPr w:rsidR="00FA24F3" w:rsidRPr="00881B2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2B4C6"/>
    <w:lvl w:ilvl="0">
      <w:numFmt w:val="decimal"/>
      <w:lvlText w:val="*"/>
      <w:lvlJc w:val="left"/>
    </w:lvl>
  </w:abstractNum>
  <w:abstractNum w:abstractNumId="1">
    <w:nsid w:val="0175027B"/>
    <w:multiLevelType w:val="hybridMultilevel"/>
    <w:tmpl w:val="91C84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0D6373"/>
    <w:multiLevelType w:val="hybridMultilevel"/>
    <w:tmpl w:val="41E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F7694"/>
    <w:multiLevelType w:val="hybridMultilevel"/>
    <w:tmpl w:val="9B604DB2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281232"/>
    <w:multiLevelType w:val="hybridMultilevel"/>
    <w:tmpl w:val="7DC0A67A"/>
    <w:lvl w:ilvl="0" w:tplc="7668F2D0">
      <w:start w:val="1"/>
      <w:numFmt w:val="bullet"/>
      <w:lvlText w:val="−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0" w:hanging="360"/>
      </w:pPr>
      <w:rPr>
        <w:rFonts w:ascii="Wingdings" w:hAnsi="Wingdings" w:cs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14F371BA"/>
    <w:multiLevelType w:val="hybridMultilevel"/>
    <w:tmpl w:val="9752AC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156D1A70"/>
    <w:multiLevelType w:val="hybridMultilevel"/>
    <w:tmpl w:val="EDF67964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5474D"/>
    <w:multiLevelType w:val="hybridMultilevel"/>
    <w:tmpl w:val="E52C6FFC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1C385869"/>
    <w:multiLevelType w:val="hybridMultilevel"/>
    <w:tmpl w:val="FAAAD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1">
    <w:nsid w:val="323D1794"/>
    <w:multiLevelType w:val="hybridMultilevel"/>
    <w:tmpl w:val="7A708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520F5E"/>
    <w:multiLevelType w:val="hybridMultilevel"/>
    <w:tmpl w:val="9C70E7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3B8510A1"/>
    <w:multiLevelType w:val="hybridMultilevel"/>
    <w:tmpl w:val="2332B2D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40651284"/>
    <w:multiLevelType w:val="hybridMultilevel"/>
    <w:tmpl w:val="E9A02F0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</w:abstractNum>
  <w:abstractNum w:abstractNumId="27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AD06475"/>
    <w:multiLevelType w:val="hybridMultilevel"/>
    <w:tmpl w:val="2B9C79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927232"/>
    <w:multiLevelType w:val="hybridMultilevel"/>
    <w:tmpl w:val="81529EAA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54283C20"/>
    <w:multiLevelType w:val="hybridMultilevel"/>
    <w:tmpl w:val="41E0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31311B"/>
    <w:multiLevelType w:val="hybridMultilevel"/>
    <w:tmpl w:val="2A3243B8"/>
    <w:lvl w:ilvl="0" w:tplc="7668F2D0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4">
    <w:nsid w:val="5A106EB3"/>
    <w:multiLevelType w:val="hybridMultilevel"/>
    <w:tmpl w:val="53D225EC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5">
    <w:nsid w:val="5D140EC1"/>
    <w:multiLevelType w:val="hybridMultilevel"/>
    <w:tmpl w:val="7D70CA6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7">
    <w:nsid w:val="637F4F1B"/>
    <w:multiLevelType w:val="hybridMultilevel"/>
    <w:tmpl w:val="F7E230B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4F13BC2"/>
    <w:multiLevelType w:val="hybridMultilevel"/>
    <w:tmpl w:val="783AB6E2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5343FC8"/>
    <w:multiLevelType w:val="hybridMultilevel"/>
    <w:tmpl w:val="5596D3D2"/>
    <w:lvl w:ilvl="0" w:tplc="7668F2D0">
      <w:start w:val="1"/>
      <w:numFmt w:val="bullet"/>
      <w:lvlText w:val="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1">
    <w:nsid w:val="68600005"/>
    <w:multiLevelType w:val="hybridMultilevel"/>
    <w:tmpl w:val="3AD44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6">
    <w:nsid w:val="7A445B4F"/>
    <w:multiLevelType w:val="hybridMultilevel"/>
    <w:tmpl w:val="3B661A62"/>
    <w:lvl w:ilvl="0" w:tplc="8410E75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47">
    <w:nsid w:val="7D1C6879"/>
    <w:multiLevelType w:val="hybridMultilevel"/>
    <w:tmpl w:val="74B83A5A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F246844"/>
    <w:multiLevelType w:val="hybridMultilevel"/>
    <w:tmpl w:val="CF72C4B4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3"/>
  </w:num>
  <w:num w:numId="3">
    <w:abstractNumId w:val="15"/>
  </w:num>
  <w:num w:numId="4">
    <w:abstractNumId w:val="19"/>
  </w:num>
  <w:num w:numId="5">
    <w:abstractNumId w:val="4"/>
  </w:num>
  <w:num w:numId="6">
    <w:abstractNumId w:val="24"/>
  </w:num>
  <w:num w:numId="7">
    <w:abstractNumId w:val="6"/>
  </w:num>
  <w:num w:numId="8">
    <w:abstractNumId w:val="20"/>
  </w:num>
  <w:num w:numId="9">
    <w:abstractNumId w:val="28"/>
  </w:num>
  <w:num w:numId="10">
    <w:abstractNumId w:val="17"/>
  </w:num>
  <w:num w:numId="11">
    <w:abstractNumId w:val="16"/>
  </w:num>
  <w:num w:numId="12">
    <w:abstractNumId w:val="45"/>
  </w:num>
  <w:num w:numId="13">
    <w:abstractNumId w:val="40"/>
  </w:num>
  <w:num w:numId="14">
    <w:abstractNumId w:val="43"/>
  </w:num>
  <w:num w:numId="15">
    <w:abstractNumId w:val="42"/>
  </w:num>
  <w:num w:numId="16">
    <w:abstractNumId w:val="27"/>
  </w:num>
  <w:num w:numId="17">
    <w:abstractNumId w:val="10"/>
  </w:num>
  <w:num w:numId="18">
    <w:abstractNumId w:val="13"/>
  </w:num>
  <w:num w:numId="19">
    <w:abstractNumId w:val="11"/>
  </w:num>
  <w:num w:numId="20">
    <w:abstractNumId w:val="31"/>
  </w:num>
  <w:num w:numId="21">
    <w:abstractNumId w:val="8"/>
  </w:num>
  <w:num w:numId="22">
    <w:abstractNumId w:val="44"/>
  </w:num>
  <w:num w:numId="23">
    <w:abstractNumId w:val="37"/>
  </w:num>
  <w:num w:numId="24">
    <w:abstractNumId w:val="5"/>
  </w:num>
  <w:num w:numId="2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7"/>
  </w:num>
  <w:num w:numId="27">
    <w:abstractNumId w:val="9"/>
  </w:num>
  <w:num w:numId="28">
    <w:abstractNumId w:val="35"/>
  </w:num>
  <w:num w:numId="29">
    <w:abstractNumId w:val="38"/>
  </w:num>
  <w:num w:numId="30">
    <w:abstractNumId w:val="39"/>
  </w:num>
  <w:num w:numId="31">
    <w:abstractNumId w:val="30"/>
  </w:num>
  <w:num w:numId="32">
    <w:abstractNumId w:val="33"/>
  </w:num>
  <w:num w:numId="33">
    <w:abstractNumId w:val="7"/>
  </w:num>
  <w:num w:numId="34">
    <w:abstractNumId w:val="1"/>
  </w:num>
  <w:num w:numId="35">
    <w:abstractNumId w:val="12"/>
  </w:num>
  <w:num w:numId="36">
    <w:abstractNumId w:val="48"/>
  </w:num>
  <w:num w:numId="37">
    <w:abstractNumId w:val="46"/>
  </w:num>
  <w:num w:numId="38">
    <w:abstractNumId w:val="3"/>
  </w:num>
  <w:num w:numId="39">
    <w:abstractNumId w:val="29"/>
  </w:num>
  <w:num w:numId="40">
    <w:abstractNumId w:val="21"/>
  </w:num>
  <w:num w:numId="41">
    <w:abstractNumId w:val="2"/>
  </w:num>
  <w:num w:numId="42">
    <w:abstractNumId w:val="22"/>
  </w:num>
  <w:num w:numId="43">
    <w:abstractNumId w:val="25"/>
  </w:num>
  <w:num w:numId="44">
    <w:abstractNumId w:val="26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41"/>
  </w:num>
  <w:num w:numId="48">
    <w:abstractNumId w:val="32"/>
  </w:num>
  <w:num w:numId="49">
    <w:abstractNumId w:val="18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29E3"/>
    <w:rsid w:val="00003F29"/>
    <w:rsid w:val="00013395"/>
    <w:rsid w:val="00015646"/>
    <w:rsid w:val="000176DC"/>
    <w:rsid w:val="00021307"/>
    <w:rsid w:val="0002349A"/>
    <w:rsid w:val="00034024"/>
    <w:rsid w:val="00035F07"/>
    <w:rsid w:val="00062323"/>
    <w:rsid w:val="00087799"/>
    <w:rsid w:val="00092BE8"/>
    <w:rsid w:val="000974BC"/>
    <w:rsid w:val="000A0CC7"/>
    <w:rsid w:val="000A2468"/>
    <w:rsid w:val="000A346F"/>
    <w:rsid w:val="000B2834"/>
    <w:rsid w:val="000B53FB"/>
    <w:rsid w:val="000B6233"/>
    <w:rsid w:val="000C14FF"/>
    <w:rsid w:val="000C41DF"/>
    <w:rsid w:val="000D0D16"/>
    <w:rsid w:val="000E0EC1"/>
    <w:rsid w:val="000E1649"/>
    <w:rsid w:val="000E330D"/>
    <w:rsid w:val="000E35E9"/>
    <w:rsid w:val="000E5A1B"/>
    <w:rsid w:val="000E6F75"/>
    <w:rsid w:val="000F4984"/>
    <w:rsid w:val="000F7490"/>
    <w:rsid w:val="001028CC"/>
    <w:rsid w:val="00112187"/>
    <w:rsid w:val="00122920"/>
    <w:rsid w:val="0012327D"/>
    <w:rsid w:val="001267A8"/>
    <w:rsid w:val="00152B20"/>
    <w:rsid w:val="00152D38"/>
    <w:rsid w:val="00154D91"/>
    <w:rsid w:val="001611CB"/>
    <w:rsid w:val="001612B1"/>
    <w:rsid w:val="00161505"/>
    <w:rsid w:val="00163F22"/>
    <w:rsid w:val="00172DA1"/>
    <w:rsid w:val="00173729"/>
    <w:rsid w:val="001863CC"/>
    <w:rsid w:val="00186C37"/>
    <w:rsid w:val="00191210"/>
    <w:rsid w:val="001962B4"/>
    <w:rsid w:val="001A2338"/>
    <w:rsid w:val="001A5E7F"/>
    <w:rsid w:val="001A78C6"/>
    <w:rsid w:val="001C291A"/>
    <w:rsid w:val="001D7C4B"/>
    <w:rsid w:val="001E6889"/>
    <w:rsid w:val="00200A40"/>
    <w:rsid w:val="00202776"/>
    <w:rsid w:val="00204CFA"/>
    <w:rsid w:val="00205525"/>
    <w:rsid w:val="002078CA"/>
    <w:rsid w:val="002137C5"/>
    <w:rsid w:val="00217FBC"/>
    <w:rsid w:val="00233DBB"/>
    <w:rsid w:val="00236CC6"/>
    <w:rsid w:val="0024656C"/>
    <w:rsid w:val="00251DB9"/>
    <w:rsid w:val="00257AAF"/>
    <w:rsid w:val="00257B07"/>
    <w:rsid w:val="002657EE"/>
    <w:rsid w:val="002720D1"/>
    <w:rsid w:val="002766FC"/>
    <w:rsid w:val="00285532"/>
    <w:rsid w:val="00294080"/>
    <w:rsid w:val="00294C03"/>
    <w:rsid w:val="002B6656"/>
    <w:rsid w:val="002C44BA"/>
    <w:rsid w:val="002D09F4"/>
    <w:rsid w:val="002D7007"/>
    <w:rsid w:val="002E0DFE"/>
    <w:rsid w:val="002E1FE1"/>
    <w:rsid w:val="002F6133"/>
    <w:rsid w:val="002F6403"/>
    <w:rsid w:val="00301610"/>
    <w:rsid w:val="0031788C"/>
    <w:rsid w:val="0032065F"/>
    <w:rsid w:val="00322E18"/>
    <w:rsid w:val="00324F90"/>
    <w:rsid w:val="00331D3B"/>
    <w:rsid w:val="00345F47"/>
    <w:rsid w:val="003501E6"/>
    <w:rsid w:val="0035335F"/>
    <w:rsid w:val="0035556A"/>
    <w:rsid w:val="00355B60"/>
    <w:rsid w:val="00356ADD"/>
    <w:rsid w:val="00362F58"/>
    <w:rsid w:val="003841C3"/>
    <w:rsid w:val="003856B8"/>
    <w:rsid w:val="00391E71"/>
    <w:rsid w:val="0039566C"/>
    <w:rsid w:val="0039611D"/>
    <w:rsid w:val="00397A1D"/>
    <w:rsid w:val="003A2EC9"/>
    <w:rsid w:val="003A777B"/>
    <w:rsid w:val="003B0293"/>
    <w:rsid w:val="003B66CA"/>
    <w:rsid w:val="003C1449"/>
    <w:rsid w:val="003C1BCC"/>
    <w:rsid w:val="003C4293"/>
    <w:rsid w:val="003D4E39"/>
    <w:rsid w:val="0040330D"/>
    <w:rsid w:val="004109CF"/>
    <w:rsid w:val="004413C7"/>
    <w:rsid w:val="00443E82"/>
    <w:rsid w:val="004541DF"/>
    <w:rsid w:val="004622CE"/>
    <w:rsid w:val="00463E4A"/>
    <w:rsid w:val="004650F4"/>
    <w:rsid w:val="00467271"/>
    <w:rsid w:val="004728D4"/>
    <w:rsid w:val="0048304E"/>
    <w:rsid w:val="0048379C"/>
    <w:rsid w:val="00485395"/>
    <w:rsid w:val="00490574"/>
    <w:rsid w:val="004929B4"/>
    <w:rsid w:val="00493DE4"/>
    <w:rsid w:val="004967F2"/>
    <w:rsid w:val="004B7AC1"/>
    <w:rsid w:val="004C3FFE"/>
    <w:rsid w:val="004C4122"/>
    <w:rsid w:val="004F01ED"/>
    <w:rsid w:val="004F45B3"/>
    <w:rsid w:val="004F472C"/>
    <w:rsid w:val="00500594"/>
    <w:rsid w:val="0050182F"/>
    <w:rsid w:val="0050399B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76269"/>
    <w:rsid w:val="00583CF1"/>
    <w:rsid w:val="005967F7"/>
    <w:rsid w:val="00596D1A"/>
    <w:rsid w:val="00597D2B"/>
    <w:rsid w:val="005A4FF8"/>
    <w:rsid w:val="005B51B6"/>
    <w:rsid w:val="005B5D66"/>
    <w:rsid w:val="005D06FA"/>
    <w:rsid w:val="005E0C88"/>
    <w:rsid w:val="005E3B85"/>
    <w:rsid w:val="005E4B91"/>
    <w:rsid w:val="005E7989"/>
    <w:rsid w:val="005F29AD"/>
    <w:rsid w:val="00603561"/>
    <w:rsid w:val="006045A8"/>
    <w:rsid w:val="00612952"/>
    <w:rsid w:val="00613208"/>
    <w:rsid w:val="00616619"/>
    <w:rsid w:val="006338D7"/>
    <w:rsid w:val="00636E84"/>
    <w:rsid w:val="0064072B"/>
    <w:rsid w:val="006622A4"/>
    <w:rsid w:val="00670C02"/>
    <w:rsid w:val="006758BB"/>
    <w:rsid w:val="006759B2"/>
    <w:rsid w:val="00677827"/>
    <w:rsid w:val="00692E37"/>
    <w:rsid w:val="00695D62"/>
    <w:rsid w:val="006A21AF"/>
    <w:rsid w:val="006A62E4"/>
    <w:rsid w:val="006B5760"/>
    <w:rsid w:val="006B624F"/>
    <w:rsid w:val="006B73D8"/>
    <w:rsid w:val="006D7505"/>
    <w:rsid w:val="006E1DB7"/>
    <w:rsid w:val="006E6582"/>
    <w:rsid w:val="006F0765"/>
    <w:rsid w:val="00713032"/>
    <w:rsid w:val="007228D6"/>
    <w:rsid w:val="00731B78"/>
    <w:rsid w:val="0073564B"/>
    <w:rsid w:val="00736A1B"/>
    <w:rsid w:val="00743903"/>
    <w:rsid w:val="00744F17"/>
    <w:rsid w:val="00766ED7"/>
    <w:rsid w:val="00776D08"/>
    <w:rsid w:val="007913A5"/>
    <w:rsid w:val="007917E8"/>
    <w:rsid w:val="0079214F"/>
    <w:rsid w:val="007921BB"/>
    <w:rsid w:val="007A0529"/>
    <w:rsid w:val="007C1CCC"/>
    <w:rsid w:val="007C53DE"/>
    <w:rsid w:val="007C60A6"/>
    <w:rsid w:val="007D1247"/>
    <w:rsid w:val="007E3977"/>
    <w:rsid w:val="007E7072"/>
    <w:rsid w:val="007F29BC"/>
    <w:rsid w:val="007F2B72"/>
    <w:rsid w:val="008068AA"/>
    <w:rsid w:val="00807E0D"/>
    <w:rsid w:val="008147D9"/>
    <w:rsid w:val="00820F54"/>
    <w:rsid w:val="00824B94"/>
    <w:rsid w:val="008353E1"/>
    <w:rsid w:val="0084087D"/>
    <w:rsid w:val="00846C11"/>
    <w:rsid w:val="00854E56"/>
    <w:rsid w:val="008633AD"/>
    <w:rsid w:val="008651E5"/>
    <w:rsid w:val="0087244A"/>
    <w:rsid w:val="00873591"/>
    <w:rsid w:val="008738C0"/>
    <w:rsid w:val="008813E8"/>
    <w:rsid w:val="00881B22"/>
    <w:rsid w:val="00886795"/>
    <w:rsid w:val="008B38CD"/>
    <w:rsid w:val="008B3A13"/>
    <w:rsid w:val="008B7617"/>
    <w:rsid w:val="008D43D6"/>
    <w:rsid w:val="008D6297"/>
    <w:rsid w:val="008D697A"/>
    <w:rsid w:val="008F38C8"/>
    <w:rsid w:val="00906438"/>
    <w:rsid w:val="009114CB"/>
    <w:rsid w:val="00912747"/>
    <w:rsid w:val="00916A79"/>
    <w:rsid w:val="009244C4"/>
    <w:rsid w:val="009306FB"/>
    <w:rsid w:val="00933EC2"/>
    <w:rsid w:val="00942B00"/>
    <w:rsid w:val="0095427B"/>
    <w:rsid w:val="00965346"/>
    <w:rsid w:val="00973A15"/>
    <w:rsid w:val="00974682"/>
    <w:rsid w:val="00981120"/>
    <w:rsid w:val="00985000"/>
    <w:rsid w:val="0098550A"/>
    <w:rsid w:val="009A3C08"/>
    <w:rsid w:val="009A41D9"/>
    <w:rsid w:val="009B66A3"/>
    <w:rsid w:val="009C256F"/>
    <w:rsid w:val="009D30A1"/>
    <w:rsid w:val="009D66E8"/>
    <w:rsid w:val="009E5E2B"/>
    <w:rsid w:val="009E7661"/>
    <w:rsid w:val="009F7207"/>
    <w:rsid w:val="009F761D"/>
    <w:rsid w:val="00A029C5"/>
    <w:rsid w:val="00A06EE7"/>
    <w:rsid w:val="00A15FA9"/>
    <w:rsid w:val="00A16963"/>
    <w:rsid w:val="00A17B31"/>
    <w:rsid w:val="00A23D86"/>
    <w:rsid w:val="00A26AE3"/>
    <w:rsid w:val="00A34065"/>
    <w:rsid w:val="00A44BC1"/>
    <w:rsid w:val="00A44CFE"/>
    <w:rsid w:val="00A52159"/>
    <w:rsid w:val="00A5339A"/>
    <w:rsid w:val="00A55036"/>
    <w:rsid w:val="00A63776"/>
    <w:rsid w:val="00A7043A"/>
    <w:rsid w:val="00A712ED"/>
    <w:rsid w:val="00A75BA1"/>
    <w:rsid w:val="00A8508F"/>
    <w:rsid w:val="00A86B9C"/>
    <w:rsid w:val="00AA1EF0"/>
    <w:rsid w:val="00AB29E9"/>
    <w:rsid w:val="00AB57D4"/>
    <w:rsid w:val="00AB5D15"/>
    <w:rsid w:val="00AB689B"/>
    <w:rsid w:val="00AC2BEA"/>
    <w:rsid w:val="00AD5B9E"/>
    <w:rsid w:val="00AD5CD4"/>
    <w:rsid w:val="00AD642A"/>
    <w:rsid w:val="00AE16BC"/>
    <w:rsid w:val="00AE3971"/>
    <w:rsid w:val="00AF34CF"/>
    <w:rsid w:val="00B00759"/>
    <w:rsid w:val="00B03720"/>
    <w:rsid w:val="00B047AA"/>
    <w:rsid w:val="00B054F2"/>
    <w:rsid w:val="00B102B8"/>
    <w:rsid w:val="00B14B02"/>
    <w:rsid w:val="00B25A5D"/>
    <w:rsid w:val="00B37313"/>
    <w:rsid w:val="00B37AF2"/>
    <w:rsid w:val="00B42E6C"/>
    <w:rsid w:val="00B431D7"/>
    <w:rsid w:val="00B46ED5"/>
    <w:rsid w:val="00B51A57"/>
    <w:rsid w:val="00B5327B"/>
    <w:rsid w:val="00B54B09"/>
    <w:rsid w:val="00B550E4"/>
    <w:rsid w:val="00B5738A"/>
    <w:rsid w:val="00B741D5"/>
    <w:rsid w:val="00B756D9"/>
    <w:rsid w:val="00B80BBA"/>
    <w:rsid w:val="00B8282F"/>
    <w:rsid w:val="00B82EAA"/>
    <w:rsid w:val="00B837C7"/>
    <w:rsid w:val="00B840D8"/>
    <w:rsid w:val="00B85382"/>
    <w:rsid w:val="00B90A29"/>
    <w:rsid w:val="00BB4F8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137BB"/>
    <w:rsid w:val="00C15C13"/>
    <w:rsid w:val="00C165E0"/>
    <w:rsid w:val="00C228D2"/>
    <w:rsid w:val="00C2781E"/>
    <w:rsid w:val="00C31C43"/>
    <w:rsid w:val="00C33624"/>
    <w:rsid w:val="00C35A26"/>
    <w:rsid w:val="00C37851"/>
    <w:rsid w:val="00C37D9F"/>
    <w:rsid w:val="00C44115"/>
    <w:rsid w:val="00C50101"/>
    <w:rsid w:val="00C51C84"/>
    <w:rsid w:val="00C573A9"/>
    <w:rsid w:val="00C637CE"/>
    <w:rsid w:val="00C64284"/>
    <w:rsid w:val="00C709F4"/>
    <w:rsid w:val="00C72B30"/>
    <w:rsid w:val="00C91F92"/>
    <w:rsid w:val="00C92B9F"/>
    <w:rsid w:val="00C949D8"/>
    <w:rsid w:val="00CA3973"/>
    <w:rsid w:val="00CB3018"/>
    <w:rsid w:val="00CB5816"/>
    <w:rsid w:val="00CC6491"/>
    <w:rsid w:val="00CC7B1B"/>
    <w:rsid w:val="00CD0CD3"/>
    <w:rsid w:val="00CD3450"/>
    <w:rsid w:val="00CD3C7D"/>
    <w:rsid w:val="00CD4626"/>
    <w:rsid w:val="00CE4F9D"/>
    <w:rsid w:val="00CE60BF"/>
    <w:rsid w:val="00CE65A8"/>
    <w:rsid w:val="00CE6C1E"/>
    <w:rsid w:val="00CF262F"/>
    <w:rsid w:val="00CF4A40"/>
    <w:rsid w:val="00CF6F93"/>
    <w:rsid w:val="00D00EAC"/>
    <w:rsid w:val="00D1455C"/>
    <w:rsid w:val="00D23D0B"/>
    <w:rsid w:val="00D23ED0"/>
    <w:rsid w:val="00D24E38"/>
    <w:rsid w:val="00D2714B"/>
    <w:rsid w:val="00D51012"/>
    <w:rsid w:val="00D514C5"/>
    <w:rsid w:val="00D61976"/>
    <w:rsid w:val="00D61A62"/>
    <w:rsid w:val="00D6325A"/>
    <w:rsid w:val="00D6374D"/>
    <w:rsid w:val="00D75AB6"/>
    <w:rsid w:val="00D84600"/>
    <w:rsid w:val="00D87A57"/>
    <w:rsid w:val="00D96EB1"/>
    <w:rsid w:val="00DA3608"/>
    <w:rsid w:val="00DA4F2C"/>
    <w:rsid w:val="00DB7F70"/>
    <w:rsid w:val="00DC6162"/>
    <w:rsid w:val="00DD6E8B"/>
    <w:rsid w:val="00DE60AF"/>
    <w:rsid w:val="00DF0E41"/>
    <w:rsid w:val="00DF7688"/>
    <w:rsid w:val="00E015D0"/>
    <w:rsid w:val="00E05466"/>
    <w:rsid w:val="00E133CA"/>
    <w:rsid w:val="00E13941"/>
    <w:rsid w:val="00E15244"/>
    <w:rsid w:val="00E20F70"/>
    <w:rsid w:val="00E23D5C"/>
    <w:rsid w:val="00E357C8"/>
    <w:rsid w:val="00E420AF"/>
    <w:rsid w:val="00E4212F"/>
    <w:rsid w:val="00E44EBF"/>
    <w:rsid w:val="00E50876"/>
    <w:rsid w:val="00E6137C"/>
    <w:rsid w:val="00E632E8"/>
    <w:rsid w:val="00E70167"/>
    <w:rsid w:val="00E74C43"/>
    <w:rsid w:val="00E8050E"/>
    <w:rsid w:val="00E80B23"/>
    <w:rsid w:val="00E8214F"/>
    <w:rsid w:val="00E94E31"/>
    <w:rsid w:val="00E960EA"/>
    <w:rsid w:val="00E97136"/>
    <w:rsid w:val="00E97F27"/>
    <w:rsid w:val="00EA2847"/>
    <w:rsid w:val="00EA5F0E"/>
    <w:rsid w:val="00EB26DF"/>
    <w:rsid w:val="00EB402F"/>
    <w:rsid w:val="00EC5DB9"/>
    <w:rsid w:val="00ED101F"/>
    <w:rsid w:val="00ED448C"/>
    <w:rsid w:val="00ED5BBC"/>
    <w:rsid w:val="00EE02D8"/>
    <w:rsid w:val="00F012E5"/>
    <w:rsid w:val="00F01EB0"/>
    <w:rsid w:val="00F04BE0"/>
    <w:rsid w:val="00F12AE5"/>
    <w:rsid w:val="00F13FAB"/>
    <w:rsid w:val="00F166FF"/>
    <w:rsid w:val="00F17520"/>
    <w:rsid w:val="00F23B7B"/>
    <w:rsid w:val="00F344B3"/>
    <w:rsid w:val="00F3635C"/>
    <w:rsid w:val="00F46AFF"/>
    <w:rsid w:val="00F54398"/>
    <w:rsid w:val="00F558EB"/>
    <w:rsid w:val="00F57136"/>
    <w:rsid w:val="00F5749D"/>
    <w:rsid w:val="00F57ED6"/>
    <w:rsid w:val="00F66374"/>
    <w:rsid w:val="00F73AF6"/>
    <w:rsid w:val="00F93D17"/>
    <w:rsid w:val="00F97A3D"/>
    <w:rsid w:val="00FA24F3"/>
    <w:rsid w:val="00FA5B05"/>
    <w:rsid w:val="00FA7C25"/>
    <w:rsid w:val="00FB4718"/>
    <w:rsid w:val="00FB5266"/>
    <w:rsid w:val="00FB54B1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29BC"/>
    <w:pPr>
      <w:keepNext/>
      <w:keepLines/>
      <w:autoSpaceDE w:val="0"/>
      <w:autoSpaceDN w:val="0"/>
      <w:adjustRightInd w:val="0"/>
      <w:spacing w:before="480" w:line="240" w:lineRule="auto"/>
      <w:ind w:firstLine="0"/>
      <w:jc w:val="left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E16BC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9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16BC"/>
    <w:rPr>
      <w:rFonts w:ascii="Cambria" w:hAnsi="Cambria" w:cs="Cambria"/>
      <w:color w:val="365F91"/>
      <w:sz w:val="26"/>
      <w:szCs w:val="26"/>
    </w:rPr>
  </w:style>
  <w:style w:type="paragraph" w:styleId="ListParagraph">
    <w:name w:val="List Paragraph"/>
    <w:basedOn w:val="Normal"/>
    <w:uiPriority w:val="99"/>
    <w:qFormat/>
    <w:rsid w:val="000D0D16"/>
    <w:pPr>
      <w:ind w:left="720"/>
    </w:pPr>
  </w:style>
  <w:style w:type="paragraph" w:customStyle="1" w:styleId="1">
    <w:name w:val="Абзац списка1"/>
    <w:basedOn w:val="Normal"/>
    <w:uiPriority w:val="99"/>
    <w:rsid w:val="00F93D17"/>
    <w:pPr>
      <w:ind w:left="7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44BA"/>
    <w:rPr>
      <w:rFonts w:ascii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2C44BA"/>
    <w:pPr>
      <w:widowControl/>
      <w:spacing w:before="60" w:after="60" w:line="240" w:lineRule="atLeast"/>
      <w:ind w:firstLine="0"/>
      <w:jc w:val="left"/>
    </w:pPr>
    <w:rPr>
      <w:rFonts w:eastAsia="Calibri"/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045BF"/>
    <w:rPr>
      <w:rFonts w:ascii="Times New Roman" w:eastAsia="Times New Roman" w:hAnsi="Times New Roman"/>
      <w:sz w:val="16"/>
      <w:szCs w:val="16"/>
    </w:rPr>
  </w:style>
  <w:style w:type="character" w:customStyle="1" w:styleId="a">
    <w:name w:val="Основной текст Знак"/>
    <w:basedOn w:val="DefaultParagraphFont"/>
    <w:uiPriority w:val="99"/>
    <w:semiHidden/>
    <w:rsid w:val="002C44BA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F6F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2F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F58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Normal"/>
    <w:uiPriority w:val="99"/>
    <w:rsid w:val="00881B2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44130" TargetMode="External"/><Relationship Id="rId13" Type="http://schemas.openxmlformats.org/officeDocument/2006/relationships/hyperlink" Target="http://e.lanb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ro-psixology.ru/prakticheskaya-psixologiya-nauchno-metodicheskij/1084-prakticheskoj-psixologiya-nauchno-metodicheskij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ndow.edu.ru/resource/165/2216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indow.edu.ru/resource/626/61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212/73212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11</Pages>
  <Words>3053</Words>
  <Characters>17408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nata</cp:lastModifiedBy>
  <cp:revision>3</cp:revision>
  <cp:lastPrinted>2018-01-24T08:21:00Z</cp:lastPrinted>
  <dcterms:created xsi:type="dcterms:W3CDTF">2019-04-17T14:46:00Z</dcterms:created>
  <dcterms:modified xsi:type="dcterms:W3CDTF">2019-04-17T14:58:00Z</dcterms:modified>
</cp:coreProperties>
</file>