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6E5" w:rsidRPr="00104973" w:rsidRDefault="00C126E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0A7A0F" w:rsidRDefault="000A7A0F" w:rsidP="000A7A0F">
      <w:pPr>
        <w:spacing w:line="240" w:lineRule="auto"/>
        <w:jc w:val="center"/>
        <w:rPr>
          <w:sz w:val="28"/>
          <w:szCs w:val="28"/>
        </w:rPr>
      </w:pPr>
      <w:r w:rsidRPr="001B68B8">
        <w:rPr>
          <w:rFonts w:eastAsia="Calibri"/>
          <w:sz w:val="28"/>
          <w:szCs w:val="28"/>
        </w:rPr>
        <w:t xml:space="preserve">Федеральное государственное бюджетное </w:t>
      </w:r>
    </w:p>
    <w:p w:rsidR="000A7A0F" w:rsidRDefault="000A7A0F" w:rsidP="000A7A0F">
      <w:pPr>
        <w:spacing w:line="240" w:lineRule="auto"/>
        <w:jc w:val="center"/>
        <w:rPr>
          <w:sz w:val="28"/>
          <w:szCs w:val="28"/>
        </w:rPr>
      </w:pPr>
      <w:r w:rsidRPr="001B68B8">
        <w:rPr>
          <w:rFonts w:eastAsia="Calibri"/>
          <w:sz w:val="28"/>
          <w:szCs w:val="28"/>
        </w:rPr>
        <w:t xml:space="preserve">образовательное учреждение высшего образования </w:t>
      </w:r>
    </w:p>
    <w:p w:rsidR="000A7A0F" w:rsidRPr="00400819" w:rsidRDefault="000A7A0F" w:rsidP="000A7A0F">
      <w:pPr>
        <w:spacing w:line="240" w:lineRule="auto"/>
        <w:jc w:val="center"/>
        <w:rPr>
          <w:sz w:val="28"/>
          <w:szCs w:val="28"/>
        </w:rPr>
      </w:pPr>
      <w:r w:rsidRPr="00400819">
        <w:rPr>
          <w:rFonts w:eastAsia="Calibri"/>
          <w:sz w:val="28"/>
          <w:szCs w:val="28"/>
        </w:rPr>
        <w:t>«</w:t>
      </w:r>
      <w:r w:rsidRPr="00400819">
        <w:rPr>
          <w:sz w:val="28"/>
          <w:szCs w:val="28"/>
        </w:rPr>
        <w:t xml:space="preserve">ПЕТЕРБУРГСКИЙ ГОСУДАРСТВЕННЫЙ </w:t>
      </w:r>
    </w:p>
    <w:p w:rsidR="000A7A0F" w:rsidRPr="00400819" w:rsidRDefault="000A7A0F" w:rsidP="000A7A0F">
      <w:pPr>
        <w:spacing w:line="240" w:lineRule="auto"/>
        <w:ind w:firstLine="284"/>
        <w:rPr>
          <w:sz w:val="28"/>
          <w:szCs w:val="28"/>
        </w:rPr>
      </w:pPr>
      <w:r w:rsidRPr="00400819">
        <w:rPr>
          <w:sz w:val="28"/>
          <w:szCs w:val="28"/>
        </w:rPr>
        <w:t>УНИВЕРСИТЕТ ПУТЕЙ СООБЩЕНИЯ ИМПЕРАТОРА АЛЕКСАНДРА I</w:t>
      </w:r>
      <w:r w:rsidRPr="00400819">
        <w:rPr>
          <w:rFonts w:eastAsia="Calibri"/>
          <w:sz w:val="28"/>
          <w:szCs w:val="28"/>
        </w:rPr>
        <w:t>»</w:t>
      </w:r>
    </w:p>
    <w:p w:rsidR="00C126E5" w:rsidRPr="00104973" w:rsidRDefault="000A7A0F" w:rsidP="000A7A0F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(ФГБОУ В</w:t>
      </w:r>
      <w:r w:rsidR="00C126E5" w:rsidRPr="00104973">
        <w:rPr>
          <w:sz w:val="28"/>
          <w:szCs w:val="28"/>
        </w:rPr>
        <w:t>О ПГУПС)</w:t>
      </w:r>
    </w:p>
    <w:p w:rsidR="00C126E5" w:rsidRPr="00104973" w:rsidRDefault="00C126E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Pr="00104973" w:rsidRDefault="00C126E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Строительство дорог транспортного комплекса</w:t>
      </w:r>
      <w:r w:rsidRPr="00104973">
        <w:rPr>
          <w:sz w:val="28"/>
          <w:szCs w:val="28"/>
        </w:rPr>
        <w:t>»</w:t>
      </w:r>
    </w:p>
    <w:p w:rsidR="00C126E5" w:rsidRPr="00104973" w:rsidRDefault="00C126E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Pr="00104973" w:rsidRDefault="00C126E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Pr="00104973" w:rsidRDefault="00C126E5" w:rsidP="00D30E05">
      <w:pPr>
        <w:spacing w:line="240" w:lineRule="auto"/>
        <w:ind w:firstLine="0"/>
        <w:rPr>
          <w:sz w:val="28"/>
          <w:szCs w:val="28"/>
        </w:rPr>
      </w:pPr>
    </w:p>
    <w:p w:rsidR="00C126E5" w:rsidRPr="00104973" w:rsidRDefault="00C126E5" w:rsidP="00D30E05">
      <w:pPr>
        <w:spacing w:line="240" w:lineRule="auto"/>
        <w:ind w:firstLine="0"/>
        <w:rPr>
          <w:sz w:val="28"/>
          <w:szCs w:val="28"/>
        </w:rPr>
      </w:pPr>
    </w:p>
    <w:p w:rsidR="00C126E5" w:rsidRPr="00104973" w:rsidRDefault="00C126E5" w:rsidP="00D30E05">
      <w:pPr>
        <w:spacing w:line="240" w:lineRule="auto"/>
        <w:ind w:firstLine="0"/>
        <w:rPr>
          <w:sz w:val="28"/>
          <w:szCs w:val="28"/>
        </w:rPr>
      </w:pPr>
    </w:p>
    <w:p w:rsidR="00C126E5" w:rsidRPr="00104973" w:rsidRDefault="00C126E5" w:rsidP="00D30E05">
      <w:pPr>
        <w:spacing w:line="240" w:lineRule="auto"/>
        <w:ind w:firstLine="0"/>
        <w:rPr>
          <w:sz w:val="28"/>
          <w:szCs w:val="28"/>
        </w:rPr>
      </w:pPr>
    </w:p>
    <w:p w:rsidR="00C126E5" w:rsidRPr="00104973" w:rsidRDefault="00C126E5" w:rsidP="00D30E05">
      <w:pPr>
        <w:spacing w:line="240" w:lineRule="auto"/>
        <w:ind w:firstLine="0"/>
        <w:rPr>
          <w:sz w:val="28"/>
          <w:szCs w:val="28"/>
        </w:rPr>
      </w:pPr>
    </w:p>
    <w:p w:rsidR="00C126E5" w:rsidRPr="00104973" w:rsidRDefault="00C126E5" w:rsidP="00D30E05">
      <w:pPr>
        <w:spacing w:line="240" w:lineRule="auto"/>
        <w:ind w:firstLine="0"/>
        <w:rPr>
          <w:sz w:val="28"/>
          <w:szCs w:val="28"/>
        </w:rPr>
      </w:pPr>
    </w:p>
    <w:p w:rsidR="00C126E5" w:rsidRPr="00104973" w:rsidRDefault="00C126E5" w:rsidP="00D30E05">
      <w:pPr>
        <w:spacing w:line="240" w:lineRule="auto"/>
        <w:ind w:firstLine="0"/>
        <w:rPr>
          <w:sz w:val="28"/>
          <w:szCs w:val="28"/>
        </w:rPr>
      </w:pPr>
    </w:p>
    <w:p w:rsidR="00C126E5" w:rsidRPr="00104973" w:rsidRDefault="00C126E5" w:rsidP="00D30E05">
      <w:pPr>
        <w:spacing w:line="240" w:lineRule="auto"/>
        <w:ind w:firstLine="0"/>
        <w:rPr>
          <w:sz w:val="28"/>
          <w:szCs w:val="28"/>
        </w:rPr>
      </w:pPr>
    </w:p>
    <w:p w:rsidR="00C126E5" w:rsidRPr="00104973" w:rsidRDefault="00C126E5" w:rsidP="00D30E05">
      <w:pPr>
        <w:spacing w:line="240" w:lineRule="auto"/>
        <w:ind w:firstLine="0"/>
        <w:rPr>
          <w:sz w:val="28"/>
          <w:szCs w:val="28"/>
        </w:rPr>
      </w:pPr>
    </w:p>
    <w:p w:rsidR="00C126E5" w:rsidRPr="00104973" w:rsidRDefault="00C126E5" w:rsidP="00D30E05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C126E5" w:rsidRPr="00104973" w:rsidRDefault="00C126E5" w:rsidP="00D30E05">
      <w:pPr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C126E5" w:rsidRDefault="00C126E5" w:rsidP="00415F5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ОСНОВЫ СТРОИТЕЛЬНОГО ПРОИЗВОДСТВА</w:t>
      </w:r>
      <w:r w:rsidRPr="00104973">
        <w:rPr>
          <w:sz w:val="28"/>
          <w:szCs w:val="28"/>
        </w:rPr>
        <w:t>» (</w:t>
      </w:r>
      <w:r w:rsidRPr="00DF3944">
        <w:rPr>
          <w:sz w:val="32"/>
          <w:szCs w:val="32"/>
        </w:rPr>
        <w:t>Б1.</w:t>
      </w:r>
      <w:r>
        <w:rPr>
          <w:sz w:val="32"/>
          <w:szCs w:val="32"/>
        </w:rPr>
        <w:t>В.ДВ.11.1</w:t>
      </w:r>
      <w:r w:rsidRPr="00104973">
        <w:rPr>
          <w:sz w:val="28"/>
          <w:szCs w:val="28"/>
        </w:rPr>
        <w:t>)</w:t>
      </w:r>
    </w:p>
    <w:p w:rsidR="00C126E5" w:rsidRPr="00104973" w:rsidRDefault="00C126E5" w:rsidP="00415F5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27.03.01</w:t>
      </w:r>
      <w:r w:rsidRPr="00104973">
        <w:rPr>
          <w:sz w:val="28"/>
          <w:szCs w:val="28"/>
        </w:rPr>
        <w:t xml:space="preserve"> «</w:t>
      </w:r>
      <w:r>
        <w:rPr>
          <w:sz w:val="28"/>
          <w:szCs w:val="28"/>
        </w:rPr>
        <w:t>Стандартизация и метрология»</w:t>
      </w: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C126E5" w:rsidRPr="001A746E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  <w:r w:rsidRPr="001A746E">
        <w:rPr>
          <w:sz w:val="28"/>
          <w:szCs w:val="28"/>
        </w:rPr>
        <w:t>«</w:t>
      </w:r>
      <w:r w:rsidRPr="001A746E">
        <w:rPr>
          <w:sz w:val="28"/>
          <w:szCs w:val="24"/>
        </w:rPr>
        <w:t>Метрология, стандартизация и сертификация</w:t>
      </w:r>
      <w:r w:rsidRPr="001A746E">
        <w:rPr>
          <w:sz w:val="28"/>
          <w:szCs w:val="28"/>
        </w:rPr>
        <w:t>»</w:t>
      </w: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</w:p>
    <w:p w:rsidR="00C126E5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C126E5" w:rsidRPr="00FA2532" w:rsidRDefault="00C126E5" w:rsidP="00FA2532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0A7A0F">
        <w:rPr>
          <w:sz w:val="28"/>
          <w:szCs w:val="28"/>
        </w:rPr>
        <w:t>8</w:t>
      </w:r>
    </w:p>
    <w:p w:rsidR="00C126E5" w:rsidRDefault="00C126E5" w:rsidP="0090223D">
      <w:pPr>
        <w:spacing w:line="240" w:lineRule="auto"/>
        <w:ind w:firstLine="0"/>
        <w:rPr>
          <w:sz w:val="28"/>
          <w:szCs w:val="28"/>
        </w:rPr>
        <w:sectPr w:rsidR="00C126E5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26E5" w:rsidRPr="00104973" w:rsidRDefault="00DA2156" w:rsidP="00D30E05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5FA97EB">
            <wp:simplePos x="0" y="0"/>
            <wp:positionH relativeFrom="column">
              <wp:posOffset>-914400</wp:posOffset>
            </wp:positionH>
            <wp:positionV relativeFrom="paragraph">
              <wp:posOffset>-618490</wp:posOffset>
            </wp:positionV>
            <wp:extent cx="7379855" cy="9550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85744" cy="9558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E5" w:rsidRPr="00104973">
        <w:rPr>
          <w:sz w:val="28"/>
          <w:szCs w:val="28"/>
        </w:rPr>
        <w:t xml:space="preserve">ЛИСТ СОГЛАСОВАНИЙ </w:t>
      </w:r>
    </w:p>
    <w:p w:rsidR="00C126E5" w:rsidRPr="00104973" w:rsidRDefault="00C126E5" w:rsidP="00D30E05">
      <w:pPr>
        <w:tabs>
          <w:tab w:val="left" w:pos="851"/>
        </w:tabs>
        <w:spacing w:line="240" w:lineRule="auto"/>
        <w:jc w:val="center"/>
        <w:rPr>
          <w:sz w:val="28"/>
          <w:szCs w:val="28"/>
        </w:rPr>
      </w:pPr>
    </w:p>
    <w:p w:rsidR="00C126E5" w:rsidRPr="00501402" w:rsidRDefault="00C126E5" w:rsidP="0096626E">
      <w:pPr>
        <w:tabs>
          <w:tab w:val="left" w:pos="0"/>
        </w:tabs>
        <w:spacing w:line="276" w:lineRule="auto"/>
        <w:ind w:firstLine="0"/>
        <w:rPr>
          <w:sz w:val="28"/>
          <w:szCs w:val="28"/>
        </w:rPr>
      </w:pPr>
      <w:r w:rsidRPr="00104973">
        <w:rPr>
          <w:sz w:val="28"/>
          <w:szCs w:val="28"/>
        </w:rPr>
        <w:t xml:space="preserve">Рабочая программа рассмотрена, обсуждена на заседании кафедры </w:t>
      </w:r>
      <w:r>
        <w:rPr>
          <w:sz w:val="28"/>
          <w:szCs w:val="28"/>
        </w:rPr>
        <w:t>«</w:t>
      </w:r>
      <w:r w:rsidRPr="00501402">
        <w:rPr>
          <w:sz w:val="28"/>
          <w:szCs w:val="28"/>
        </w:rPr>
        <w:t>Строительство дорог транспортного комплекса»</w:t>
      </w:r>
    </w:p>
    <w:p w:rsidR="00C126E5" w:rsidRPr="00501402" w:rsidRDefault="00C126E5" w:rsidP="0096626E">
      <w:pPr>
        <w:tabs>
          <w:tab w:val="left" w:pos="0"/>
        </w:tabs>
        <w:spacing w:line="276" w:lineRule="auto"/>
        <w:ind w:firstLine="0"/>
        <w:rPr>
          <w:sz w:val="28"/>
          <w:szCs w:val="28"/>
        </w:rPr>
      </w:pPr>
    </w:p>
    <w:p w:rsidR="00C126E5" w:rsidRPr="00501402" w:rsidRDefault="00C126E5" w:rsidP="0096626E">
      <w:pPr>
        <w:tabs>
          <w:tab w:val="left" w:pos="0"/>
        </w:tabs>
        <w:spacing w:line="276" w:lineRule="auto"/>
        <w:ind w:firstLine="0"/>
        <w:rPr>
          <w:sz w:val="28"/>
          <w:szCs w:val="28"/>
        </w:rPr>
      </w:pPr>
      <w:r w:rsidRPr="00501402">
        <w:rPr>
          <w:sz w:val="28"/>
          <w:szCs w:val="28"/>
        </w:rPr>
        <w:t xml:space="preserve">Протокол № __ от «___» </w:t>
      </w:r>
      <w:r w:rsidR="005A5DB3" w:rsidRPr="00501402">
        <w:rPr>
          <w:sz w:val="28"/>
          <w:szCs w:val="28"/>
        </w:rPr>
        <w:t>апреля 201</w:t>
      </w:r>
      <w:r w:rsidR="00E12EF7" w:rsidRPr="00501402">
        <w:rPr>
          <w:sz w:val="28"/>
          <w:szCs w:val="28"/>
        </w:rPr>
        <w:t>8</w:t>
      </w:r>
      <w:r w:rsidRPr="00501402">
        <w:rPr>
          <w:sz w:val="28"/>
          <w:szCs w:val="28"/>
        </w:rPr>
        <w:t xml:space="preserve"> г. </w:t>
      </w:r>
    </w:p>
    <w:p w:rsidR="00C126E5" w:rsidRPr="00501402" w:rsidRDefault="00C126E5" w:rsidP="0096626E">
      <w:pPr>
        <w:spacing w:line="276" w:lineRule="auto"/>
        <w:ind w:firstLine="0"/>
        <w:rPr>
          <w:sz w:val="28"/>
          <w:szCs w:val="28"/>
        </w:rPr>
      </w:pPr>
    </w:p>
    <w:tbl>
      <w:tblPr>
        <w:tblW w:w="10171" w:type="dxa"/>
        <w:tblLook w:val="00A0" w:firstRow="1" w:lastRow="0" w:firstColumn="1" w:lastColumn="0" w:noHBand="0" w:noVBand="0"/>
      </w:tblPr>
      <w:tblGrid>
        <w:gridCol w:w="5070"/>
        <w:gridCol w:w="600"/>
        <w:gridCol w:w="1101"/>
        <w:gridCol w:w="600"/>
        <w:gridCol w:w="2200"/>
        <w:gridCol w:w="600"/>
      </w:tblGrid>
      <w:tr w:rsidR="00501402" w:rsidRPr="00501402" w:rsidTr="00775720">
        <w:tc>
          <w:tcPr>
            <w:tcW w:w="5670" w:type="dxa"/>
            <w:gridSpan w:val="2"/>
          </w:tcPr>
          <w:p w:rsidR="00C126E5" w:rsidRPr="00501402" w:rsidRDefault="00C126E5" w:rsidP="0096626E">
            <w:pPr>
              <w:tabs>
                <w:tab w:val="left" w:pos="0"/>
              </w:tabs>
              <w:spacing w:line="276" w:lineRule="auto"/>
              <w:ind w:firstLine="0"/>
              <w:rPr>
                <w:sz w:val="28"/>
                <w:szCs w:val="28"/>
              </w:rPr>
            </w:pPr>
            <w:r w:rsidRPr="00501402">
              <w:rPr>
                <w:sz w:val="28"/>
                <w:szCs w:val="28"/>
              </w:rPr>
              <w:t xml:space="preserve">Заведующий кафедрой </w:t>
            </w:r>
          </w:p>
          <w:p w:rsidR="00C126E5" w:rsidRPr="00501402" w:rsidRDefault="00C126E5" w:rsidP="0096626E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01402">
              <w:rPr>
                <w:sz w:val="28"/>
                <w:szCs w:val="28"/>
              </w:rPr>
              <w:t>«Строительство дорог транспортного комплекса»</w:t>
            </w:r>
          </w:p>
        </w:tc>
        <w:tc>
          <w:tcPr>
            <w:tcW w:w="1701" w:type="dxa"/>
            <w:gridSpan w:val="2"/>
            <w:vAlign w:val="bottom"/>
          </w:tcPr>
          <w:p w:rsidR="00C126E5" w:rsidRPr="00501402" w:rsidRDefault="00C126E5" w:rsidP="0096626E">
            <w:pPr>
              <w:tabs>
                <w:tab w:val="left" w:pos="33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50140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gridSpan w:val="2"/>
            <w:vAlign w:val="bottom"/>
          </w:tcPr>
          <w:p w:rsidR="00C126E5" w:rsidRPr="00501402" w:rsidRDefault="00C126E5" w:rsidP="00775720">
            <w:pPr>
              <w:tabs>
                <w:tab w:val="left" w:pos="851"/>
              </w:tabs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01402">
              <w:rPr>
                <w:sz w:val="28"/>
                <w:szCs w:val="28"/>
              </w:rPr>
              <w:t>А.Ф. Колос</w:t>
            </w:r>
          </w:p>
        </w:tc>
      </w:tr>
      <w:tr w:rsidR="00C126E5" w:rsidRPr="00501402" w:rsidTr="00775720">
        <w:trPr>
          <w:gridAfter w:val="1"/>
          <w:wAfter w:w="600" w:type="dxa"/>
        </w:trPr>
        <w:tc>
          <w:tcPr>
            <w:tcW w:w="5070" w:type="dxa"/>
          </w:tcPr>
          <w:p w:rsidR="00C126E5" w:rsidRPr="00501402" w:rsidRDefault="00C126E5" w:rsidP="00E12EF7">
            <w:pPr>
              <w:tabs>
                <w:tab w:val="left" w:pos="851"/>
              </w:tabs>
              <w:spacing w:line="276" w:lineRule="auto"/>
              <w:ind w:firstLine="0"/>
              <w:rPr>
                <w:sz w:val="28"/>
                <w:szCs w:val="28"/>
              </w:rPr>
            </w:pPr>
            <w:r w:rsidRPr="00501402">
              <w:rPr>
                <w:sz w:val="28"/>
                <w:szCs w:val="28"/>
              </w:rPr>
              <w:t>«___»</w:t>
            </w:r>
            <w:r w:rsidR="005A5DB3" w:rsidRPr="00501402">
              <w:rPr>
                <w:sz w:val="28"/>
                <w:szCs w:val="28"/>
              </w:rPr>
              <w:t xml:space="preserve"> апреля 201</w:t>
            </w:r>
            <w:r w:rsidR="00E12EF7" w:rsidRPr="00501402">
              <w:rPr>
                <w:sz w:val="28"/>
                <w:szCs w:val="28"/>
              </w:rPr>
              <w:t>8</w:t>
            </w:r>
            <w:r w:rsidRPr="0050140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gridSpan w:val="2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</w:tbl>
    <w:p w:rsidR="00C126E5" w:rsidRPr="00501402" w:rsidRDefault="00C126E5" w:rsidP="0096626E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C126E5" w:rsidRPr="00501402" w:rsidRDefault="00C126E5" w:rsidP="0096626E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tbl>
      <w:tblPr>
        <w:tblW w:w="9781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812"/>
        <w:gridCol w:w="1701"/>
        <w:gridCol w:w="2268"/>
      </w:tblGrid>
      <w:tr w:rsidR="00501402" w:rsidRPr="00501402" w:rsidTr="00141320">
        <w:tc>
          <w:tcPr>
            <w:tcW w:w="5812" w:type="dxa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ind w:firstLine="0"/>
              <w:rPr>
                <w:sz w:val="28"/>
                <w:szCs w:val="28"/>
              </w:rPr>
            </w:pPr>
            <w:r w:rsidRPr="00501402">
              <w:rPr>
                <w:sz w:val="28"/>
                <w:szCs w:val="28"/>
              </w:rPr>
              <w:t>СОГЛАСОВАНО</w:t>
            </w:r>
          </w:p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501402" w:rsidRPr="00501402" w:rsidTr="00141320">
        <w:trPr>
          <w:trHeight w:val="663"/>
        </w:trPr>
        <w:tc>
          <w:tcPr>
            <w:tcW w:w="5812" w:type="dxa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ind w:firstLine="0"/>
              <w:rPr>
                <w:sz w:val="28"/>
                <w:szCs w:val="28"/>
              </w:rPr>
            </w:pPr>
            <w:r w:rsidRPr="00501402">
              <w:rPr>
                <w:sz w:val="28"/>
                <w:szCs w:val="28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jc w:val="left"/>
              <w:rPr>
                <w:sz w:val="28"/>
                <w:szCs w:val="28"/>
              </w:rPr>
            </w:pPr>
          </w:p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01402"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jc w:val="left"/>
              <w:rPr>
                <w:sz w:val="28"/>
                <w:szCs w:val="28"/>
              </w:rPr>
            </w:pPr>
          </w:p>
          <w:p w:rsidR="00C126E5" w:rsidRPr="00501402" w:rsidRDefault="00CF2DEF" w:rsidP="0096626E">
            <w:pPr>
              <w:tabs>
                <w:tab w:val="left" w:pos="851"/>
              </w:tabs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01402">
              <w:rPr>
                <w:sz w:val="28"/>
                <w:szCs w:val="28"/>
              </w:rPr>
              <w:t>Р.С.Кударов</w:t>
            </w:r>
          </w:p>
        </w:tc>
      </w:tr>
      <w:tr w:rsidR="00501402" w:rsidRPr="00501402" w:rsidTr="00141320">
        <w:tc>
          <w:tcPr>
            <w:tcW w:w="5812" w:type="dxa"/>
          </w:tcPr>
          <w:p w:rsidR="00C126E5" w:rsidRPr="00501402" w:rsidRDefault="00C126E5" w:rsidP="00E12EF7">
            <w:pPr>
              <w:tabs>
                <w:tab w:val="left" w:pos="851"/>
              </w:tabs>
              <w:spacing w:line="276" w:lineRule="auto"/>
              <w:ind w:firstLine="0"/>
              <w:rPr>
                <w:sz w:val="28"/>
                <w:szCs w:val="28"/>
              </w:rPr>
            </w:pPr>
            <w:r w:rsidRPr="00501402">
              <w:rPr>
                <w:sz w:val="28"/>
                <w:szCs w:val="28"/>
              </w:rPr>
              <w:t>«___»</w:t>
            </w:r>
            <w:r w:rsidR="005A5DB3" w:rsidRPr="00501402">
              <w:rPr>
                <w:sz w:val="28"/>
                <w:szCs w:val="28"/>
              </w:rPr>
              <w:t xml:space="preserve"> апреля 201</w:t>
            </w:r>
            <w:r w:rsidR="00E12EF7" w:rsidRPr="00501402">
              <w:rPr>
                <w:sz w:val="28"/>
                <w:szCs w:val="28"/>
              </w:rPr>
              <w:t>8</w:t>
            </w:r>
            <w:r w:rsidRPr="0050140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501402" w:rsidRPr="00501402" w:rsidTr="00141320">
        <w:tc>
          <w:tcPr>
            <w:tcW w:w="5812" w:type="dxa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501402" w:rsidRPr="00501402" w:rsidTr="00141320">
        <w:tc>
          <w:tcPr>
            <w:tcW w:w="5812" w:type="dxa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ind w:firstLine="0"/>
              <w:rPr>
                <w:i/>
                <w:sz w:val="28"/>
                <w:szCs w:val="28"/>
              </w:rPr>
            </w:pPr>
            <w:r w:rsidRPr="00501402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ind w:hanging="18"/>
              <w:rPr>
                <w:sz w:val="28"/>
                <w:szCs w:val="28"/>
              </w:rPr>
            </w:pPr>
            <w:r w:rsidRPr="00501402"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ind w:firstLine="0"/>
              <w:rPr>
                <w:sz w:val="28"/>
                <w:szCs w:val="28"/>
              </w:rPr>
            </w:pPr>
            <w:r w:rsidRPr="00501402">
              <w:rPr>
                <w:sz w:val="28"/>
                <w:szCs w:val="28"/>
              </w:rPr>
              <w:t>Т.М. Петрова</w:t>
            </w:r>
          </w:p>
        </w:tc>
      </w:tr>
      <w:tr w:rsidR="00501402" w:rsidRPr="00501402" w:rsidTr="00141320">
        <w:tc>
          <w:tcPr>
            <w:tcW w:w="5812" w:type="dxa"/>
          </w:tcPr>
          <w:p w:rsidR="00C126E5" w:rsidRPr="00501402" w:rsidRDefault="00C126E5" w:rsidP="00E12EF7">
            <w:pPr>
              <w:tabs>
                <w:tab w:val="left" w:pos="851"/>
              </w:tabs>
              <w:spacing w:line="276" w:lineRule="auto"/>
              <w:ind w:firstLine="0"/>
              <w:rPr>
                <w:sz w:val="28"/>
                <w:szCs w:val="28"/>
              </w:rPr>
            </w:pPr>
            <w:r w:rsidRPr="00501402">
              <w:rPr>
                <w:sz w:val="28"/>
                <w:szCs w:val="28"/>
              </w:rPr>
              <w:t>«___»</w:t>
            </w:r>
            <w:r w:rsidR="005A5DB3" w:rsidRPr="00501402">
              <w:rPr>
                <w:sz w:val="28"/>
                <w:szCs w:val="28"/>
              </w:rPr>
              <w:t xml:space="preserve"> апреля 201</w:t>
            </w:r>
            <w:r w:rsidR="00E12EF7" w:rsidRPr="00501402">
              <w:rPr>
                <w:sz w:val="28"/>
                <w:szCs w:val="28"/>
              </w:rPr>
              <w:t>8</w:t>
            </w:r>
            <w:r w:rsidR="005A5DB3" w:rsidRPr="0050140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vAlign w:val="bottom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501402" w:rsidRPr="00501402" w:rsidTr="00141320">
        <w:tc>
          <w:tcPr>
            <w:tcW w:w="5812" w:type="dxa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C126E5" w:rsidRPr="00501402" w:rsidRDefault="00C126E5" w:rsidP="0096626E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</w:tr>
    </w:tbl>
    <w:p w:rsidR="00C126E5" w:rsidRPr="00104973" w:rsidRDefault="00C126E5" w:rsidP="00D30E05">
      <w:pPr>
        <w:tabs>
          <w:tab w:val="left" w:pos="851"/>
        </w:tabs>
        <w:spacing w:line="240" w:lineRule="auto"/>
        <w:rPr>
          <w:sz w:val="28"/>
          <w:szCs w:val="28"/>
        </w:rPr>
      </w:pPr>
    </w:p>
    <w:p w:rsidR="00C126E5" w:rsidRDefault="00C126E5" w:rsidP="009D72D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126E5" w:rsidRPr="00E03942" w:rsidRDefault="00C126E5" w:rsidP="00E03942">
      <w:pPr>
        <w:pStyle w:val="a3"/>
        <w:widowControl/>
        <w:numPr>
          <w:ilvl w:val="0"/>
          <w:numId w:val="45"/>
        </w:numPr>
        <w:spacing w:line="240" w:lineRule="auto"/>
        <w:jc w:val="center"/>
        <w:rPr>
          <w:b/>
          <w:bCs/>
          <w:sz w:val="28"/>
          <w:szCs w:val="28"/>
        </w:rPr>
      </w:pPr>
      <w:r w:rsidRPr="00E03942">
        <w:rPr>
          <w:sz w:val="28"/>
          <w:szCs w:val="28"/>
        </w:rPr>
        <w:br w:type="page"/>
      </w:r>
      <w:r w:rsidRPr="00E03942">
        <w:rPr>
          <w:b/>
          <w:bCs/>
          <w:sz w:val="28"/>
          <w:szCs w:val="28"/>
        </w:rPr>
        <w:lastRenderedPageBreak/>
        <w:t>Цели и задачи дисциплины</w:t>
      </w:r>
    </w:p>
    <w:p w:rsidR="00E03942" w:rsidRPr="00E03942" w:rsidRDefault="00E03942" w:rsidP="00E03942">
      <w:pPr>
        <w:widowControl/>
        <w:spacing w:line="240" w:lineRule="auto"/>
        <w:ind w:left="360" w:firstLine="0"/>
        <w:rPr>
          <w:b/>
          <w:bCs/>
          <w:sz w:val="28"/>
          <w:szCs w:val="28"/>
        </w:rPr>
      </w:pPr>
    </w:p>
    <w:p w:rsidR="00C126E5" w:rsidRPr="00414BAE" w:rsidRDefault="00C126E5" w:rsidP="0090223D">
      <w:pPr>
        <w:widowControl/>
        <w:tabs>
          <w:tab w:val="left" w:pos="0"/>
        </w:tabs>
        <w:spacing w:line="240" w:lineRule="auto"/>
        <w:ind w:firstLine="0"/>
        <w:contextualSpacing/>
        <w:rPr>
          <w:sz w:val="10"/>
          <w:szCs w:val="10"/>
        </w:rPr>
      </w:pPr>
    </w:p>
    <w:p w:rsidR="00C126E5" w:rsidRDefault="00C126E5" w:rsidP="00611FC5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06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D2714B">
          <w:rPr>
            <w:sz w:val="28"/>
            <w:szCs w:val="28"/>
          </w:rPr>
          <w:t>20</w:t>
        </w:r>
        <w:r>
          <w:rPr>
            <w:sz w:val="28"/>
            <w:szCs w:val="28"/>
          </w:rPr>
          <w:t>15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>., приказ №</w:t>
      </w:r>
      <w:r>
        <w:rPr>
          <w:sz w:val="28"/>
          <w:szCs w:val="28"/>
        </w:rPr>
        <w:t xml:space="preserve"> 168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27.03.01.</w:t>
      </w:r>
      <w:r w:rsidRPr="00D2714B">
        <w:rPr>
          <w:sz w:val="28"/>
          <w:szCs w:val="28"/>
        </w:rPr>
        <w:t xml:space="preserve"> «</w:t>
      </w:r>
      <w:r w:rsidRPr="003214AE">
        <w:rPr>
          <w:color w:val="000000"/>
          <w:sz w:val="28"/>
          <w:szCs w:val="28"/>
        </w:rPr>
        <w:t>Стандартизация и метрология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D2714B">
        <w:rPr>
          <w:sz w:val="28"/>
          <w:szCs w:val="28"/>
        </w:rPr>
        <w:t xml:space="preserve"> по дисциплине «</w:t>
      </w:r>
      <w:r>
        <w:rPr>
          <w:sz w:val="28"/>
          <w:szCs w:val="28"/>
        </w:rPr>
        <w:t>Основы строительного производства</w:t>
      </w:r>
      <w:r w:rsidRPr="00D2714B">
        <w:rPr>
          <w:sz w:val="28"/>
          <w:szCs w:val="28"/>
        </w:rPr>
        <w:t>».</w:t>
      </w:r>
    </w:p>
    <w:p w:rsidR="00C126E5" w:rsidRPr="00D2714B" w:rsidRDefault="00C126E5" w:rsidP="00611FC5">
      <w:pPr>
        <w:widowControl/>
        <w:tabs>
          <w:tab w:val="left" w:pos="0"/>
          <w:tab w:val="left" w:pos="1418"/>
        </w:tabs>
        <w:spacing w:line="240" w:lineRule="auto"/>
        <w:ind w:firstLine="851"/>
        <w:contextualSpacing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Pr="00506DF7">
        <w:rPr>
          <w:sz w:val="28"/>
          <w:szCs w:val="28"/>
        </w:rPr>
        <w:t xml:space="preserve">подготовка специалистов к </w:t>
      </w:r>
      <w:r w:rsidRPr="00E125C3">
        <w:rPr>
          <w:sz w:val="28"/>
          <w:szCs w:val="28"/>
        </w:rPr>
        <w:t xml:space="preserve"> </w:t>
      </w:r>
      <w:r w:rsidRPr="00506DF7">
        <w:rPr>
          <w:sz w:val="28"/>
          <w:szCs w:val="28"/>
        </w:rPr>
        <w:t>производственно-технологической и производственно-управленческой деятельности  в области технологии строительства.</w:t>
      </w:r>
    </w:p>
    <w:p w:rsidR="00C126E5" w:rsidRDefault="00C126E5" w:rsidP="00611FC5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C126E5" w:rsidRPr="00F34590" w:rsidRDefault="00C126E5" w:rsidP="00611FC5">
      <w:pPr>
        <w:widowControl/>
        <w:numPr>
          <w:ilvl w:val="0"/>
          <w:numId w:val="22"/>
        </w:numPr>
        <w:tabs>
          <w:tab w:val="left" w:pos="0"/>
          <w:tab w:val="left" w:pos="1418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F34590">
        <w:rPr>
          <w:rStyle w:val="FontStyle47"/>
          <w:sz w:val="28"/>
          <w:szCs w:val="28"/>
        </w:rPr>
        <w:t>организация метрологического обеспечения технологических процессов для конкретных условий, использование типовых методов контроля качества строительства, выпускаемой продукции, машин и оборудования.</w:t>
      </w:r>
    </w:p>
    <w:p w:rsidR="00C126E5" w:rsidRPr="00F34590" w:rsidRDefault="00C126E5" w:rsidP="00611FC5">
      <w:pPr>
        <w:widowControl/>
        <w:numPr>
          <w:ilvl w:val="0"/>
          <w:numId w:val="22"/>
        </w:numPr>
        <w:tabs>
          <w:tab w:val="left" w:pos="0"/>
          <w:tab w:val="left" w:pos="1418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F34590">
        <w:rPr>
          <w:rStyle w:val="FontStyle47"/>
          <w:sz w:val="28"/>
          <w:szCs w:val="28"/>
        </w:rPr>
        <w:t>организация рабочих мест, их техническое оснащение, размещение технологического оборудования;</w:t>
      </w:r>
    </w:p>
    <w:p w:rsidR="00C126E5" w:rsidRPr="00F34590" w:rsidRDefault="00C126E5" w:rsidP="00611FC5">
      <w:pPr>
        <w:widowControl/>
        <w:numPr>
          <w:ilvl w:val="0"/>
          <w:numId w:val="22"/>
        </w:numPr>
        <w:tabs>
          <w:tab w:val="left" w:pos="0"/>
          <w:tab w:val="left" w:pos="1418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F34590">
        <w:rPr>
          <w:rStyle w:val="FontStyle47"/>
          <w:sz w:val="28"/>
          <w:szCs w:val="28"/>
        </w:rPr>
        <w:t>контроль за соблюде</w:t>
      </w:r>
      <w:r>
        <w:rPr>
          <w:rStyle w:val="FontStyle47"/>
          <w:sz w:val="28"/>
          <w:szCs w:val="28"/>
        </w:rPr>
        <w:t>нием технологической дисциплины.</w:t>
      </w:r>
    </w:p>
    <w:p w:rsidR="00C126E5" w:rsidRPr="00D2714B" w:rsidRDefault="00C126E5" w:rsidP="0090223D">
      <w:pPr>
        <w:widowControl/>
        <w:spacing w:line="240" w:lineRule="auto"/>
        <w:ind w:firstLine="0"/>
        <w:rPr>
          <w:sz w:val="28"/>
          <w:szCs w:val="28"/>
        </w:rPr>
      </w:pPr>
    </w:p>
    <w:p w:rsidR="00C126E5" w:rsidRPr="00E03942" w:rsidRDefault="00E03942" w:rsidP="00E0394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03942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 xml:space="preserve"> </w:t>
      </w:r>
      <w:r w:rsidR="00C126E5" w:rsidRPr="00E03942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E03942" w:rsidRPr="00E03942" w:rsidRDefault="00E03942" w:rsidP="00E03942">
      <w:pPr>
        <w:ind w:firstLine="851"/>
      </w:pPr>
    </w:p>
    <w:p w:rsidR="00C126E5" w:rsidRPr="00414BAE" w:rsidRDefault="00C126E5" w:rsidP="0090223D">
      <w:pPr>
        <w:widowControl/>
        <w:spacing w:line="240" w:lineRule="auto"/>
        <w:ind w:firstLine="851"/>
        <w:jc w:val="center"/>
        <w:rPr>
          <w:sz w:val="10"/>
          <w:szCs w:val="10"/>
        </w:rPr>
      </w:pPr>
    </w:p>
    <w:p w:rsidR="00C126E5" w:rsidRDefault="00C126E5" w:rsidP="00414BA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126E5" w:rsidRDefault="00C126E5" w:rsidP="00414BA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C126E5" w:rsidRDefault="00C126E5" w:rsidP="00414BA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126E5" w:rsidRPr="00E125C3" w:rsidRDefault="00C126E5" w:rsidP="00414BAE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E125C3">
        <w:rPr>
          <w:rStyle w:val="FontStyle47"/>
          <w:sz w:val="28"/>
          <w:szCs w:val="28"/>
        </w:rPr>
        <w:t>основные положения и задачи строительного производства;</w:t>
      </w:r>
    </w:p>
    <w:p w:rsidR="00C126E5" w:rsidRPr="00E125C3" w:rsidRDefault="00C126E5" w:rsidP="00414BAE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E125C3">
        <w:rPr>
          <w:rStyle w:val="FontStyle47"/>
          <w:sz w:val="28"/>
          <w:szCs w:val="28"/>
        </w:rPr>
        <w:t>виды и особенности основных строительных процессов при возведении зданий, сооружений и их оборудования, технологии их выполнения, включая методику выбора и документирования технологических решений на стадии проектирования и стадии реализации;</w:t>
      </w:r>
    </w:p>
    <w:p w:rsidR="00C126E5" w:rsidRPr="00E125C3" w:rsidRDefault="00C126E5" w:rsidP="00414BAE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E125C3">
        <w:rPr>
          <w:rStyle w:val="FontStyle47"/>
          <w:sz w:val="28"/>
          <w:szCs w:val="28"/>
        </w:rPr>
        <w:t>специальные средства и методы обеспечения качества строительства, охраны труда, выполнения работ в экстремальных условиях.</w:t>
      </w:r>
    </w:p>
    <w:p w:rsidR="00C126E5" w:rsidRDefault="00C126E5" w:rsidP="00414BA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126E5" w:rsidRPr="00E125C3" w:rsidRDefault="00C126E5" w:rsidP="00414BAE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C11F9D">
        <w:rPr>
          <w:rStyle w:val="FontStyle47"/>
          <w:sz w:val="28"/>
          <w:szCs w:val="28"/>
        </w:rPr>
        <w:t>устанавливать состав рабочих операций и строительных процессов, обоснованно выбирать методы их выполнения, определить объемы, трудоемкость строительных процессов и потребное количество работников, специализированных машин, оборудования, материалов, полуфабрикатов и изделий</w:t>
      </w:r>
      <w:r w:rsidRPr="00E125C3">
        <w:rPr>
          <w:rStyle w:val="FontStyle47"/>
          <w:sz w:val="28"/>
          <w:szCs w:val="28"/>
        </w:rPr>
        <w:t>;</w:t>
      </w:r>
    </w:p>
    <w:p w:rsidR="00C126E5" w:rsidRDefault="00C126E5" w:rsidP="00414BAE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C11F9D">
        <w:rPr>
          <w:rStyle w:val="FontStyle47"/>
          <w:sz w:val="28"/>
          <w:szCs w:val="28"/>
        </w:rPr>
        <w:t>разрабатывать технологические карты строительного процесса, оформлять производственные задания бригадам (рабочим);</w:t>
      </w:r>
    </w:p>
    <w:p w:rsidR="00C126E5" w:rsidRPr="00E125C3" w:rsidRDefault="00C126E5" w:rsidP="00414BAE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C11F9D">
        <w:rPr>
          <w:rStyle w:val="FontStyle47"/>
          <w:sz w:val="28"/>
          <w:szCs w:val="28"/>
        </w:rPr>
        <w:t>правильно организовать рабочие места, их техническое оснащение, размещение технологического оборудования</w:t>
      </w:r>
      <w:r w:rsidRPr="00E125C3">
        <w:rPr>
          <w:rStyle w:val="FontStyle47"/>
          <w:sz w:val="28"/>
          <w:szCs w:val="28"/>
        </w:rPr>
        <w:t>;</w:t>
      </w:r>
    </w:p>
    <w:p w:rsidR="00C126E5" w:rsidRPr="00E125C3" w:rsidRDefault="00C126E5" w:rsidP="00414BAE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C11F9D">
        <w:rPr>
          <w:rStyle w:val="FontStyle47"/>
          <w:sz w:val="28"/>
          <w:szCs w:val="28"/>
        </w:rPr>
        <w:t>осуществлять контроль и приемку работ.</w:t>
      </w:r>
    </w:p>
    <w:p w:rsidR="00C126E5" w:rsidRDefault="00C126E5" w:rsidP="00414BA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126E5" w:rsidRPr="00F34590" w:rsidRDefault="00C126E5" w:rsidP="00414BAE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F34590">
        <w:rPr>
          <w:rStyle w:val="FontStyle47"/>
          <w:sz w:val="28"/>
          <w:szCs w:val="28"/>
        </w:rPr>
        <w:lastRenderedPageBreak/>
        <w:t xml:space="preserve">навыками метрологического обеспечения разрабатываемой </w:t>
      </w:r>
      <w:r>
        <w:rPr>
          <w:rStyle w:val="FontStyle47"/>
          <w:sz w:val="28"/>
          <w:szCs w:val="28"/>
        </w:rPr>
        <w:t>проектно-</w:t>
      </w:r>
      <w:r w:rsidRPr="00F34590">
        <w:rPr>
          <w:rStyle w:val="FontStyle47"/>
          <w:sz w:val="28"/>
          <w:szCs w:val="28"/>
        </w:rPr>
        <w:t>технической документации в объеме проекта производства работ;</w:t>
      </w:r>
    </w:p>
    <w:p w:rsidR="00C126E5" w:rsidRPr="00F34590" w:rsidRDefault="00C126E5" w:rsidP="00414BAE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>
        <w:rPr>
          <w:rStyle w:val="FontStyle47"/>
          <w:sz w:val="28"/>
          <w:szCs w:val="28"/>
        </w:rPr>
        <w:t xml:space="preserve">методами осуществления контроля над соблюдением технологической дисциплины </w:t>
      </w:r>
      <w:r w:rsidRPr="00F34590">
        <w:rPr>
          <w:rStyle w:val="FontStyle47"/>
          <w:sz w:val="28"/>
          <w:szCs w:val="28"/>
        </w:rPr>
        <w:t>и экологической безопасности;</w:t>
      </w:r>
    </w:p>
    <w:p w:rsidR="00C126E5" w:rsidRPr="00BD60DF" w:rsidRDefault="00C126E5" w:rsidP="00414BAE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F34590">
        <w:rPr>
          <w:rStyle w:val="FontStyle47"/>
          <w:sz w:val="28"/>
          <w:szCs w:val="28"/>
        </w:rPr>
        <w:t>навыками работы с учебной, методической и научной литературой.</w:t>
      </w:r>
    </w:p>
    <w:p w:rsidR="00C126E5" w:rsidRDefault="00C126E5" w:rsidP="00414BA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C126E5" w:rsidRPr="00A52159" w:rsidRDefault="00C126E5" w:rsidP="00414BAE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 w:rsidR="00E47E0F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</w:t>
      </w:r>
      <w:r w:rsidR="00E47E0F">
        <w:rPr>
          <w:b/>
          <w:sz w:val="28"/>
          <w:szCs w:val="28"/>
        </w:rPr>
        <w:t>ых</w:t>
      </w:r>
      <w:r w:rsidRPr="00FF1AB5">
        <w:rPr>
          <w:b/>
          <w:sz w:val="28"/>
          <w:szCs w:val="28"/>
        </w:rPr>
        <w:t xml:space="preserve"> компетенци</w:t>
      </w:r>
      <w:r w:rsidR="00E47E0F"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</w:t>
      </w:r>
      <w:r>
        <w:rPr>
          <w:bCs/>
          <w:sz w:val="28"/>
          <w:szCs w:val="28"/>
        </w:rPr>
        <w:t>ую</w:t>
      </w:r>
      <w:r w:rsidRPr="00A52159">
        <w:rPr>
          <w:bCs/>
          <w:sz w:val="28"/>
          <w:szCs w:val="28"/>
        </w:rPr>
        <w:t xml:space="preserve"> </w:t>
      </w:r>
      <w:r w:rsidRPr="00E125C3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E125C3">
        <w:rPr>
          <w:bCs/>
          <w:sz w:val="28"/>
          <w:szCs w:val="28"/>
        </w:rPr>
        <w:t>который ориентирована</w:t>
      </w:r>
      <w:r w:rsidRPr="00A52159">
        <w:rPr>
          <w:bCs/>
          <w:sz w:val="28"/>
          <w:szCs w:val="28"/>
        </w:rPr>
        <w:t xml:space="preserve"> программа </w:t>
      </w:r>
      <w:r w:rsidRPr="00E125C3">
        <w:rPr>
          <w:bCs/>
          <w:sz w:val="28"/>
          <w:szCs w:val="28"/>
        </w:rPr>
        <w:t>бакалавриата:</w:t>
      </w:r>
    </w:p>
    <w:p w:rsidR="00C126E5" w:rsidRPr="00414BAE" w:rsidRDefault="00C126E5" w:rsidP="00414BAE">
      <w:pPr>
        <w:widowControl/>
        <w:spacing w:line="240" w:lineRule="auto"/>
        <w:ind w:firstLine="851"/>
        <w:rPr>
          <w:i/>
          <w:sz w:val="28"/>
          <w:szCs w:val="28"/>
        </w:rPr>
      </w:pPr>
      <w:r w:rsidRPr="00414BAE">
        <w:rPr>
          <w:i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C126E5" w:rsidRDefault="00C126E5" w:rsidP="00414BAE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A07AC">
        <w:rPr>
          <w:sz w:val="28"/>
          <w:szCs w:val="28"/>
        </w:rPr>
        <w:t xml:space="preserve">способность определять номенклатуру измеряемых и контролируемых параметров продукции и технологических процессов, устанавливать оптимальные нормы точности измерений и достоверности контроля, выбирать средства измерений и контроля, разрабатывать локальные поверочные схемы и проводить поверку, калибровку, юстировку и </w:t>
      </w:r>
      <w:r>
        <w:rPr>
          <w:sz w:val="28"/>
          <w:szCs w:val="28"/>
        </w:rPr>
        <w:t>ремонт средств измерений (ПК-4).</w:t>
      </w:r>
    </w:p>
    <w:p w:rsidR="00C126E5" w:rsidRPr="00D2714B" w:rsidRDefault="00C126E5" w:rsidP="00414BA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C126E5" w:rsidRPr="00D2714B" w:rsidRDefault="00C126E5" w:rsidP="00414BA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C126E5" w:rsidRPr="00D2714B" w:rsidRDefault="00C126E5" w:rsidP="0090223D">
      <w:pPr>
        <w:widowControl/>
        <w:tabs>
          <w:tab w:val="left" w:pos="1418"/>
        </w:tabs>
        <w:spacing w:line="276" w:lineRule="auto"/>
        <w:ind w:firstLine="0"/>
        <w:contextualSpacing/>
        <w:rPr>
          <w:i/>
          <w:sz w:val="28"/>
          <w:szCs w:val="28"/>
        </w:rPr>
      </w:pPr>
    </w:p>
    <w:p w:rsidR="00C126E5" w:rsidRPr="00E03942" w:rsidRDefault="00E03942" w:rsidP="00E0394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03942">
        <w:rPr>
          <w:b/>
          <w:bCs/>
          <w:sz w:val="28"/>
          <w:szCs w:val="28"/>
        </w:rPr>
        <w:t>3.</w:t>
      </w:r>
      <w:r>
        <w:rPr>
          <w:b/>
          <w:bCs/>
          <w:sz w:val="28"/>
          <w:szCs w:val="28"/>
        </w:rPr>
        <w:t xml:space="preserve"> </w:t>
      </w:r>
      <w:r w:rsidR="00C126E5" w:rsidRPr="00E03942">
        <w:rPr>
          <w:b/>
          <w:bCs/>
          <w:sz w:val="28"/>
          <w:szCs w:val="28"/>
        </w:rPr>
        <w:t>Место дисциплины в структуре основной профессиональной образовательной программы</w:t>
      </w:r>
    </w:p>
    <w:p w:rsidR="00E03942" w:rsidRPr="00E03942" w:rsidRDefault="00E03942" w:rsidP="00E03942">
      <w:pPr>
        <w:rPr>
          <w:sz w:val="28"/>
        </w:rPr>
      </w:pPr>
    </w:p>
    <w:p w:rsidR="00E47E0F" w:rsidRPr="00E47E0F" w:rsidRDefault="00C126E5" w:rsidP="00E47E0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Основы строительного производства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Б1.В.ДВ.11.1</w:t>
      </w:r>
      <w:r w:rsidRPr="00D2714B">
        <w:rPr>
          <w:sz w:val="28"/>
          <w:szCs w:val="28"/>
        </w:rPr>
        <w:t xml:space="preserve">) </w:t>
      </w:r>
      <w:r w:rsidRPr="001B4922">
        <w:rPr>
          <w:sz w:val="28"/>
          <w:szCs w:val="28"/>
        </w:rPr>
        <w:t xml:space="preserve">относится </w:t>
      </w:r>
      <w:r>
        <w:rPr>
          <w:sz w:val="28"/>
          <w:szCs w:val="28"/>
        </w:rPr>
        <w:t xml:space="preserve">к </w:t>
      </w:r>
      <w:r w:rsidRPr="001B4922">
        <w:rPr>
          <w:sz w:val="28"/>
          <w:szCs w:val="28"/>
        </w:rPr>
        <w:t xml:space="preserve">вариативной части и является </w:t>
      </w:r>
      <w:r w:rsidR="00E47E0F" w:rsidRPr="001B4922">
        <w:rPr>
          <w:sz w:val="28"/>
          <w:szCs w:val="28"/>
        </w:rPr>
        <w:t>дисциплиной,</w:t>
      </w:r>
      <w:r w:rsidRPr="001B4922">
        <w:rPr>
          <w:sz w:val="28"/>
          <w:szCs w:val="28"/>
        </w:rPr>
        <w:t xml:space="preserve"> </w:t>
      </w:r>
      <w:r w:rsidR="00E47E0F" w:rsidRPr="00E47E0F">
        <w:rPr>
          <w:sz w:val="28"/>
          <w:szCs w:val="28"/>
        </w:rPr>
        <w:t>изучаемой по выбору обучающегося.</w:t>
      </w:r>
    </w:p>
    <w:p w:rsidR="00C126E5" w:rsidRDefault="00C126E5" w:rsidP="00E47E0F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126E5" w:rsidRPr="00D2714B" w:rsidRDefault="00C126E5" w:rsidP="0090223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126E5" w:rsidRPr="00D2714B" w:rsidRDefault="00C126E5" w:rsidP="0090223D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126E5" w:rsidRPr="00D2714B" w:rsidTr="00414BAE">
        <w:trPr>
          <w:trHeight w:val="57"/>
          <w:jc w:val="center"/>
        </w:trPr>
        <w:tc>
          <w:tcPr>
            <w:tcW w:w="5353" w:type="dxa"/>
            <w:vMerge w:val="restart"/>
            <w:vAlign w:val="center"/>
          </w:tcPr>
          <w:p w:rsidR="00C126E5" w:rsidRPr="00D2714B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126E5" w:rsidRPr="00D2714B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126E5" w:rsidRPr="00D2714B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126E5" w:rsidRPr="00D2714B" w:rsidTr="00414BAE">
        <w:trPr>
          <w:trHeight w:val="57"/>
          <w:jc w:val="center"/>
        </w:trPr>
        <w:tc>
          <w:tcPr>
            <w:tcW w:w="5353" w:type="dxa"/>
            <w:vMerge/>
            <w:vAlign w:val="center"/>
          </w:tcPr>
          <w:p w:rsidR="00C126E5" w:rsidRPr="00D2714B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126E5" w:rsidRPr="00D2714B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126E5" w:rsidRPr="00D2714B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C126E5" w:rsidRPr="00D2714B" w:rsidTr="00414BAE">
        <w:trPr>
          <w:trHeight w:val="57"/>
          <w:jc w:val="center"/>
        </w:trPr>
        <w:tc>
          <w:tcPr>
            <w:tcW w:w="5353" w:type="dxa"/>
          </w:tcPr>
          <w:p w:rsidR="00C126E5" w:rsidRPr="00D2714B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126E5" w:rsidRPr="00D2714B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126E5" w:rsidRPr="00D2714B" w:rsidRDefault="00C126E5" w:rsidP="0090223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126E5" w:rsidRPr="00D2714B" w:rsidRDefault="00C126E5" w:rsidP="0090223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126E5" w:rsidRPr="00D2714B" w:rsidRDefault="00C126E5" w:rsidP="0090223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C126E5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126E5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A7A0F">
              <w:rPr>
                <w:sz w:val="28"/>
                <w:szCs w:val="28"/>
              </w:rPr>
              <w:t>4</w:t>
            </w:r>
          </w:p>
          <w:p w:rsidR="00C126E5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126E5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126E5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A7A0F">
              <w:rPr>
                <w:sz w:val="28"/>
                <w:szCs w:val="28"/>
              </w:rPr>
              <w:t>6</w:t>
            </w:r>
          </w:p>
          <w:p w:rsidR="00C126E5" w:rsidRPr="00D2714B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C126E5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126E5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A7A0F">
              <w:rPr>
                <w:sz w:val="28"/>
                <w:szCs w:val="28"/>
              </w:rPr>
              <w:t>4</w:t>
            </w:r>
          </w:p>
          <w:p w:rsidR="00C126E5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126E5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126E5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A7A0F">
              <w:rPr>
                <w:sz w:val="28"/>
                <w:szCs w:val="28"/>
              </w:rPr>
              <w:t>6</w:t>
            </w:r>
          </w:p>
          <w:p w:rsidR="00C126E5" w:rsidRPr="00D2714B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126E5" w:rsidRPr="00D2714B" w:rsidTr="00414BAE">
        <w:trPr>
          <w:trHeight w:val="57"/>
          <w:jc w:val="center"/>
        </w:trPr>
        <w:tc>
          <w:tcPr>
            <w:tcW w:w="5353" w:type="dxa"/>
            <w:vAlign w:val="center"/>
          </w:tcPr>
          <w:p w:rsidR="00C126E5" w:rsidRPr="00D2714B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126E5" w:rsidRPr="00D2714B" w:rsidRDefault="000A7A0F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2092" w:type="dxa"/>
            <w:vAlign w:val="center"/>
          </w:tcPr>
          <w:p w:rsidR="00C126E5" w:rsidRPr="00D2714B" w:rsidRDefault="000A7A0F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C126E5" w:rsidRPr="00D2714B" w:rsidTr="00414BAE">
        <w:trPr>
          <w:trHeight w:val="57"/>
          <w:jc w:val="center"/>
        </w:trPr>
        <w:tc>
          <w:tcPr>
            <w:tcW w:w="5353" w:type="dxa"/>
            <w:vAlign w:val="center"/>
          </w:tcPr>
          <w:p w:rsidR="00C126E5" w:rsidRPr="00D2714B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C126E5" w:rsidRPr="00D2714B" w:rsidRDefault="000A7A0F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C126E5" w:rsidRPr="00D2714B" w:rsidRDefault="000A7A0F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126E5" w:rsidRPr="00FC2479" w:rsidTr="00414BAE">
        <w:trPr>
          <w:trHeight w:val="57"/>
          <w:jc w:val="center"/>
        </w:trPr>
        <w:tc>
          <w:tcPr>
            <w:tcW w:w="5353" w:type="dxa"/>
            <w:vAlign w:val="center"/>
          </w:tcPr>
          <w:p w:rsidR="00C126E5" w:rsidRPr="00D2714B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126E5" w:rsidRPr="00414BAE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14BAE"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C126E5" w:rsidRPr="00414BAE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14BAE">
              <w:rPr>
                <w:sz w:val="28"/>
                <w:szCs w:val="28"/>
              </w:rPr>
              <w:t>Зачет</w:t>
            </w:r>
          </w:p>
        </w:tc>
      </w:tr>
      <w:tr w:rsidR="00C126E5" w:rsidRPr="00D2714B" w:rsidTr="00414BAE">
        <w:trPr>
          <w:trHeight w:val="57"/>
          <w:jc w:val="center"/>
        </w:trPr>
        <w:tc>
          <w:tcPr>
            <w:tcW w:w="5353" w:type="dxa"/>
            <w:vAlign w:val="center"/>
          </w:tcPr>
          <w:p w:rsidR="00C126E5" w:rsidRPr="00D2714B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126E5" w:rsidRPr="00D2714B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C126E5" w:rsidRPr="00D2714B" w:rsidRDefault="00C126E5" w:rsidP="00752A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03942" w:rsidRDefault="00E03942" w:rsidP="0090223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126E5" w:rsidRDefault="00C126E5" w:rsidP="0090223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C126E5" w:rsidRPr="00E03942" w:rsidRDefault="00C126E5" w:rsidP="0090223D">
      <w:pPr>
        <w:widowControl/>
        <w:spacing w:line="240" w:lineRule="auto"/>
        <w:ind w:firstLine="851"/>
        <w:rPr>
          <w:sz w:val="28"/>
          <w:szCs w:val="10"/>
        </w:rPr>
      </w:pPr>
    </w:p>
    <w:p w:rsidR="00C126E5" w:rsidRDefault="00C126E5" w:rsidP="0090223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7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1"/>
        <w:gridCol w:w="2977"/>
        <w:gridCol w:w="6168"/>
      </w:tblGrid>
      <w:tr w:rsidR="00C126E5" w:rsidRPr="00414BAE" w:rsidTr="00414BAE">
        <w:trPr>
          <w:trHeight w:val="57"/>
        </w:trPr>
        <w:tc>
          <w:tcPr>
            <w:tcW w:w="641" w:type="dxa"/>
            <w:vAlign w:val="center"/>
          </w:tcPr>
          <w:p w:rsidR="00C126E5" w:rsidRPr="00414BA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14BA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977" w:type="dxa"/>
            <w:vAlign w:val="center"/>
          </w:tcPr>
          <w:p w:rsidR="00C126E5" w:rsidRPr="00414BA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14BA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168" w:type="dxa"/>
            <w:vAlign w:val="center"/>
          </w:tcPr>
          <w:p w:rsidR="00C126E5" w:rsidRPr="00414BA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14BAE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C126E5" w:rsidRPr="00AF7377" w:rsidTr="00414BAE">
        <w:trPr>
          <w:trHeight w:val="57"/>
        </w:trPr>
        <w:tc>
          <w:tcPr>
            <w:tcW w:w="641" w:type="dxa"/>
            <w:vAlign w:val="center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977" w:type="dxa"/>
            <w:vAlign w:val="center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Введение. Инвестиционная деятельность строительства.</w:t>
            </w:r>
          </w:p>
        </w:tc>
        <w:tc>
          <w:tcPr>
            <w:tcW w:w="6168" w:type="dxa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Задача изучения дисциплины. Основные понятия, применяемые в строительстве, термины и определения. Понятие проекта. Виды проектов. Источники и участники инвестиционной деятельности.</w:t>
            </w:r>
          </w:p>
        </w:tc>
      </w:tr>
      <w:tr w:rsidR="00C126E5" w:rsidRPr="00AF7377" w:rsidTr="00414BAE">
        <w:trPr>
          <w:trHeight w:val="57"/>
        </w:trPr>
        <w:tc>
          <w:tcPr>
            <w:tcW w:w="641" w:type="dxa"/>
            <w:vAlign w:val="center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977" w:type="dxa"/>
            <w:vAlign w:val="center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Основы организации строительного производства.</w:t>
            </w:r>
          </w:p>
        </w:tc>
        <w:tc>
          <w:tcPr>
            <w:tcW w:w="6168" w:type="dxa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Общие положения. Классификация строительных объектов. Нормативная база и техническое регулирование в строительстве. Организационные формы реализации инвестиционных проектов в строительстве. Система заказчика и его функции. Тендерная документация и организация торгов. Договор подряда. Государственное регулирование строительного производства. Организация труда и заработной платы в строительстве</w:t>
            </w:r>
          </w:p>
        </w:tc>
      </w:tr>
      <w:tr w:rsidR="00C126E5" w:rsidRPr="00AF7377" w:rsidTr="00414BAE">
        <w:trPr>
          <w:trHeight w:val="57"/>
        </w:trPr>
        <w:tc>
          <w:tcPr>
            <w:tcW w:w="641" w:type="dxa"/>
            <w:vAlign w:val="center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977" w:type="dxa"/>
            <w:vAlign w:val="center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Подготовка строительного производства</w:t>
            </w:r>
          </w:p>
        </w:tc>
        <w:tc>
          <w:tcPr>
            <w:tcW w:w="6168" w:type="dxa"/>
            <w:tcBorders>
              <w:bottom w:val="nil"/>
            </w:tcBorders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 xml:space="preserve">Виды подготовки строительного производства. Единая система подготовки строительного производства. </w:t>
            </w:r>
            <w:proofErr w:type="spellStart"/>
            <w:r w:rsidRPr="003557E0">
              <w:rPr>
                <w:bCs/>
                <w:sz w:val="24"/>
                <w:szCs w:val="24"/>
              </w:rPr>
              <w:t>Предстроительная</w:t>
            </w:r>
            <w:proofErr w:type="spellEnd"/>
            <w:r w:rsidRPr="003557E0">
              <w:rPr>
                <w:bCs/>
                <w:sz w:val="24"/>
                <w:szCs w:val="24"/>
              </w:rPr>
              <w:t xml:space="preserve"> подготовка заказчика и генерального подрядчика. Техническая и инженерно-производственная подготовка. Строительные работы подготовительного периода, очередность.</w:t>
            </w:r>
          </w:p>
        </w:tc>
      </w:tr>
      <w:tr w:rsidR="00C126E5" w:rsidRPr="00AF7377" w:rsidTr="00414BAE">
        <w:trPr>
          <w:trHeight w:val="57"/>
        </w:trPr>
        <w:tc>
          <w:tcPr>
            <w:tcW w:w="641" w:type="dxa"/>
            <w:vAlign w:val="center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977" w:type="dxa"/>
            <w:vAlign w:val="center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Планирование строительного производства</w:t>
            </w:r>
          </w:p>
        </w:tc>
        <w:tc>
          <w:tcPr>
            <w:tcW w:w="6168" w:type="dxa"/>
            <w:vAlign w:val="center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 xml:space="preserve">Общие положения. Перспективное, текущее и оперативное планирование. Бизнес-планы строительных организаций. Надежность организационных решений. Учет рисков при планировании строительства. </w:t>
            </w:r>
          </w:p>
        </w:tc>
      </w:tr>
      <w:tr w:rsidR="00C126E5" w:rsidRPr="00AF7377" w:rsidTr="00414BAE">
        <w:trPr>
          <w:trHeight w:val="57"/>
        </w:trPr>
        <w:tc>
          <w:tcPr>
            <w:tcW w:w="641" w:type="dxa"/>
            <w:vAlign w:val="center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977" w:type="dxa"/>
            <w:vAlign w:val="center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Моделирование строительных процессов.</w:t>
            </w:r>
          </w:p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6168" w:type="dxa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Общие сведения. Методы ведения строительства. Поточное строительство. Классификация потоков. Оптимизация потоков. Виды моделей, используемых в календарном планировании. Сетевое моделирование. Область целесообразного использования, порядок разработки, расчет. Оптимизация. Сетевая модель строительства объекта.</w:t>
            </w:r>
          </w:p>
        </w:tc>
      </w:tr>
      <w:tr w:rsidR="00C126E5" w:rsidRPr="00AF7377" w:rsidTr="00414BAE">
        <w:trPr>
          <w:trHeight w:val="57"/>
        </w:trPr>
        <w:tc>
          <w:tcPr>
            <w:tcW w:w="641" w:type="dxa"/>
            <w:vAlign w:val="center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977" w:type="dxa"/>
            <w:vAlign w:val="center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Материально-техническое обеспечение строительства.</w:t>
            </w:r>
          </w:p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6168" w:type="dxa"/>
          </w:tcPr>
          <w:p w:rsidR="00C126E5" w:rsidRPr="003557E0" w:rsidRDefault="00C126E5" w:rsidP="00336584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 xml:space="preserve">Общие понятия. </w:t>
            </w:r>
            <w:r w:rsidRPr="00DC532B">
              <w:rPr>
                <w:bCs/>
                <w:sz w:val="24"/>
                <w:szCs w:val="24"/>
              </w:rPr>
              <w:t>Предприятия строител</w:t>
            </w:r>
            <w:r>
              <w:rPr>
                <w:bCs/>
                <w:sz w:val="24"/>
                <w:szCs w:val="24"/>
              </w:rPr>
              <w:t xml:space="preserve">ьной индустрии. </w:t>
            </w:r>
            <w:r w:rsidRPr="00DC532B">
              <w:rPr>
                <w:bCs/>
                <w:sz w:val="24"/>
                <w:szCs w:val="24"/>
              </w:rPr>
              <w:t>Ос</w:t>
            </w:r>
            <w:r>
              <w:rPr>
                <w:bCs/>
                <w:sz w:val="24"/>
                <w:szCs w:val="24"/>
              </w:rPr>
              <w:t xml:space="preserve">новы логистики в строительстве. </w:t>
            </w:r>
            <w:r w:rsidRPr="00DC532B">
              <w:rPr>
                <w:bCs/>
                <w:sz w:val="24"/>
                <w:szCs w:val="24"/>
              </w:rPr>
              <w:t>Организация складского хозяйства</w:t>
            </w:r>
            <w:r>
              <w:rPr>
                <w:bCs/>
                <w:sz w:val="24"/>
                <w:szCs w:val="24"/>
              </w:rPr>
              <w:t>.</w:t>
            </w:r>
            <w:r w:rsidRPr="00DC532B">
              <w:rPr>
                <w:bCs/>
                <w:sz w:val="24"/>
                <w:szCs w:val="24"/>
              </w:rPr>
              <w:t xml:space="preserve"> Организация снабжения материалами строительства. Организация построечного транспорта. </w:t>
            </w:r>
          </w:p>
        </w:tc>
      </w:tr>
      <w:tr w:rsidR="00C126E5" w:rsidRPr="00AF7377" w:rsidTr="00414BAE">
        <w:trPr>
          <w:trHeight w:val="57"/>
        </w:trPr>
        <w:tc>
          <w:tcPr>
            <w:tcW w:w="641" w:type="dxa"/>
            <w:vAlign w:val="center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977" w:type="dxa"/>
            <w:vAlign w:val="center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 xml:space="preserve">Организация контроля качества строительства. </w:t>
            </w:r>
          </w:p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6168" w:type="dxa"/>
          </w:tcPr>
          <w:p w:rsidR="00C126E5" w:rsidRPr="003557E0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Основные понятия и определения. Классификация видов контроля, внутренний и внешний контроль качества строительной продукции. Государственный строительный надзор. Строительный надзор. Авторский надзор. Показатели качества. Управление качеством строительства.</w:t>
            </w:r>
          </w:p>
        </w:tc>
      </w:tr>
    </w:tbl>
    <w:p w:rsidR="00C126E5" w:rsidRPr="00D2714B" w:rsidRDefault="00C126E5" w:rsidP="0090223D">
      <w:pPr>
        <w:widowControl/>
        <w:spacing w:line="240" w:lineRule="auto"/>
        <w:ind w:firstLine="0"/>
        <w:rPr>
          <w:sz w:val="28"/>
          <w:szCs w:val="28"/>
        </w:rPr>
      </w:pPr>
    </w:p>
    <w:p w:rsidR="00657415" w:rsidRDefault="00657415" w:rsidP="0090223D">
      <w:pPr>
        <w:widowControl/>
        <w:spacing w:line="240" w:lineRule="auto"/>
        <w:ind w:firstLine="851"/>
        <w:rPr>
          <w:sz w:val="28"/>
          <w:szCs w:val="28"/>
        </w:rPr>
      </w:pPr>
    </w:p>
    <w:p w:rsidR="00C126E5" w:rsidRPr="00D2714B" w:rsidRDefault="00C126E5" w:rsidP="0090223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C126E5" w:rsidRPr="00414BAE" w:rsidRDefault="00C126E5" w:rsidP="0090223D">
      <w:pPr>
        <w:widowControl/>
        <w:spacing w:line="240" w:lineRule="auto"/>
        <w:ind w:firstLine="0"/>
        <w:rPr>
          <w:sz w:val="10"/>
          <w:szCs w:val="10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126E5" w:rsidRPr="00414BAE" w:rsidTr="00752AFD">
        <w:trPr>
          <w:jc w:val="center"/>
        </w:trPr>
        <w:tc>
          <w:tcPr>
            <w:tcW w:w="628" w:type="dxa"/>
            <w:vAlign w:val="center"/>
          </w:tcPr>
          <w:p w:rsidR="00C126E5" w:rsidRPr="00414BA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14BA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126E5" w:rsidRPr="00414BA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14BA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126E5" w:rsidRPr="00414BAE" w:rsidRDefault="00C126E5" w:rsidP="00752AFD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14BA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126E5" w:rsidRPr="00414BAE" w:rsidRDefault="00C126E5" w:rsidP="00752AFD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14BA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126E5" w:rsidRPr="00414BAE" w:rsidRDefault="00C126E5" w:rsidP="00752AFD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14BA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126E5" w:rsidRPr="00414BAE" w:rsidRDefault="00C126E5" w:rsidP="00752AFD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14BAE">
              <w:rPr>
                <w:b/>
                <w:sz w:val="24"/>
                <w:szCs w:val="24"/>
              </w:rPr>
              <w:t>СРС</w:t>
            </w:r>
          </w:p>
        </w:tc>
      </w:tr>
      <w:tr w:rsidR="00C126E5" w:rsidRPr="00D2714B" w:rsidTr="00752AFD">
        <w:trPr>
          <w:jc w:val="center"/>
        </w:trPr>
        <w:tc>
          <w:tcPr>
            <w:tcW w:w="628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C126E5" w:rsidRPr="007429DE" w:rsidRDefault="00C126E5" w:rsidP="00752AF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7429DE">
              <w:rPr>
                <w:rFonts w:ascii="Times New Roman" w:hAnsi="Times New Roman"/>
                <w:sz w:val="24"/>
                <w:szCs w:val="24"/>
              </w:rPr>
              <w:t>Введение. Инвестиционная деятельность строительства.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29D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126E5" w:rsidRPr="00D2714B" w:rsidTr="00752AFD">
        <w:trPr>
          <w:jc w:val="center"/>
        </w:trPr>
        <w:tc>
          <w:tcPr>
            <w:tcW w:w="628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C126E5" w:rsidRPr="007429DE" w:rsidRDefault="00C126E5" w:rsidP="00752AF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7429DE">
              <w:rPr>
                <w:rFonts w:ascii="Times New Roman" w:hAnsi="Times New Roman"/>
                <w:sz w:val="24"/>
                <w:szCs w:val="24"/>
              </w:rPr>
              <w:t>Основы организации строительного производства.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29D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126E5" w:rsidRPr="00D2714B" w:rsidTr="00752AFD">
        <w:trPr>
          <w:jc w:val="center"/>
        </w:trPr>
        <w:tc>
          <w:tcPr>
            <w:tcW w:w="628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C126E5" w:rsidRPr="007429DE" w:rsidRDefault="00C126E5" w:rsidP="00752AF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7429DE">
              <w:rPr>
                <w:rFonts w:ascii="Times New Roman" w:hAnsi="Times New Roman"/>
                <w:sz w:val="24"/>
                <w:szCs w:val="24"/>
              </w:rPr>
              <w:t>Подготовка строительного производства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29DE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29D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126E5" w:rsidRPr="00D2714B" w:rsidTr="00752AFD">
        <w:trPr>
          <w:jc w:val="center"/>
        </w:trPr>
        <w:tc>
          <w:tcPr>
            <w:tcW w:w="628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C126E5" w:rsidRPr="007429DE" w:rsidRDefault="00C126E5" w:rsidP="00752A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429DE">
              <w:rPr>
                <w:rFonts w:ascii="Times New Roman" w:hAnsi="Times New Roman"/>
                <w:sz w:val="24"/>
                <w:szCs w:val="24"/>
              </w:rPr>
              <w:t>Планирование строительного производства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29DE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29D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126E5" w:rsidRPr="007429DE" w:rsidRDefault="000A7A0F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126E5" w:rsidRPr="00D2714B" w:rsidTr="00752AFD">
        <w:trPr>
          <w:trHeight w:val="549"/>
          <w:jc w:val="center"/>
        </w:trPr>
        <w:tc>
          <w:tcPr>
            <w:tcW w:w="628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C126E5" w:rsidRPr="007429DE" w:rsidRDefault="00C126E5" w:rsidP="00752AFD">
            <w:pPr>
              <w:pStyle w:val="1"/>
              <w:ind w:left="-29"/>
              <w:rPr>
                <w:rFonts w:ascii="Times New Roman" w:hAnsi="Times New Roman"/>
                <w:sz w:val="24"/>
                <w:szCs w:val="24"/>
              </w:rPr>
            </w:pPr>
            <w:r w:rsidRPr="007429DE">
              <w:rPr>
                <w:rFonts w:ascii="Times New Roman" w:hAnsi="Times New Roman"/>
                <w:sz w:val="24"/>
                <w:szCs w:val="24"/>
              </w:rPr>
              <w:t>Моделирование строительных процессов.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29D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126E5" w:rsidRPr="007429DE" w:rsidRDefault="000A7A0F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29D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126E5" w:rsidRPr="007429DE" w:rsidRDefault="000A7A0F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126E5" w:rsidRPr="00D2714B" w:rsidTr="00752AFD">
        <w:trPr>
          <w:jc w:val="center"/>
        </w:trPr>
        <w:tc>
          <w:tcPr>
            <w:tcW w:w="628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C126E5" w:rsidRPr="007429DE" w:rsidRDefault="00C126E5" w:rsidP="00752A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9DE">
              <w:rPr>
                <w:rFonts w:ascii="Times New Roman" w:hAnsi="Times New Roman"/>
                <w:sz w:val="24"/>
                <w:szCs w:val="24"/>
              </w:rPr>
              <w:t xml:space="preserve">Материально-техническое обеспечение строительства. 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29D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29D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126E5" w:rsidRPr="00D2714B" w:rsidTr="00752AFD">
        <w:trPr>
          <w:jc w:val="center"/>
        </w:trPr>
        <w:tc>
          <w:tcPr>
            <w:tcW w:w="628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C126E5" w:rsidRPr="007429DE" w:rsidRDefault="00C126E5" w:rsidP="00752A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7E0">
              <w:rPr>
                <w:rFonts w:ascii="Times New Roman" w:hAnsi="Times New Roman"/>
                <w:bCs/>
                <w:sz w:val="24"/>
                <w:szCs w:val="24"/>
              </w:rPr>
              <w:t>Организация контроля качества строительства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126E5" w:rsidRPr="007429DE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126E5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126E5" w:rsidRPr="00D2714B" w:rsidTr="00752AFD">
        <w:trPr>
          <w:jc w:val="center"/>
        </w:trPr>
        <w:tc>
          <w:tcPr>
            <w:tcW w:w="5524" w:type="dxa"/>
            <w:gridSpan w:val="2"/>
            <w:vAlign w:val="center"/>
          </w:tcPr>
          <w:p w:rsidR="00C126E5" w:rsidRPr="00D2714B" w:rsidRDefault="00C126E5" w:rsidP="00752AF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126E5" w:rsidRPr="00D2714B" w:rsidRDefault="00C126E5" w:rsidP="00752AF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126E5" w:rsidRPr="00D2714B" w:rsidRDefault="00C126E5" w:rsidP="00752AF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126E5" w:rsidRPr="00D2714B" w:rsidRDefault="00C126E5" w:rsidP="00752AF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126E5" w:rsidRPr="00D2714B" w:rsidRDefault="000A7A0F" w:rsidP="00752AF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</w:tbl>
    <w:p w:rsidR="00C126E5" w:rsidRDefault="00C126E5" w:rsidP="0090223D">
      <w:pPr>
        <w:widowControl/>
        <w:spacing w:line="240" w:lineRule="auto"/>
        <w:ind w:firstLine="0"/>
        <w:rPr>
          <w:sz w:val="28"/>
          <w:szCs w:val="28"/>
        </w:rPr>
      </w:pPr>
    </w:p>
    <w:p w:rsidR="00C126E5" w:rsidRDefault="00C126E5" w:rsidP="0090223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126E5" w:rsidRPr="00D2714B" w:rsidRDefault="00C126E5" w:rsidP="0090223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5037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"/>
        <w:gridCol w:w="3292"/>
        <w:gridCol w:w="5669"/>
      </w:tblGrid>
      <w:tr w:rsidR="00C126E5" w:rsidRPr="003B511A" w:rsidTr="001F3EB2">
        <w:tc>
          <w:tcPr>
            <w:tcW w:w="381" w:type="pct"/>
            <w:vAlign w:val="center"/>
          </w:tcPr>
          <w:p w:rsidR="00C126E5" w:rsidRPr="006D3C0D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D3C0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697" w:type="pct"/>
            <w:vAlign w:val="center"/>
          </w:tcPr>
          <w:p w:rsidR="00C126E5" w:rsidRPr="006D3C0D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D3C0D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2922" w:type="pct"/>
            <w:vAlign w:val="center"/>
          </w:tcPr>
          <w:p w:rsidR="00C126E5" w:rsidRPr="006D3C0D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D3C0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126E5" w:rsidRPr="007B2BEA" w:rsidTr="001F3EB2">
        <w:trPr>
          <w:trHeight w:val="661"/>
        </w:trPr>
        <w:tc>
          <w:tcPr>
            <w:tcW w:w="381" w:type="pct"/>
            <w:vAlign w:val="center"/>
          </w:tcPr>
          <w:p w:rsidR="00C126E5" w:rsidRPr="00C341D5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C341D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97" w:type="pct"/>
            <w:vAlign w:val="center"/>
          </w:tcPr>
          <w:p w:rsidR="00C126E5" w:rsidRPr="00393DE1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93DE1">
              <w:rPr>
                <w:bCs/>
                <w:sz w:val="24"/>
                <w:szCs w:val="24"/>
              </w:rPr>
              <w:t>Введение. Инвестиционная деятельность строительства.</w:t>
            </w:r>
          </w:p>
        </w:tc>
        <w:tc>
          <w:tcPr>
            <w:tcW w:w="2922" w:type="pct"/>
            <w:vMerge w:val="restart"/>
            <w:vAlign w:val="center"/>
          </w:tcPr>
          <w:p w:rsidR="00C33013" w:rsidRPr="00C33013" w:rsidRDefault="00C33013" w:rsidP="00C33013">
            <w:pPr>
              <w:widowControl/>
              <w:numPr>
                <w:ilvl w:val="0"/>
                <w:numId w:val="5"/>
              </w:numPr>
              <w:tabs>
                <w:tab w:val="left" w:pos="464"/>
              </w:tabs>
              <w:spacing w:line="240" w:lineRule="auto"/>
              <w:ind w:left="0" w:firstLine="0"/>
              <w:rPr>
                <w:bCs/>
                <w:sz w:val="24"/>
                <w:szCs w:val="28"/>
              </w:rPr>
            </w:pPr>
            <w:r w:rsidRPr="00C33013">
              <w:rPr>
                <w:bCs/>
                <w:sz w:val="24"/>
                <w:szCs w:val="28"/>
              </w:rPr>
              <w:t xml:space="preserve">Организация строительства железных дорог [Текст]: учебное пособие для студентов, обучающихся по специальности 271501.65 "Строительство железных дорог, мостов и транспортных тоннелей" ВПО / И. В. Прокудин, И. А. Грачев, А. Ф. Колос; под ред. И. В. Прокудина. - Москва: Учебно-методический центр по образованию на железнодорожном транспорте, 2013. - 567 с. </w:t>
            </w:r>
          </w:p>
          <w:p w:rsidR="00C33013" w:rsidRPr="00C33013" w:rsidRDefault="00C33013" w:rsidP="00C33013">
            <w:pPr>
              <w:widowControl/>
              <w:numPr>
                <w:ilvl w:val="0"/>
                <w:numId w:val="5"/>
              </w:numPr>
              <w:tabs>
                <w:tab w:val="left" w:pos="464"/>
              </w:tabs>
              <w:spacing w:line="240" w:lineRule="auto"/>
              <w:ind w:left="0" w:firstLine="0"/>
              <w:rPr>
                <w:bCs/>
                <w:sz w:val="24"/>
                <w:szCs w:val="28"/>
              </w:rPr>
            </w:pPr>
            <w:r w:rsidRPr="00C33013">
              <w:rPr>
                <w:bCs/>
                <w:sz w:val="24"/>
                <w:szCs w:val="28"/>
              </w:rPr>
              <w:t>Организация строительства и реконструкции железных дорог [Текст]: учеб. / И. В. Прокудин [и др.]; ред. И. В. Прокудин. - М.: УМЦ по образованию на ж.-д. трансп., 2008. - 736 с.</w:t>
            </w:r>
          </w:p>
          <w:p w:rsidR="00C33013" w:rsidRPr="00C33013" w:rsidRDefault="00C33013" w:rsidP="00C33013">
            <w:pPr>
              <w:widowControl/>
              <w:numPr>
                <w:ilvl w:val="0"/>
                <w:numId w:val="5"/>
              </w:numPr>
              <w:tabs>
                <w:tab w:val="left" w:pos="464"/>
              </w:tabs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 w:rsidRPr="00C33013">
              <w:rPr>
                <w:bCs/>
                <w:sz w:val="24"/>
                <w:szCs w:val="28"/>
              </w:rPr>
              <w:t>Управление качеством строительных процессов на основе международных стандартов серии ИСО-9000: учеб. пособие / А. И. Кистанов. - СПб</w:t>
            </w:r>
            <w:proofErr w:type="gramStart"/>
            <w:r w:rsidRPr="00C33013">
              <w:rPr>
                <w:bCs/>
                <w:sz w:val="24"/>
                <w:szCs w:val="28"/>
              </w:rPr>
              <w:t>. :</w:t>
            </w:r>
            <w:proofErr w:type="gramEnd"/>
            <w:r w:rsidRPr="00C33013">
              <w:rPr>
                <w:bCs/>
                <w:sz w:val="24"/>
                <w:szCs w:val="28"/>
              </w:rPr>
              <w:t xml:space="preserve"> ПГУПС, 2009. - 71 с. </w:t>
            </w:r>
          </w:p>
          <w:p w:rsidR="00C126E5" w:rsidRPr="00414BAE" w:rsidRDefault="00C126E5" w:rsidP="001F3EB2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C126E5" w:rsidRPr="00AE0FB4" w:rsidTr="001F3EB2">
        <w:trPr>
          <w:trHeight w:val="662"/>
        </w:trPr>
        <w:tc>
          <w:tcPr>
            <w:tcW w:w="381" w:type="pct"/>
            <w:vAlign w:val="center"/>
          </w:tcPr>
          <w:p w:rsidR="00C126E5" w:rsidRPr="00393DE1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697" w:type="pct"/>
            <w:vAlign w:val="center"/>
          </w:tcPr>
          <w:p w:rsidR="00C126E5" w:rsidRPr="00393DE1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393DE1">
              <w:rPr>
                <w:bCs/>
                <w:sz w:val="24"/>
                <w:szCs w:val="24"/>
              </w:rPr>
              <w:t>Основы организации строительного производства.</w:t>
            </w:r>
          </w:p>
        </w:tc>
        <w:tc>
          <w:tcPr>
            <w:tcW w:w="2922" w:type="pct"/>
            <w:vMerge/>
            <w:vAlign w:val="center"/>
          </w:tcPr>
          <w:p w:rsidR="00C126E5" w:rsidRPr="00393DE1" w:rsidRDefault="00C126E5" w:rsidP="00752AFD">
            <w:pPr>
              <w:tabs>
                <w:tab w:val="left" w:pos="290"/>
                <w:tab w:val="left" w:pos="458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C126E5" w:rsidRPr="007B2BEA" w:rsidTr="001F3EB2">
        <w:trPr>
          <w:trHeight w:val="662"/>
        </w:trPr>
        <w:tc>
          <w:tcPr>
            <w:tcW w:w="381" w:type="pct"/>
            <w:vAlign w:val="center"/>
          </w:tcPr>
          <w:p w:rsidR="00C126E5" w:rsidRPr="00393DE1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697" w:type="pct"/>
            <w:vAlign w:val="center"/>
          </w:tcPr>
          <w:p w:rsidR="00C126E5" w:rsidRPr="00393DE1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93DE1">
              <w:rPr>
                <w:bCs/>
                <w:sz w:val="24"/>
                <w:szCs w:val="24"/>
              </w:rPr>
              <w:t>Подготовка строительного производства</w:t>
            </w:r>
          </w:p>
        </w:tc>
        <w:tc>
          <w:tcPr>
            <w:tcW w:w="2922" w:type="pct"/>
            <w:vMerge/>
            <w:vAlign w:val="center"/>
          </w:tcPr>
          <w:p w:rsidR="00C126E5" w:rsidRPr="00393DE1" w:rsidRDefault="00C126E5" w:rsidP="00752AFD">
            <w:pPr>
              <w:tabs>
                <w:tab w:val="left" w:pos="290"/>
                <w:tab w:val="left" w:pos="458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C126E5" w:rsidRPr="007B2BEA" w:rsidTr="001F3EB2">
        <w:trPr>
          <w:trHeight w:val="661"/>
        </w:trPr>
        <w:tc>
          <w:tcPr>
            <w:tcW w:w="381" w:type="pct"/>
            <w:vAlign w:val="center"/>
          </w:tcPr>
          <w:p w:rsidR="00C126E5" w:rsidRPr="00393DE1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697" w:type="pct"/>
            <w:vAlign w:val="center"/>
          </w:tcPr>
          <w:p w:rsidR="00C126E5" w:rsidRPr="00393DE1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93DE1">
              <w:rPr>
                <w:bCs/>
                <w:sz w:val="24"/>
                <w:szCs w:val="24"/>
              </w:rPr>
              <w:t>Планирование строительного производства</w:t>
            </w:r>
          </w:p>
        </w:tc>
        <w:tc>
          <w:tcPr>
            <w:tcW w:w="2922" w:type="pct"/>
            <w:vMerge/>
            <w:vAlign w:val="center"/>
          </w:tcPr>
          <w:p w:rsidR="00C126E5" w:rsidRPr="00393DE1" w:rsidRDefault="00C126E5" w:rsidP="00752AFD">
            <w:pPr>
              <w:tabs>
                <w:tab w:val="left" w:pos="290"/>
                <w:tab w:val="left" w:pos="458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C126E5" w:rsidRPr="007B2BEA" w:rsidTr="001F3EB2">
        <w:trPr>
          <w:trHeight w:val="662"/>
        </w:trPr>
        <w:tc>
          <w:tcPr>
            <w:tcW w:w="381" w:type="pct"/>
            <w:vAlign w:val="center"/>
          </w:tcPr>
          <w:p w:rsidR="00C126E5" w:rsidRPr="00393DE1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697" w:type="pct"/>
            <w:vAlign w:val="center"/>
          </w:tcPr>
          <w:p w:rsidR="00C126E5" w:rsidRPr="00393DE1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93DE1">
              <w:rPr>
                <w:bCs/>
                <w:sz w:val="24"/>
                <w:szCs w:val="24"/>
              </w:rPr>
              <w:t>Моделирование строительных процессов.</w:t>
            </w:r>
          </w:p>
        </w:tc>
        <w:tc>
          <w:tcPr>
            <w:tcW w:w="2922" w:type="pct"/>
            <w:vMerge/>
            <w:vAlign w:val="center"/>
          </w:tcPr>
          <w:p w:rsidR="00C126E5" w:rsidRPr="00393DE1" w:rsidRDefault="00C126E5" w:rsidP="00752AFD">
            <w:pPr>
              <w:tabs>
                <w:tab w:val="left" w:pos="290"/>
                <w:tab w:val="left" w:pos="458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C126E5" w:rsidRPr="007B2BEA" w:rsidTr="001F3EB2">
        <w:trPr>
          <w:trHeight w:val="662"/>
        </w:trPr>
        <w:tc>
          <w:tcPr>
            <w:tcW w:w="381" w:type="pct"/>
            <w:vAlign w:val="center"/>
          </w:tcPr>
          <w:p w:rsidR="00C126E5" w:rsidRPr="00393DE1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697" w:type="pct"/>
            <w:vAlign w:val="center"/>
          </w:tcPr>
          <w:p w:rsidR="00C126E5" w:rsidRPr="00393DE1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93DE1">
              <w:rPr>
                <w:bCs/>
                <w:sz w:val="24"/>
                <w:szCs w:val="24"/>
              </w:rPr>
              <w:t>Материально-техническое обеспечение строительства.</w:t>
            </w:r>
          </w:p>
        </w:tc>
        <w:tc>
          <w:tcPr>
            <w:tcW w:w="2922" w:type="pct"/>
            <w:vMerge/>
            <w:vAlign w:val="center"/>
          </w:tcPr>
          <w:p w:rsidR="00C126E5" w:rsidRPr="00393DE1" w:rsidRDefault="00C126E5" w:rsidP="00752AFD">
            <w:pPr>
              <w:tabs>
                <w:tab w:val="left" w:pos="290"/>
                <w:tab w:val="left" w:pos="458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C126E5" w:rsidRPr="00823401" w:rsidTr="00C33013">
        <w:trPr>
          <w:trHeight w:val="77"/>
        </w:trPr>
        <w:tc>
          <w:tcPr>
            <w:tcW w:w="381" w:type="pct"/>
            <w:vAlign w:val="center"/>
          </w:tcPr>
          <w:p w:rsidR="00C126E5" w:rsidRPr="00393DE1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697" w:type="pct"/>
            <w:vAlign w:val="center"/>
          </w:tcPr>
          <w:p w:rsidR="00C126E5" w:rsidRPr="00393DE1" w:rsidRDefault="00C126E5" w:rsidP="00752AF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93DE1">
              <w:rPr>
                <w:bCs/>
                <w:sz w:val="24"/>
                <w:szCs w:val="24"/>
              </w:rPr>
              <w:t>Организация контроля качества строительства.</w:t>
            </w:r>
          </w:p>
        </w:tc>
        <w:tc>
          <w:tcPr>
            <w:tcW w:w="2922" w:type="pct"/>
            <w:vMerge/>
            <w:vAlign w:val="center"/>
          </w:tcPr>
          <w:p w:rsidR="00C126E5" w:rsidRPr="00393DE1" w:rsidRDefault="00C126E5" w:rsidP="00752AFD">
            <w:pPr>
              <w:widowControl/>
              <w:tabs>
                <w:tab w:val="left" w:pos="290"/>
                <w:tab w:val="left" w:pos="458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C126E5" w:rsidRDefault="00C126E5" w:rsidP="0090223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126E5" w:rsidRDefault="00C126E5" w:rsidP="0090223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03942" w:rsidRPr="00D2714B" w:rsidRDefault="00E03942" w:rsidP="0090223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126E5" w:rsidRPr="00D2714B" w:rsidRDefault="00C126E5" w:rsidP="0090223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126E5" w:rsidRPr="00D2714B" w:rsidRDefault="00C126E5" w:rsidP="0090223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126E5" w:rsidRPr="00FF4C32" w:rsidRDefault="00C126E5" w:rsidP="0090223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126E5" w:rsidRDefault="00C126E5" w:rsidP="0090223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D609F" w:rsidRPr="001F60C2" w:rsidRDefault="009D609F" w:rsidP="001F60C2">
      <w:pPr>
        <w:pStyle w:val="a3"/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F60C2">
        <w:rPr>
          <w:bCs/>
          <w:sz w:val="28"/>
          <w:szCs w:val="28"/>
        </w:rPr>
        <w:t>Организация строи</w:t>
      </w:r>
      <w:r w:rsidR="00E807B3" w:rsidRPr="001F60C2">
        <w:rPr>
          <w:bCs/>
          <w:sz w:val="28"/>
          <w:szCs w:val="28"/>
        </w:rPr>
        <w:t>тельства железных дорог [Текст]</w:t>
      </w:r>
      <w:r w:rsidRPr="001F60C2">
        <w:rPr>
          <w:bCs/>
          <w:sz w:val="28"/>
          <w:szCs w:val="28"/>
        </w:rPr>
        <w:t>: учебное пособие для студентов, обучающихся по специальности 271501.65 "Строительство железных дорог, мостов и транспортных тоннелей" ВПО / И. В. Прок</w:t>
      </w:r>
      <w:r w:rsidR="00611FC5" w:rsidRPr="001F60C2">
        <w:rPr>
          <w:bCs/>
          <w:sz w:val="28"/>
          <w:szCs w:val="28"/>
        </w:rPr>
        <w:t>удин, И. А. Грачев, А. Ф. Колос</w:t>
      </w:r>
      <w:r w:rsidRPr="001F60C2">
        <w:rPr>
          <w:bCs/>
          <w:sz w:val="28"/>
          <w:szCs w:val="28"/>
        </w:rPr>
        <w:t>; под</w:t>
      </w:r>
      <w:r w:rsidR="00611FC5" w:rsidRPr="001F60C2">
        <w:rPr>
          <w:bCs/>
          <w:sz w:val="28"/>
          <w:szCs w:val="28"/>
        </w:rPr>
        <w:t xml:space="preserve"> ред. И. В. Прокудина. - Москва</w:t>
      </w:r>
      <w:r w:rsidRPr="001F60C2">
        <w:rPr>
          <w:bCs/>
          <w:sz w:val="28"/>
          <w:szCs w:val="28"/>
        </w:rPr>
        <w:t xml:space="preserve">: Учебно-методический центр по образованию на железнодорожном транспорте, 2013. - 567 с. </w:t>
      </w:r>
    </w:p>
    <w:p w:rsidR="00C126E5" w:rsidRPr="009D609F" w:rsidRDefault="009D609F" w:rsidP="001F60C2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D609F">
        <w:rPr>
          <w:bCs/>
          <w:sz w:val="28"/>
          <w:szCs w:val="28"/>
        </w:rPr>
        <w:t>Организация строительства и реконструкции железных дорог [Текст]: учеб. / И. В. Прокудин [и др.]; ред. И. В. Прокудин. - М.: УМЦ по образованию на ж.-д. трансп., 2008. - 736 с.</w:t>
      </w:r>
    </w:p>
    <w:p w:rsidR="00C126E5" w:rsidRPr="00FF4C32" w:rsidRDefault="00C126E5" w:rsidP="0090223D">
      <w:pPr>
        <w:widowControl/>
        <w:tabs>
          <w:tab w:val="left" w:pos="1418"/>
        </w:tabs>
        <w:spacing w:line="240" w:lineRule="auto"/>
        <w:ind w:left="851" w:firstLine="0"/>
        <w:jc w:val="left"/>
        <w:rPr>
          <w:bCs/>
          <w:sz w:val="28"/>
          <w:szCs w:val="28"/>
        </w:rPr>
      </w:pPr>
    </w:p>
    <w:p w:rsidR="00C126E5" w:rsidRDefault="00C126E5" w:rsidP="0090223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61AC2" w:rsidRDefault="00C126E5" w:rsidP="0090223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D61AC2" w:rsidRPr="00D61AC2">
        <w:rPr>
          <w:bCs/>
          <w:sz w:val="28"/>
          <w:szCs w:val="28"/>
        </w:rPr>
        <w:t>Управление качеством строительных процессов на основе междунар</w:t>
      </w:r>
      <w:r w:rsidR="00611FC5">
        <w:rPr>
          <w:bCs/>
          <w:sz w:val="28"/>
          <w:szCs w:val="28"/>
        </w:rPr>
        <w:t>одных стандартов серии ИСО-9000</w:t>
      </w:r>
      <w:r w:rsidR="00D61AC2" w:rsidRPr="00D61AC2">
        <w:rPr>
          <w:bCs/>
          <w:sz w:val="28"/>
          <w:szCs w:val="28"/>
        </w:rPr>
        <w:t xml:space="preserve">: учеб. пособие / А. И. Кистанов. - СПб. : ПГУПС, 2009. - 71 с. </w:t>
      </w:r>
    </w:p>
    <w:p w:rsidR="00D61AC2" w:rsidRDefault="00D61AC2" w:rsidP="0090223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26E5" w:rsidRDefault="00C126E5" w:rsidP="0090223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C126E5" w:rsidRPr="00FF4C32" w:rsidRDefault="00C126E5" w:rsidP="0090223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 </w:t>
      </w:r>
      <w:r w:rsidRPr="00FF4C32">
        <w:rPr>
          <w:bCs/>
          <w:sz w:val="28"/>
          <w:szCs w:val="28"/>
        </w:rPr>
        <w:t xml:space="preserve">Федеральный закон "О техническом регулировании" от 27.12.2002 № 184-ФЗ. </w:t>
      </w:r>
    </w:p>
    <w:p w:rsidR="00C126E5" w:rsidRPr="00FF4C32" w:rsidRDefault="00C126E5" w:rsidP="0090223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FF4C32">
        <w:rPr>
          <w:bCs/>
          <w:sz w:val="28"/>
          <w:szCs w:val="28"/>
        </w:rPr>
        <w:t>Федеральный закон «О саморегулируемых организациях» от 01.12.2007 № 315-ФЗ.</w:t>
      </w:r>
    </w:p>
    <w:p w:rsidR="00C126E5" w:rsidRPr="00FF4C32" w:rsidRDefault="00C126E5" w:rsidP="0090223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FF4C32">
        <w:rPr>
          <w:bCs/>
          <w:sz w:val="28"/>
          <w:szCs w:val="28"/>
        </w:rPr>
        <w:t>Трудовой кодекс российской федерации" (ТК РФ) от 30.12.2001 № 197-ФЗ.</w:t>
      </w:r>
    </w:p>
    <w:p w:rsidR="00C126E5" w:rsidRDefault="00C126E5" w:rsidP="0090223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FF4C32">
        <w:rPr>
          <w:bCs/>
          <w:sz w:val="28"/>
          <w:szCs w:val="28"/>
        </w:rPr>
        <w:t>Постановление Правительства РФ от 1 февраля 2006 г. N 54 "О государственном строительном надзоре в Российской Федерации"</w:t>
      </w:r>
    </w:p>
    <w:p w:rsidR="00C126E5" w:rsidRDefault="00C126E5" w:rsidP="0090223D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C126E5" w:rsidRDefault="00C126E5" w:rsidP="0090223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C126E5" w:rsidRDefault="00C126E5" w:rsidP="001F3EB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1F3EB2">
        <w:rPr>
          <w:bCs/>
          <w:sz w:val="28"/>
          <w:szCs w:val="28"/>
        </w:rPr>
        <w:t>Б.Ф. Ширшиков. Организация, планирование и управление строительством: Учебник для вузов.- М.: Издательство АСВ, 2012.- 528с.</w:t>
      </w:r>
    </w:p>
    <w:p w:rsidR="00C126E5" w:rsidRPr="001F3EB2" w:rsidRDefault="00C126E5" w:rsidP="001F3EB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 w:rsidRPr="001F3EB2">
        <w:rPr>
          <w:bCs/>
          <w:sz w:val="28"/>
          <w:szCs w:val="28"/>
        </w:rPr>
        <w:t>Цай</w:t>
      </w:r>
      <w:proofErr w:type="spellEnd"/>
      <w:r w:rsidRPr="001F3EB2">
        <w:rPr>
          <w:bCs/>
          <w:sz w:val="28"/>
          <w:szCs w:val="28"/>
        </w:rPr>
        <w:t xml:space="preserve"> Т.Н.  Организация строительного производства.  – АСВ, 1999, 432с.</w:t>
      </w:r>
    </w:p>
    <w:p w:rsidR="00C126E5" w:rsidRPr="001F3EB2" w:rsidRDefault="00C126E5" w:rsidP="001F3EB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1F3EB2">
        <w:rPr>
          <w:bCs/>
          <w:sz w:val="28"/>
          <w:szCs w:val="28"/>
        </w:rPr>
        <w:t xml:space="preserve">Г.Н. </w:t>
      </w:r>
      <w:proofErr w:type="spellStart"/>
      <w:r w:rsidRPr="001F3EB2">
        <w:rPr>
          <w:bCs/>
          <w:sz w:val="28"/>
          <w:szCs w:val="28"/>
        </w:rPr>
        <w:t>Жинкин</w:t>
      </w:r>
      <w:proofErr w:type="spellEnd"/>
      <w:r w:rsidRPr="001F3EB2">
        <w:rPr>
          <w:bCs/>
          <w:sz w:val="28"/>
          <w:szCs w:val="28"/>
        </w:rPr>
        <w:t xml:space="preserve">, В.П. </w:t>
      </w:r>
      <w:proofErr w:type="spellStart"/>
      <w:r w:rsidRPr="001F3EB2">
        <w:rPr>
          <w:bCs/>
          <w:sz w:val="28"/>
          <w:szCs w:val="28"/>
        </w:rPr>
        <w:t>Великотный</w:t>
      </w:r>
      <w:proofErr w:type="spellEnd"/>
      <w:r w:rsidRPr="001F3EB2">
        <w:rPr>
          <w:bCs/>
          <w:sz w:val="28"/>
          <w:szCs w:val="28"/>
        </w:rPr>
        <w:t xml:space="preserve">, В.В. Бабич, В.В. Калганов и др. Деловые игры в транспортном строительстве./ Под ред. Г.Н. </w:t>
      </w:r>
      <w:proofErr w:type="spellStart"/>
      <w:r w:rsidRPr="001F3EB2">
        <w:rPr>
          <w:bCs/>
          <w:sz w:val="28"/>
          <w:szCs w:val="28"/>
        </w:rPr>
        <w:t>Жинкина</w:t>
      </w:r>
      <w:proofErr w:type="spellEnd"/>
      <w:r w:rsidRPr="001F3EB2">
        <w:rPr>
          <w:bCs/>
          <w:sz w:val="28"/>
          <w:szCs w:val="28"/>
        </w:rPr>
        <w:t xml:space="preserve">, В.П. </w:t>
      </w:r>
      <w:proofErr w:type="spellStart"/>
      <w:r w:rsidRPr="001F3EB2">
        <w:rPr>
          <w:bCs/>
          <w:sz w:val="28"/>
          <w:szCs w:val="28"/>
        </w:rPr>
        <w:t>Великотного</w:t>
      </w:r>
      <w:proofErr w:type="spellEnd"/>
      <w:r w:rsidRPr="001F3EB2">
        <w:rPr>
          <w:bCs/>
          <w:sz w:val="28"/>
          <w:szCs w:val="28"/>
        </w:rPr>
        <w:t>.- М: Транспорт,1993, - 159с.</w:t>
      </w:r>
    </w:p>
    <w:p w:rsidR="00C126E5" w:rsidRPr="001F3EB2" w:rsidRDefault="00C126E5" w:rsidP="001F3EB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1F3EB2">
        <w:rPr>
          <w:bCs/>
          <w:sz w:val="28"/>
          <w:szCs w:val="28"/>
        </w:rPr>
        <w:t xml:space="preserve">Б1.В.ДВ.11.1 «Основы строительного производства» Методические рекомендации по организации самостоятельной работы </w:t>
      </w:r>
      <w:r w:rsidR="00A16773">
        <w:rPr>
          <w:bCs/>
          <w:sz w:val="28"/>
          <w:szCs w:val="28"/>
        </w:rPr>
        <w:t>студентов</w:t>
      </w:r>
      <w:r w:rsidRPr="001F3EB2">
        <w:rPr>
          <w:bCs/>
          <w:sz w:val="28"/>
          <w:szCs w:val="28"/>
        </w:rPr>
        <w:t xml:space="preserve"> для направления 27.03.01 «Стандартизация метрология» по профилю «Метрология, стандартизация и сертификация» [электронный ресурс], режим доступа: http://www.pgups.com/SDO/index.php, свободный.</w:t>
      </w:r>
    </w:p>
    <w:p w:rsidR="00C126E5" w:rsidRPr="00D2714B" w:rsidRDefault="00C126E5" w:rsidP="001F3EB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26E5" w:rsidRDefault="00C126E5" w:rsidP="0090223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E7647E" w:rsidRPr="006338D7" w:rsidRDefault="00E7647E" w:rsidP="0090223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01402" w:rsidRPr="00501402" w:rsidRDefault="00501402" w:rsidP="00501402">
      <w:pPr>
        <w:pStyle w:val="a3"/>
        <w:numPr>
          <w:ilvl w:val="0"/>
          <w:numId w:val="44"/>
        </w:numPr>
        <w:spacing w:line="240" w:lineRule="auto"/>
        <w:ind w:left="0" w:firstLine="851"/>
        <w:rPr>
          <w:bCs/>
          <w:sz w:val="28"/>
          <w:szCs w:val="28"/>
        </w:rPr>
      </w:pPr>
      <w:r w:rsidRPr="0050140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501402">
        <w:rPr>
          <w:sz w:val="28"/>
          <w:szCs w:val="28"/>
        </w:rPr>
        <w:t xml:space="preserve">[Электронный ресурс]. – Режим доступа: </w:t>
      </w:r>
      <w:proofErr w:type="gramStart"/>
      <w:r w:rsidRPr="00501402">
        <w:rPr>
          <w:sz w:val="28"/>
          <w:szCs w:val="28"/>
          <w:lang w:val="en-US"/>
        </w:rPr>
        <w:t>http</w:t>
      </w:r>
      <w:r w:rsidRPr="00501402">
        <w:rPr>
          <w:sz w:val="28"/>
          <w:szCs w:val="28"/>
        </w:rPr>
        <w:t>://</w:t>
      </w:r>
      <w:proofErr w:type="spellStart"/>
      <w:r w:rsidRPr="00501402">
        <w:rPr>
          <w:sz w:val="28"/>
          <w:szCs w:val="28"/>
          <w:lang w:val="en-US"/>
        </w:rPr>
        <w:t>sdo</w:t>
      </w:r>
      <w:proofErr w:type="spellEnd"/>
      <w:r w:rsidRPr="00501402">
        <w:rPr>
          <w:sz w:val="28"/>
          <w:szCs w:val="28"/>
        </w:rPr>
        <w:t>.</w:t>
      </w:r>
      <w:proofErr w:type="spellStart"/>
      <w:r w:rsidRPr="00501402">
        <w:rPr>
          <w:sz w:val="28"/>
          <w:szCs w:val="28"/>
          <w:lang w:val="en-US"/>
        </w:rPr>
        <w:t>pgups</w:t>
      </w:r>
      <w:proofErr w:type="spellEnd"/>
      <w:r w:rsidRPr="00501402">
        <w:rPr>
          <w:sz w:val="28"/>
          <w:szCs w:val="28"/>
        </w:rPr>
        <w:t>.</w:t>
      </w:r>
      <w:proofErr w:type="spellStart"/>
      <w:r w:rsidRPr="00501402">
        <w:rPr>
          <w:sz w:val="28"/>
          <w:szCs w:val="28"/>
          <w:lang w:val="en-US"/>
        </w:rPr>
        <w:t>ru</w:t>
      </w:r>
      <w:proofErr w:type="spellEnd"/>
      <w:r w:rsidRPr="00501402">
        <w:rPr>
          <w:sz w:val="28"/>
          <w:szCs w:val="28"/>
        </w:rPr>
        <w:t>/  (</w:t>
      </w:r>
      <w:proofErr w:type="gramEnd"/>
      <w:r w:rsidRPr="00501402">
        <w:rPr>
          <w:sz w:val="28"/>
          <w:szCs w:val="28"/>
        </w:rPr>
        <w:t>для доступа к полнотекстовым документам требуется авторизация).</w:t>
      </w:r>
    </w:p>
    <w:p w:rsidR="00501402" w:rsidRPr="00501402" w:rsidRDefault="00501402" w:rsidP="00501402">
      <w:pPr>
        <w:pStyle w:val="a3"/>
        <w:numPr>
          <w:ilvl w:val="0"/>
          <w:numId w:val="44"/>
        </w:numPr>
        <w:spacing w:line="240" w:lineRule="auto"/>
        <w:ind w:left="0" w:firstLine="851"/>
        <w:rPr>
          <w:bCs/>
          <w:sz w:val="28"/>
          <w:szCs w:val="28"/>
        </w:rPr>
      </w:pPr>
      <w:r w:rsidRPr="00501402">
        <w:rPr>
          <w:bCs/>
          <w:sz w:val="28"/>
          <w:szCs w:val="28"/>
        </w:rPr>
        <w:t xml:space="preserve">Электронно0библиотечная система ЛАНЬ [Электронный ресурс]. Режим доступа: </w:t>
      </w:r>
      <w:hyperlink r:id="rId6" w:history="1">
        <w:r w:rsidRPr="00501402">
          <w:rPr>
            <w:rStyle w:val="a6"/>
            <w:sz w:val="28"/>
            <w:szCs w:val="28"/>
            <w:lang w:val="en-US"/>
          </w:rPr>
          <w:t>https</w:t>
        </w:r>
        <w:r w:rsidRPr="00501402">
          <w:rPr>
            <w:rStyle w:val="a6"/>
            <w:sz w:val="28"/>
            <w:szCs w:val="28"/>
          </w:rPr>
          <w:t>://</w:t>
        </w:r>
        <w:r w:rsidRPr="00501402">
          <w:rPr>
            <w:rStyle w:val="a6"/>
            <w:sz w:val="28"/>
            <w:szCs w:val="28"/>
            <w:lang w:val="en-US"/>
          </w:rPr>
          <w:t>e</w:t>
        </w:r>
        <w:r w:rsidRPr="00501402">
          <w:rPr>
            <w:rStyle w:val="a6"/>
            <w:sz w:val="28"/>
            <w:szCs w:val="28"/>
          </w:rPr>
          <w:t>.</w:t>
        </w:r>
        <w:proofErr w:type="spellStart"/>
        <w:r w:rsidRPr="00501402">
          <w:rPr>
            <w:rStyle w:val="a6"/>
            <w:sz w:val="28"/>
            <w:szCs w:val="28"/>
            <w:lang w:val="en-US"/>
          </w:rPr>
          <w:t>lanbook</w:t>
        </w:r>
        <w:proofErr w:type="spellEnd"/>
        <w:r w:rsidRPr="00501402">
          <w:rPr>
            <w:rStyle w:val="a6"/>
            <w:sz w:val="28"/>
            <w:szCs w:val="28"/>
          </w:rPr>
          <w:t>.</w:t>
        </w:r>
        <w:r w:rsidRPr="00501402">
          <w:rPr>
            <w:rStyle w:val="a6"/>
            <w:sz w:val="28"/>
            <w:szCs w:val="28"/>
            <w:lang w:val="en-US"/>
          </w:rPr>
          <w:t>com</w:t>
        </w:r>
      </w:hyperlink>
      <w:r w:rsidRPr="00501402">
        <w:rPr>
          <w:sz w:val="28"/>
          <w:szCs w:val="28"/>
        </w:rPr>
        <w:t xml:space="preserve"> – </w:t>
      </w:r>
      <w:proofErr w:type="spellStart"/>
      <w:r w:rsidRPr="00501402">
        <w:rPr>
          <w:sz w:val="28"/>
          <w:szCs w:val="28"/>
        </w:rPr>
        <w:t>Загл</w:t>
      </w:r>
      <w:proofErr w:type="spellEnd"/>
      <w:r w:rsidRPr="00501402">
        <w:rPr>
          <w:sz w:val="28"/>
          <w:szCs w:val="28"/>
        </w:rPr>
        <w:t>. с экрана.</w:t>
      </w:r>
    </w:p>
    <w:p w:rsidR="00501402" w:rsidRPr="00501402" w:rsidRDefault="00501402" w:rsidP="00501402">
      <w:pPr>
        <w:pStyle w:val="a3"/>
        <w:numPr>
          <w:ilvl w:val="0"/>
          <w:numId w:val="44"/>
        </w:numPr>
        <w:spacing w:line="240" w:lineRule="auto"/>
        <w:ind w:left="0" w:firstLine="851"/>
        <w:rPr>
          <w:bCs/>
          <w:sz w:val="28"/>
          <w:szCs w:val="28"/>
        </w:rPr>
      </w:pPr>
      <w:r w:rsidRPr="00501402">
        <w:rPr>
          <w:bCs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7" w:history="1">
        <w:r w:rsidRPr="00501402">
          <w:rPr>
            <w:bCs/>
            <w:sz w:val="28"/>
            <w:szCs w:val="28"/>
          </w:rPr>
          <w:t>http://window.edu.ru</w:t>
        </w:r>
      </w:hyperlink>
      <w:r w:rsidRPr="00501402">
        <w:rPr>
          <w:bCs/>
          <w:sz w:val="28"/>
          <w:szCs w:val="28"/>
        </w:rPr>
        <w:t xml:space="preserve">, свободный. – </w:t>
      </w:r>
      <w:proofErr w:type="spellStart"/>
      <w:r w:rsidRPr="00501402">
        <w:rPr>
          <w:bCs/>
          <w:sz w:val="28"/>
          <w:szCs w:val="28"/>
        </w:rPr>
        <w:t>Загл</w:t>
      </w:r>
      <w:proofErr w:type="spellEnd"/>
      <w:r w:rsidRPr="00501402">
        <w:rPr>
          <w:bCs/>
          <w:sz w:val="28"/>
          <w:szCs w:val="28"/>
        </w:rPr>
        <w:t xml:space="preserve"> с экрана.</w:t>
      </w:r>
    </w:p>
    <w:p w:rsidR="00501402" w:rsidRPr="00501402" w:rsidRDefault="00501402" w:rsidP="00501402">
      <w:pPr>
        <w:pStyle w:val="a3"/>
        <w:numPr>
          <w:ilvl w:val="0"/>
          <w:numId w:val="44"/>
        </w:numPr>
        <w:spacing w:line="240" w:lineRule="auto"/>
        <w:ind w:left="0" w:firstLine="851"/>
        <w:rPr>
          <w:bCs/>
          <w:sz w:val="28"/>
          <w:szCs w:val="28"/>
        </w:rPr>
      </w:pPr>
      <w:r w:rsidRPr="00501402">
        <w:rPr>
          <w:bCs/>
          <w:sz w:val="28"/>
          <w:szCs w:val="28"/>
        </w:rPr>
        <w:t xml:space="preserve">Электронная библиотечная система ibooks.ru [Электронный ресурс]. Режим доступа: </w:t>
      </w:r>
      <w:hyperlink r:id="rId8" w:history="1">
        <w:r w:rsidRPr="00501402">
          <w:rPr>
            <w:bCs/>
            <w:sz w:val="28"/>
            <w:szCs w:val="28"/>
          </w:rPr>
          <w:t>http://ibooks.ru/</w:t>
        </w:r>
      </w:hyperlink>
      <w:r w:rsidRPr="00501402">
        <w:rPr>
          <w:bCs/>
          <w:sz w:val="28"/>
          <w:szCs w:val="28"/>
        </w:rPr>
        <w:t xml:space="preserve"> - </w:t>
      </w:r>
      <w:proofErr w:type="spellStart"/>
      <w:r w:rsidRPr="00501402">
        <w:rPr>
          <w:bCs/>
          <w:sz w:val="28"/>
          <w:szCs w:val="28"/>
        </w:rPr>
        <w:t>Загл</w:t>
      </w:r>
      <w:proofErr w:type="spellEnd"/>
      <w:r w:rsidRPr="00501402">
        <w:rPr>
          <w:bCs/>
          <w:sz w:val="28"/>
          <w:szCs w:val="28"/>
        </w:rPr>
        <w:t xml:space="preserve"> с экрана.</w:t>
      </w:r>
    </w:p>
    <w:p w:rsidR="00C126E5" w:rsidRPr="00501402" w:rsidRDefault="00C126E5" w:rsidP="00195A5D">
      <w:pPr>
        <w:spacing w:line="240" w:lineRule="auto"/>
        <w:rPr>
          <w:bCs/>
          <w:sz w:val="28"/>
          <w:szCs w:val="28"/>
        </w:rPr>
      </w:pPr>
    </w:p>
    <w:p w:rsidR="00C126E5" w:rsidRDefault="00C126E5" w:rsidP="00611F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7647E" w:rsidRPr="0086562E" w:rsidRDefault="00E7647E" w:rsidP="0086562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126E5" w:rsidRPr="000A4891" w:rsidRDefault="00C126E5" w:rsidP="00195A5D">
      <w:pPr>
        <w:spacing w:line="240" w:lineRule="auto"/>
        <w:ind w:firstLine="851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Порядок изучения дисциплины следующий:</w:t>
      </w:r>
    </w:p>
    <w:p w:rsidR="00C126E5" w:rsidRPr="000A4891" w:rsidRDefault="00C126E5" w:rsidP="00195A5D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126E5" w:rsidRPr="008C144C" w:rsidRDefault="00C126E5" w:rsidP="00195A5D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C126E5" w:rsidRPr="0086562E" w:rsidRDefault="00C126E5" w:rsidP="0086562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6562E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126E5" w:rsidRDefault="00C126E5" w:rsidP="0086562E">
      <w:pPr>
        <w:pStyle w:val="a3"/>
        <w:widowControl/>
        <w:tabs>
          <w:tab w:val="left" w:pos="1418"/>
        </w:tabs>
        <w:spacing w:line="240" w:lineRule="auto"/>
        <w:ind w:left="0" w:firstLine="0"/>
        <w:rPr>
          <w:sz w:val="28"/>
          <w:szCs w:val="28"/>
        </w:rPr>
      </w:pPr>
    </w:p>
    <w:p w:rsidR="00E12EF7" w:rsidRPr="00E12EF7" w:rsidRDefault="00C126E5" w:rsidP="00E12EF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C54DE">
        <w:rPr>
          <w:b/>
          <w:bCs/>
          <w:sz w:val="28"/>
          <w:szCs w:val="28"/>
        </w:rPr>
        <w:t xml:space="preserve">11. </w:t>
      </w:r>
      <w:r w:rsidR="00E12EF7" w:rsidRPr="00E12EF7">
        <w:rPr>
          <w:b/>
          <w:bCs/>
          <w:sz w:val="28"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12EF7" w:rsidRPr="00E12EF7" w:rsidRDefault="00E12EF7" w:rsidP="00E12EF7">
      <w:pPr>
        <w:spacing w:line="240" w:lineRule="auto"/>
        <w:ind w:firstLine="851"/>
        <w:rPr>
          <w:bCs/>
          <w:sz w:val="28"/>
          <w:szCs w:val="28"/>
        </w:rPr>
      </w:pPr>
      <w:r w:rsidRPr="00E12EF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12EF7" w:rsidRPr="00E12EF7" w:rsidRDefault="00E12EF7" w:rsidP="00E12EF7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E12EF7">
        <w:rPr>
          <w:bCs/>
          <w:sz w:val="28"/>
          <w:szCs w:val="28"/>
        </w:rPr>
        <w:t xml:space="preserve"> технические средства (компьютер/ноутбук, проектор/интерактивная доска);</w:t>
      </w:r>
    </w:p>
    <w:p w:rsidR="00E12EF7" w:rsidRPr="00E12EF7" w:rsidRDefault="00E12EF7" w:rsidP="00E12EF7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E12EF7">
        <w:rPr>
          <w:bCs/>
          <w:sz w:val="28"/>
          <w:szCs w:val="28"/>
        </w:rPr>
        <w:t xml:space="preserve"> методы обучения с использованием информационных технологий (демонстрация мультимедийных материалов);</w:t>
      </w:r>
    </w:p>
    <w:p w:rsidR="00E12EF7" w:rsidRPr="00E12EF7" w:rsidRDefault="00E12EF7" w:rsidP="00E12EF7">
      <w:pPr>
        <w:spacing w:line="240" w:lineRule="auto"/>
        <w:ind w:firstLine="851"/>
        <w:rPr>
          <w:bCs/>
          <w:sz w:val="28"/>
          <w:szCs w:val="28"/>
        </w:rPr>
      </w:pPr>
      <w:r w:rsidRPr="00E12EF7">
        <w:rPr>
          <w:bCs/>
          <w:sz w:val="28"/>
          <w:szCs w:val="28"/>
        </w:rPr>
        <w:t>- использование электронных ресурсов (см. раздел 9 Рабочей программы).</w:t>
      </w:r>
    </w:p>
    <w:p w:rsidR="00E12EF7" w:rsidRPr="00E12EF7" w:rsidRDefault="00E12EF7" w:rsidP="00E12EF7">
      <w:pPr>
        <w:spacing w:line="240" w:lineRule="auto"/>
        <w:ind w:firstLine="851"/>
        <w:rPr>
          <w:bCs/>
          <w:sz w:val="28"/>
          <w:szCs w:val="28"/>
        </w:rPr>
      </w:pPr>
      <w:r w:rsidRPr="00E12EF7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 (Операционная система Windows (Договор № ЭОА50130 от 22.01.2018), MS </w:t>
      </w:r>
      <w:proofErr w:type="spellStart"/>
      <w:r w:rsidRPr="00E12EF7">
        <w:rPr>
          <w:bCs/>
          <w:sz w:val="28"/>
          <w:szCs w:val="28"/>
        </w:rPr>
        <w:t>Office</w:t>
      </w:r>
      <w:proofErr w:type="spellEnd"/>
      <w:r w:rsidRPr="00E12EF7">
        <w:rPr>
          <w:bCs/>
          <w:sz w:val="28"/>
          <w:szCs w:val="28"/>
        </w:rPr>
        <w:t xml:space="preserve"> Операционная система </w:t>
      </w:r>
      <w:proofErr w:type="spellStart"/>
      <w:r w:rsidRPr="00E12EF7">
        <w:rPr>
          <w:bCs/>
          <w:sz w:val="28"/>
          <w:szCs w:val="28"/>
        </w:rPr>
        <w:t>Windows</w:t>
      </w:r>
      <w:proofErr w:type="spellEnd"/>
      <w:r w:rsidRPr="00E12EF7">
        <w:rPr>
          <w:bCs/>
          <w:sz w:val="28"/>
          <w:szCs w:val="28"/>
        </w:rPr>
        <w:t xml:space="preserve"> (Договор № ЭОА50130 от 22.01.2018), </w:t>
      </w:r>
      <w:proofErr w:type="spellStart"/>
      <w:r w:rsidRPr="00E12EF7">
        <w:rPr>
          <w:bCs/>
          <w:sz w:val="28"/>
          <w:szCs w:val="28"/>
        </w:rPr>
        <w:t>AutoCAD</w:t>
      </w:r>
      <w:proofErr w:type="spellEnd"/>
      <w:r w:rsidRPr="00E12EF7">
        <w:rPr>
          <w:bCs/>
          <w:sz w:val="28"/>
          <w:szCs w:val="28"/>
        </w:rPr>
        <w:t xml:space="preserve">® (Гражданско-правовой договор № </w:t>
      </w:r>
      <w:bookmarkStart w:id="0" w:name="_GoBack"/>
      <w:r w:rsidR="00DA215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801A4B">
            <wp:simplePos x="0" y="0"/>
            <wp:positionH relativeFrom="column">
              <wp:posOffset>-895350</wp:posOffset>
            </wp:positionH>
            <wp:positionV relativeFrom="paragraph">
              <wp:posOffset>-605790</wp:posOffset>
            </wp:positionV>
            <wp:extent cx="7346950" cy="9507818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50231" cy="9512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E12EF7">
        <w:rPr>
          <w:bCs/>
          <w:sz w:val="28"/>
          <w:szCs w:val="28"/>
        </w:rPr>
        <w:t>0372100021113000122-0001158-02 от 30.04.2013),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Перечень лицензионного программного обеспечения и информационных справочных систем приведены в Паспортах аудиторий/помещений.</w:t>
      </w:r>
    </w:p>
    <w:p w:rsidR="00DE6FB6" w:rsidRPr="00DE6FB6" w:rsidRDefault="00DE6FB6" w:rsidP="00E12EF7">
      <w:pPr>
        <w:spacing w:line="240" w:lineRule="auto"/>
        <w:jc w:val="center"/>
        <w:rPr>
          <w:b/>
          <w:bCs/>
          <w:sz w:val="28"/>
          <w:szCs w:val="16"/>
        </w:rPr>
      </w:pPr>
    </w:p>
    <w:p w:rsidR="00C126E5" w:rsidRDefault="00C126E5" w:rsidP="00E7647E">
      <w:pPr>
        <w:spacing w:line="240" w:lineRule="auto"/>
        <w:jc w:val="center"/>
        <w:rPr>
          <w:b/>
          <w:bCs/>
          <w:sz w:val="28"/>
          <w:szCs w:val="28"/>
        </w:rPr>
      </w:pPr>
      <w:r w:rsidRPr="001E5A1D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7647E" w:rsidRPr="001E5A1D" w:rsidRDefault="00E7647E" w:rsidP="00E7647E">
      <w:pPr>
        <w:spacing w:line="240" w:lineRule="auto"/>
        <w:jc w:val="center"/>
        <w:rPr>
          <w:bCs/>
          <w:sz w:val="28"/>
          <w:szCs w:val="28"/>
        </w:rPr>
      </w:pPr>
    </w:p>
    <w:p w:rsidR="00C126E5" w:rsidRPr="001E5A1D" w:rsidRDefault="00C126E5" w:rsidP="00D43BA4">
      <w:pPr>
        <w:spacing w:line="240" w:lineRule="auto"/>
        <w:ind w:firstLine="851"/>
        <w:rPr>
          <w:bCs/>
          <w:sz w:val="28"/>
        </w:rPr>
      </w:pPr>
      <w:r w:rsidRPr="001E5A1D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bCs/>
          <w:sz w:val="28"/>
        </w:rPr>
        <w:t>направлению</w:t>
      </w:r>
      <w:r w:rsidRPr="001E5A1D">
        <w:rPr>
          <w:bCs/>
          <w:sz w:val="28"/>
        </w:rPr>
        <w:t xml:space="preserve"> </w:t>
      </w:r>
      <w:r>
        <w:rPr>
          <w:sz w:val="28"/>
          <w:szCs w:val="28"/>
        </w:rPr>
        <w:t>27.03.01</w:t>
      </w:r>
      <w:r w:rsidRPr="00104973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Стандартизация и метрология» </w:t>
      </w:r>
      <w:r w:rsidRPr="001E5A1D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C126E5" w:rsidRPr="001E5A1D" w:rsidRDefault="00C126E5" w:rsidP="00D43BA4">
      <w:pPr>
        <w:spacing w:line="240" w:lineRule="auto"/>
        <w:ind w:firstLine="851"/>
        <w:rPr>
          <w:bCs/>
          <w:sz w:val="28"/>
        </w:rPr>
      </w:pPr>
      <w:r w:rsidRPr="001E5A1D">
        <w:rPr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E7647E" w:rsidRPr="00E7647E" w:rsidRDefault="00E7647E" w:rsidP="00E7647E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E7647E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либо свободным участком стены ровного светлого тона размером не менее 2×1,5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2×1,5 метра).</w:t>
      </w:r>
    </w:p>
    <w:p w:rsidR="00E7647E" w:rsidRPr="00E7647E" w:rsidRDefault="00E7647E" w:rsidP="00E7647E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E7647E">
        <w:rPr>
          <w:rFonts w:eastAsia="Calibri"/>
          <w:bCs/>
          <w:sz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в форме презентации на </w:t>
      </w:r>
      <w:r w:rsidRPr="00E7647E">
        <w:rPr>
          <w:rFonts w:eastAsia="Calibri"/>
          <w:bCs/>
          <w:sz w:val="28"/>
          <w:szCs w:val="28"/>
        </w:rPr>
        <w:t>электронном носителе.</w:t>
      </w:r>
    </w:p>
    <w:p w:rsidR="00E7647E" w:rsidRPr="00E7647E" w:rsidRDefault="00E7647E" w:rsidP="00E7647E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E7647E">
        <w:rPr>
          <w:rFonts w:eastAsia="Calibri"/>
          <w:bCs/>
          <w:sz w:val="28"/>
        </w:rPr>
        <w:t>Помещения для самостоятельной работы обучающихся (ауд. 1-110.1, 1-110.2)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126E5" w:rsidRDefault="00C126E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26E5" w:rsidRDefault="00C126E5" w:rsidP="00F351A4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4650"/>
        <w:gridCol w:w="2688"/>
        <w:gridCol w:w="2268"/>
      </w:tblGrid>
      <w:tr w:rsidR="00C126E5" w:rsidRPr="00E257CF" w:rsidTr="00233ACD">
        <w:tc>
          <w:tcPr>
            <w:tcW w:w="4650" w:type="dxa"/>
          </w:tcPr>
          <w:p w:rsidR="00C126E5" w:rsidRPr="00E257CF" w:rsidRDefault="00C126E5" w:rsidP="00E257CF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 w:rsidRPr="00E257CF">
              <w:rPr>
                <w:sz w:val="28"/>
                <w:szCs w:val="28"/>
              </w:rPr>
              <w:t>Разработчик, доцент</w:t>
            </w:r>
          </w:p>
        </w:tc>
        <w:tc>
          <w:tcPr>
            <w:tcW w:w="2688" w:type="dxa"/>
            <w:vAlign w:val="bottom"/>
          </w:tcPr>
          <w:p w:rsidR="00C126E5" w:rsidRPr="00E257CF" w:rsidRDefault="00C126E5" w:rsidP="00E257CF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C126E5" w:rsidRPr="00E257CF" w:rsidRDefault="00C126E5" w:rsidP="00E257CF">
            <w:pPr>
              <w:widowControl/>
              <w:tabs>
                <w:tab w:val="left" w:pos="33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Колос</w:t>
            </w:r>
          </w:p>
        </w:tc>
      </w:tr>
      <w:tr w:rsidR="00C126E5" w:rsidRPr="00E257CF" w:rsidTr="00400819">
        <w:trPr>
          <w:trHeight w:val="361"/>
        </w:trPr>
        <w:tc>
          <w:tcPr>
            <w:tcW w:w="4650" w:type="dxa"/>
          </w:tcPr>
          <w:p w:rsidR="00C126E5" w:rsidRPr="00E257CF" w:rsidRDefault="00611FC5" w:rsidP="000A7A0F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1263EB">
              <w:rPr>
                <w:sz w:val="28"/>
                <w:szCs w:val="28"/>
              </w:rPr>
              <w:t>__</w:t>
            </w:r>
            <w:r w:rsidR="00C126E5">
              <w:rPr>
                <w:sz w:val="28"/>
                <w:szCs w:val="28"/>
              </w:rPr>
              <w:t>»</w:t>
            </w:r>
            <w:r w:rsidR="001263EB">
              <w:rPr>
                <w:sz w:val="28"/>
                <w:szCs w:val="28"/>
              </w:rPr>
              <w:t xml:space="preserve"> апреля </w:t>
            </w:r>
            <w:r w:rsidR="00C126E5">
              <w:rPr>
                <w:sz w:val="28"/>
                <w:szCs w:val="28"/>
              </w:rPr>
              <w:t>201</w:t>
            </w:r>
            <w:r w:rsidR="000A7A0F">
              <w:rPr>
                <w:sz w:val="28"/>
                <w:szCs w:val="28"/>
              </w:rPr>
              <w:t>8</w:t>
            </w:r>
            <w:r w:rsidR="00C126E5">
              <w:rPr>
                <w:sz w:val="28"/>
                <w:szCs w:val="28"/>
              </w:rPr>
              <w:t xml:space="preserve"> </w:t>
            </w:r>
            <w:r w:rsidR="00C126E5" w:rsidRPr="00E257CF">
              <w:rPr>
                <w:sz w:val="28"/>
                <w:szCs w:val="28"/>
              </w:rPr>
              <w:t>г.</w:t>
            </w:r>
          </w:p>
        </w:tc>
        <w:tc>
          <w:tcPr>
            <w:tcW w:w="2688" w:type="dxa"/>
          </w:tcPr>
          <w:p w:rsidR="00C126E5" w:rsidRPr="00E257CF" w:rsidRDefault="00C126E5" w:rsidP="00E257CF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126E5" w:rsidRPr="00E257CF" w:rsidRDefault="00C126E5" w:rsidP="00E257CF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</w:p>
        </w:tc>
      </w:tr>
    </w:tbl>
    <w:p w:rsidR="00611FC5" w:rsidRDefault="00611FC5" w:rsidP="0086562E">
      <w:pPr>
        <w:widowControl/>
        <w:spacing w:line="240" w:lineRule="auto"/>
        <w:ind w:firstLine="0"/>
        <w:rPr>
          <w:noProof/>
        </w:rPr>
      </w:pPr>
    </w:p>
    <w:p w:rsidR="00C126E5" w:rsidRDefault="00C126E5" w:rsidP="0086562E">
      <w:pPr>
        <w:widowControl/>
        <w:spacing w:line="240" w:lineRule="auto"/>
        <w:ind w:firstLine="0"/>
      </w:pPr>
    </w:p>
    <w:sectPr w:rsidR="00C126E5" w:rsidSect="00414BAE">
      <w:pgSz w:w="11906" w:h="16838"/>
      <w:pgMar w:top="1134" w:right="707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84F7FFA"/>
    <w:multiLevelType w:val="hybridMultilevel"/>
    <w:tmpl w:val="325A2A80"/>
    <w:lvl w:ilvl="0" w:tplc="DE4E0182">
      <w:start w:val="1"/>
      <w:numFmt w:val="decimal"/>
      <w:lvlText w:val="%1."/>
      <w:lvlJc w:val="left"/>
      <w:pPr>
        <w:ind w:left="1068" w:hanging="70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7A39C5"/>
    <w:multiLevelType w:val="hybridMultilevel"/>
    <w:tmpl w:val="A03A6F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A0F1F50"/>
    <w:multiLevelType w:val="hybridMultilevel"/>
    <w:tmpl w:val="583E9BC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3001162"/>
    <w:multiLevelType w:val="hybridMultilevel"/>
    <w:tmpl w:val="583E9BC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39F5EAD"/>
    <w:multiLevelType w:val="hybridMultilevel"/>
    <w:tmpl w:val="C39AA0A2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4C20B01"/>
    <w:multiLevelType w:val="hybridMultilevel"/>
    <w:tmpl w:val="28CA36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C371E32"/>
    <w:multiLevelType w:val="hybridMultilevel"/>
    <w:tmpl w:val="8CA07C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D3B7C4F"/>
    <w:multiLevelType w:val="hybridMultilevel"/>
    <w:tmpl w:val="90C4121A"/>
    <w:lvl w:ilvl="0" w:tplc="FA94C810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6" w15:restartNumberingAfterBreak="0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0C11618"/>
    <w:multiLevelType w:val="hybridMultilevel"/>
    <w:tmpl w:val="AFD06C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1F243AB"/>
    <w:multiLevelType w:val="hybridMultilevel"/>
    <w:tmpl w:val="583E9BC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B8F123D"/>
    <w:multiLevelType w:val="hybridMultilevel"/>
    <w:tmpl w:val="583E9BC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409264BC"/>
    <w:multiLevelType w:val="hybridMultilevel"/>
    <w:tmpl w:val="5310F4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8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537B57CB"/>
    <w:multiLevelType w:val="hybridMultilevel"/>
    <w:tmpl w:val="B64E6B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7076368"/>
    <w:multiLevelType w:val="hybridMultilevel"/>
    <w:tmpl w:val="E3BC234A"/>
    <w:lvl w:ilvl="0" w:tplc="BC1607A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59E906E8"/>
    <w:multiLevelType w:val="hybridMultilevel"/>
    <w:tmpl w:val="7D28C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060E76"/>
    <w:multiLevelType w:val="hybridMultilevel"/>
    <w:tmpl w:val="36D854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E0817E4"/>
    <w:multiLevelType w:val="hybridMultilevel"/>
    <w:tmpl w:val="7E54DB8E"/>
    <w:lvl w:ilvl="0" w:tplc="1528FDA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63EF196F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 w15:restartNumberingAfterBreak="0">
    <w:nsid w:val="64CA701B"/>
    <w:multiLevelType w:val="hybridMultilevel"/>
    <w:tmpl w:val="325A2A80"/>
    <w:lvl w:ilvl="0" w:tplc="DE4E0182">
      <w:start w:val="1"/>
      <w:numFmt w:val="decimal"/>
      <w:lvlText w:val="%1."/>
      <w:lvlJc w:val="left"/>
      <w:pPr>
        <w:ind w:left="1068" w:hanging="70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2" w15:restartNumberingAfterBreak="0">
    <w:nsid w:val="73C6391D"/>
    <w:multiLevelType w:val="hybridMultilevel"/>
    <w:tmpl w:val="AFD06C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AE86689"/>
    <w:multiLevelType w:val="hybridMultilevel"/>
    <w:tmpl w:val="6D20FD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E06771A"/>
    <w:multiLevelType w:val="hybridMultilevel"/>
    <w:tmpl w:val="09C640FA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5"/>
  </w:num>
  <w:num w:numId="2">
    <w:abstractNumId w:val="21"/>
  </w:num>
  <w:num w:numId="3">
    <w:abstractNumId w:val="12"/>
  </w:num>
  <w:num w:numId="4">
    <w:abstractNumId w:val="17"/>
  </w:num>
  <w:num w:numId="5">
    <w:abstractNumId w:val="4"/>
  </w:num>
  <w:num w:numId="6">
    <w:abstractNumId w:val="22"/>
  </w:num>
  <w:num w:numId="7">
    <w:abstractNumId w:val="6"/>
  </w:num>
  <w:num w:numId="8">
    <w:abstractNumId w:val="19"/>
  </w:num>
  <w:num w:numId="9">
    <w:abstractNumId w:val="26"/>
  </w:num>
  <w:num w:numId="10">
    <w:abstractNumId w:val="14"/>
  </w:num>
  <w:num w:numId="11">
    <w:abstractNumId w:val="13"/>
  </w:num>
  <w:num w:numId="12">
    <w:abstractNumId w:val="43"/>
  </w:num>
  <w:num w:numId="13">
    <w:abstractNumId w:val="38"/>
  </w:num>
  <w:num w:numId="14">
    <w:abstractNumId w:val="41"/>
  </w:num>
  <w:num w:numId="15">
    <w:abstractNumId w:val="40"/>
  </w:num>
  <w:num w:numId="16">
    <w:abstractNumId w:val="25"/>
  </w:num>
  <w:num w:numId="17">
    <w:abstractNumId w:val="9"/>
  </w:num>
  <w:num w:numId="18">
    <w:abstractNumId w:val="28"/>
  </w:num>
  <w:num w:numId="19">
    <w:abstractNumId w:val="8"/>
  </w:num>
  <w:num w:numId="20">
    <w:abstractNumId w:val="11"/>
  </w:num>
  <w:num w:numId="21">
    <w:abstractNumId w:val="33"/>
  </w:num>
  <w:num w:numId="22">
    <w:abstractNumId w:val="0"/>
  </w:num>
  <w:num w:numId="23">
    <w:abstractNumId w:val="36"/>
  </w:num>
  <w:num w:numId="24">
    <w:abstractNumId w:val="45"/>
  </w:num>
  <w:num w:numId="25">
    <w:abstractNumId w:val="3"/>
  </w:num>
  <w:num w:numId="26">
    <w:abstractNumId w:val="20"/>
  </w:num>
  <w:num w:numId="27">
    <w:abstractNumId w:val="23"/>
  </w:num>
  <w:num w:numId="28">
    <w:abstractNumId w:val="34"/>
  </w:num>
  <w:num w:numId="29">
    <w:abstractNumId w:val="44"/>
  </w:num>
  <w:num w:numId="30">
    <w:abstractNumId w:val="24"/>
  </w:num>
  <w:num w:numId="31">
    <w:abstractNumId w:val="16"/>
  </w:num>
  <w:num w:numId="32">
    <w:abstractNumId w:val="7"/>
  </w:num>
  <w:num w:numId="33">
    <w:abstractNumId w:val="1"/>
  </w:num>
  <w:num w:numId="34">
    <w:abstractNumId w:val="2"/>
  </w:num>
  <w:num w:numId="35">
    <w:abstractNumId w:val="29"/>
  </w:num>
  <w:num w:numId="36">
    <w:abstractNumId w:val="32"/>
  </w:num>
  <w:num w:numId="37">
    <w:abstractNumId w:val="37"/>
  </w:num>
  <w:num w:numId="38">
    <w:abstractNumId w:val="5"/>
  </w:num>
  <w:num w:numId="39">
    <w:abstractNumId w:val="10"/>
  </w:num>
  <w:num w:numId="40">
    <w:abstractNumId w:val="42"/>
  </w:num>
  <w:num w:numId="41">
    <w:abstractNumId w:val="18"/>
  </w:num>
  <w:num w:numId="42">
    <w:abstractNumId w:val="27"/>
  </w:num>
  <w:num w:numId="43">
    <w:abstractNumId w:val="39"/>
  </w:num>
  <w:num w:numId="44">
    <w:abstractNumId w:val="15"/>
  </w:num>
  <w:num w:numId="45">
    <w:abstractNumId w:val="31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7A5A"/>
    <w:rsid w:val="00034024"/>
    <w:rsid w:val="000705AA"/>
    <w:rsid w:val="00072DF0"/>
    <w:rsid w:val="00074EAD"/>
    <w:rsid w:val="0009119E"/>
    <w:rsid w:val="00091A96"/>
    <w:rsid w:val="000A07AC"/>
    <w:rsid w:val="000A1736"/>
    <w:rsid w:val="000A4891"/>
    <w:rsid w:val="000A693F"/>
    <w:rsid w:val="000A78E9"/>
    <w:rsid w:val="000A7A0F"/>
    <w:rsid w:val="000B2834"/>
    <w:rsid w:val="000B5E12"/>
    <w:rsid w:val="000B6233"/>
    <w:rsid w:val="000C1AEE"/>
    <w:rsid w:val="000D0D16"/>
    <w:rsid w:val="000D1602"/>
    <w:rsid w:val="000D2340"/>
    <w:rsid w:val="000D4F76"/>
    <w:rsid w:val="000D69FE"/>
    <w:rsid w:val="000E0EC1"/>
    <w:rsid w:val="000E1649"/>
    <w:rsid w:val="000E35E9"/>
    <w:rsid w:val="000F2E20"/>
    <w:rsid w:val="000F7490"/>
    <w:rsid w:val="00103824"/>
    <w:rsid w:val="00104973"/>
    <w:rsid w:val="00110B08"/>
    <w:rsid w:val="00117EDD"/>
    <w:rsid w:val="00122920"/>
    <w:rsid w:val="001263EB"/>
    <w:rsid w:val="001267A7"/>
    <w:rsid w:val="001267A8"/>
    <w:rsid w:val="00137150"/>
    <w:rsid w:val="00141320"/>
    <w:rsid w:val="001427D7"/>
    <w:rsid w:val="00151ACE"/>
    <w:rsid w:val="00152B20"/>
    <w:rsid w:val="00152D38"/>
    <w:rsid w:val="00154D91"/>
    <w:rsid w:val="0016021B"/>
    <w:rsid w:val="001611CB"/>
    <w:rsid w:val="001612B1"/>
    <w:rsid w:val="00163F22"/>
    <w:rsid w:val="001863CC"/>
    <w:rsid w:val="001876C8"/>
    <w:rsid w:val="00195A5D"/>
    <w:rsid w:val="00197531"/>
    <w:rsid w:val="001A746E"/>
    <w:rsid w:val="001A78C6"/>
    <w:rsid w:val="001B2F34"/>
    <w:rsid w:val="001B3267"/>
    <w:rsid w:val="001B4922"/>
    <w:rsid w:val="001C2248"/>
    <w:rsid w:val="001C493F"/>
    <w:rsid w:val="001C6CE7"/>
    <w:rsid w:val="001C7382"/>
    <w:rsid w:val="001D0107"/>
    <w:rsid w:val="001D46C9"/>
    <w:rsid w:val="001E5A1D"/>
    <w:rsid w:val="001E6889"/>
    <w:rsid w:val="001F3EB2"/>
    <w:rsid w:val="001F60C2"/>
    <w:rsid w:val="002007E7"/>
    <w:rsid w:val="00200A40"/>
    <w:rsid w:val="0023148B"/>
    <w:rsid w:val="00233ACD"/>
    <w:rsid w:val="00233DBB"/>
    <w:rsid w:val="00250727"/>
    <w:rsid w:val="002523B0"/>
    <w:rsid w:val="00252906"/>
    <w:rsid w:val="00257AAF"/>
    <w:rsid w:val="00257B07"/>
    <w:rsid w:val="00265B74"/>
    <w:rsid w:val="0027133D"/>
    <w:rsid w:val="002720D1"/>
    <w:rsid w:val="002766FC"/>
    <w:rsid w:val="00282FE9"/>
    <w:rsid w:val="00292C70"/>
    <w:rsid w:val="00294080"/>
    <w:rsid w:val="002A228F"/>
    <w:rsid w:val="002A28B2"/>
    <w:rsid w:val="002C0A75"/>
    <w:rsid w:val="002C4D61"/>
    <w:rsid w:val="002D73CD"/>
    <w:rsid w:val="002E0DFE"/>
    <w:rsid w:val="002E1FE1"/>
    <w:rsid w:val="002F2DEA"/>
    <w:rsid w:val="002F6403"/>
    <w:rsid w:val="002F65C3"/>
    <w:rsid w:val="00302D2C"/>
    <w:rsid w:val="0031788C"/>
    <w:rsid w:val="00320379"/>
    <w:rsid w:val="003214AE"/>
    <w:rsid w:val="00322E18"/>
    <w:rsid w:val="0032305D"/>
    <w:rsid w:val="00323292"/>
    <w:rsid w:val="00324F90"/>
    <w:rsid w:val="00336584"/>
    <w:rsid w:val="00340BB4"/>
    <w:rsid w:val="0034314F"/>
    <w:rsid w:val="00345F47"/>
    <w:rsid w:val="003501E6"/>
    <w:rsid w:val="003508D9"/>
    <w:rsid w:val="0035244A"/>
    <w:rsid w:val="0035556A"/>
    <w:rsid w:val="003557E0"/>
    <w:rsid w:val="003659E6"/>
    <w:rsid w:val="003772BB"/>
    <w:rsid w:val="00380A78"/>
    <w:rsid w:val="003856B8"/>
    <w:rsid w:val="003909C4"/>
    <w:rsid w:val="00390A02"/>
    <w:rsid w:val="00391E71"/>
    <w:rsid w:val="00393DE1"/>
    <w:rsid w:val="0039566C"/>
    <w:rsid w:val="00397A1D"/>
    <w:rsid w:val="00397BD8"/>
    <w:rsid w:val="003A109C"/>
    <w:rsid w:val="003A3B33"/>
    <w:rsid w:val="003A4CC6"/>
    <w:rsid w:val="003A617A"/>
    <w:rsid w:val="003A777B"/>
    <w:rsid w:val="003B511A"/>
    <w:rsid w:val="003C027D"/>
    <w:rsid w:val="003C1BCC"/>
    <w:rsid w:val="003C4293"/>
    <w:rsid w:val="003D4198"/>
    <w:rsid w:val="003D4E39"/>
    <w:rsid w:val="003D5531"/>
    <w:rsid w:val="003E47E8"/>
    <w:rsid w:val="00400819"/>
    <w:rsid w:val="00400A5D"/>
    <w:rsid w:val="004039C2"/>
    <w:rsid w:val="004041D1"/>
    <w:rsid w:val="004122E6"/>
    <w:rsid w:val="0041232E"/>
    <w:rsid w:val="00412C37"/>
    <w:rsid w:val="00414729"/>
    <w:rsid w:val="00414BAE"/>
    <w:rsid w:val="00415F55"/>
    <w:rsid w:val="00433B7E"/>
    <w:rsid w:val="00443E82"/>
    <w:rsid w:val="00450455"/>
    <w:rsid w:val="004524D2"/>
    <w:rsid w:val="004556CA"/>
    <w:rsid w:val="0045751F"/>
    <w:rsid w:val="00467271"/>
    <w:rsid w:val="00470B9E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2FC8"/>
    <w:rsid w:val="004C3FFE"/>
    <w:rsid w:val="004C4122"/>
    <w:rsid w:val="004D2263"/>
    <w:rsid w:val="004D7643"/>
    <w:rsid w:val="004E32A0"/>
    <w:rsid w:val="004F45B3"/>
    <w:rsid w:val="004F472C"/>
    <w:rsid w:val="00501402"/>
    <w:rsid w:val="0050182F"/>
    <w:rsid w:val="00502576"/>
    <w:rsid w:val="00506DF7"/>
    <w:rsid w:val="005108CA"/>
    <w:rsid w:val="005128A4"/>
    <w:rsid w:val="005220DA"/>
    <w:rsid w:val="005272E2"/>
    <w:rsid w:val="0053702C"/>
    <w:rsid w:val="0054002C"/>
    <w:rsid w:val="00540DCD"/>
    <w:rsid w:val="00541B09"/>
    <w:rsid w:val="00542E1B"/>
    <w:rsid w:val="00545AC9"/>
    <w:rsid w:val="00550681"/>
    <w:rsid w:val="005506C6"/>
    <w:rsid w:val="00556730"/>
    <w:rsid w:val="00563566"/>
    <w:rsid w:val="00567324"/>
    <w:rsid w:val="00574AF6"/>
    <w:rsid w:val="005820CB"/>
    <w:rsid w:val="005833BA"/>
    <w:rsid w:val="005A5DB3"/>
    <w:rsid w:val="005B59F7"/>
    <w:rsid w:val="005B5D66"/>
    <w:rsid w:val="005C203E"/>
    <w:rsid w:val="005C214C"/>
    <w:rsid w:val="005D40E9"/>
    <w:rsid w:val="005D5DAC"/>
    <w:rsid w:val="005E4B91"/>
    <w:rsid w:val="005E7600"/>
    <w:rsid w:val="005E7989"/>
    <w:rsid w:val="005F29AD"/>
    <w:rsid w:val="00611EEE"/>
    <w:rsid w:val="00611FC5"/>
    <w:rsid w:val="006338D7"/>
    <w:rsid w:val="006463DB"/>
    <w:rsid w:val="00657415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4C7E"/>
    <w:rsid w:val="006D3C0D"/>
    <w:rsid w:val="006E4AE9"/>
    <w:rsid w:val="006E6582"/>
    <w:rsid w:val="006F033C"/>
    <w:rsid w:val="006F0765"/>
    <w:rsid w:val="006F1EA6"/>
    <w:rsid w:val="006F26D8"/>
    <w:rsid w:val="006F5920"/>
    <w:rsid w:val="006F74A7"/>
    <w:rsid w:val="00713032"/>
    <w:rsid w:val="007150CC"/>
    <w:rsid w:val="00720A9F"/>
    <w:rsid w:val="007228D6"/>
    <w:rsid w:val="00731B78"/>
    <w:rsid w:val="00736A1B"/>
    <w:rsid w:val="0074094A"/>
    <w:rsid w:val="007429DE"/>
    <w:rsid w:val="00743903"/>
    <w:rsid w:val="00743DDE"/>
    <w:rsid w:val="00744E32"/>
    <w:rsid w:val="00752AFD"/>
    <w:rsid w:val="0076272E"/>
    <w:rsid w:val="00762FB4"/>
    <w:rsid w:val="00766ED7"/>
    <w:rsid w:val="00766FB6"/>
    <w:rsid w:val="00772142"/>
    <w:rsid w:val="00772E65"/>
    <w:rsid w:val="00775720"/>
    <w:rsid w:val="00776D08"/>
    <w:rsid w:val="007841D6"/>
    <w:rsid w:val="007913A5"/>
    <w:rsid w:val="007921BB"/>
    <w:rsid w:val="00796FE3"/>
    <w:rsid w:val="007971ED"/>
    <w:rsid w:val="007A0529"/>
    <w:rsid w:val="007B2BEA"/>
    <w:rsid w:val="007C0285"/>
    <w:rsid w:val="007C54DE"/>
    <w:rsid w:val="007D7EAC"/>
    <w:rsid w:val="007E3977"/>
    <w:rsid w:val="007E7072"/>
    <w:rsid w:val="007F2B72"/>
    <w:rsid w:val="00800843"/>
    <w:rsid w:val="008147D9"/>
    <w:rsid w:val="00816F43"/>
    <w:rsid w:val="00817395"/>
    <w:rsid w:val="00820E9D"/>
    <w:rsid w:val="00823401"/>
    <w:rsid w:val="00823DC0"/>
    <w:rsid w:val="008353E1"/>
    <w:rsid w:val="008372FE"/>
    <w:rsid w:val="008411ED"/>
    <w:rsid w:val="00846C11"/>
    <w:rsid w:val="0085235C"/>
    <w:rsid w:val="008534DF"/>
    <w:rsid w:val="00854E56"/>
    <w:rsid w:val="008633AD"/>
    <w:rsid w:val="008649D8"/>
    <w:rsid w:val="008651E5"/>
    <w:rsid w:val="0086562E"/>
    <w:rsid w:val="008738C0"/>
    <w:rsid w:val="00876F1E"/>
    <w:rsid w:val="008839F8"/>
    <w:rsid w:val="008B3A13"/>
    <w:rsid w:val="008B3C0E"/>
    <w:rsid w:val="008B6132"/>
    <w:rsid w:val="008C144C"/>
    <w:rsid w:val="008D561F"/>
    <w:rsid w:val="008D697A"/>
    <w:rsid w:val="008E100F"/>
    <w:rsid w:val="008E203C"/>
    <w:rsid w:val="0090223D"/>
    <w:rsid w:val="009022BA"/>
    <w:rsid w:val="00902896"/>
    <w:rsid w:val="00905F80"/>
    <w:rsid w:val="009114CB"/>
    <w:rsid w:val="009244C4"/>
    <w:rsid w:val="0092527F"/>
    <w:rsid w:val="00933EC2"/>
    <w:rsid w:val="00935641"/>
    <w:rsid w:val="00942B00"/>
    <w:rsid w:val="0095427B"/>
    <w:rsid w:val="00957562"/>
    <w:rsid w:val="009640E0"/>
    <w:rsid w:val="0096626E"/>
    <w:rsid w:val="0097086C"/>
    <w:rsid w:val="00973A15"/>
    <w:rsid w:val="00974682"/>
    <w:rsid w:val="00985000"/>
    <w:rsid w:val="0098550A"/>
    <w:rsid w:val="00986C41"/>
    <w:rsid w:val="00990DC5"/>
    <w:rsid w:val="009A3C08"/>
    <w:rsid w:val="009A3F8D"/>
    <w:rsid w:val="009B50DF"/>
    <w:rsid w:val="009B66A3"/>
    <w:rsid w:val="009D471B"/>
    <w:rsid w:val="009D609F"/>
    <w:rsid w:val="009D66E8"/>
    <w:rsid w:val="009D72DD"/>
    <w:rsid w:val="009E5E2B"/>
    <w:rsid w:val="00A01F44"/>
    <w:rsid w:val="00A037C3"/>
    <w:rsid w:val="00A03C11"/>
    <w:rsid w:val="00A06EE7"/>
    <w:rsid w:val="00A15FA9"/>
    <w:rsid w:val="00A16773"/>
    <w:rsid w:val="00A16963"/>
    <w:rsid w:val="00A17B31"/>
    <w:rsid w:val="00A34065"/>
    <w:rsid w:val="00A4628A"/>
    <w:rsid w:val="00A52159"/>
    <w:rsid w:val="00A55036"/>
    <w:rsid w:val="00A63776"/>
    <w:rsid w:val="00A7043A"/>
    <w:rsid w:val="00A76F0C"/>
    <w:rsid w:val="00A84B58"/>
    <w:rsid w:val="00A8508F"/>
    <w:rsid w:val="00A913BA"/>
    <w:rsid w:val="00A95B0C"/>
    <w:rsid w:val="00A95F6E"/>
    <w:rsid w:val="00A96BD2"/>
    <w:rsid w:val="00AA2DB3"/>
    <w:rsid w:val="00AB57D4"/>
    <w:rsid w:val="00AB689B"/>
    <w:rsid w:val="00AC1F79"/>
    <w:rsid w:val="00AD642A"/>
    <w:rsid w:val="00AE0FB4"/>
    <w:rsid w:val="00AE3971"/>
    <w:rsid w:val="00AE738E"/>
    <w:rsid w:val="00AF34CF"/>
    <w:rsid w:val="00AF7377"/>
    <w:rsid w:val="00B03720"/>
    <w:rsid w:val="00B044A8"/>
    <w:rsid w:val="00B054F2"/>
    <w:rsid w:val="00B0583E"/>
    <w:rsid w:val="00B30602"/>
    <w:rsid w:val="00B359F4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38B3"/>
    <w:rsid w:val="00B90A68"/>
    <w:rsid w:val="00B940E0"/>
    <w:rsid w:val="00B94327"/>
    <w:rsid w:val="00BC0A74"/>
    <w:rsid w:val="00BC38E9"/>
    <w:rsid w:val="00BD4749"/>
    <w:rsid w:val="00BD60DF"/>
    <w:rsid w:val="00BE1890"/>
    <w:rsid w:val="00BE1C33"/>
    <w:rsid w:val="00BE4E4C"/>
    <w:rsid w:val="00BE60B3"/>
    <w:rsid w:val="00BE77FD"/>
    <w:rsid w:val="00BF49EC"/>
    <w:rsid w:val="00BF5752"/>
    <w:rsid w:val="00BF58CD"/>
    <w:rsid w:val="00BF6286"/>
    <w:rsid w:val="00C03E36"/>
    <w:rsid w:val="00C0465D"/>
    <w:rsid w:val="00C11F9D"/>
    <w:rsid w:val="00C126E5"/>
    <w:rsid w:val="00C1724B"/>
    <w:rsid w:val="00C2781E"/>
    <w:rsid w:val="00C31C43"/>
    <w:rsid w:val="00C33013"/>
    <w:rsid w:val="00C341D5"/>
    <w:rsid w:val="00C35C50"/>
    <w:rsid w:val="00C37D9F"/>
    <w:rsid w:val="00C424D8"/>
    <w:rsid w:val="00C50101"/>
    <w:rsid w:val="00C51C84"/>
    <w:rsid w:val="00C552A8"/>
    <w:rsid w:val="00C559ED"/>
    <w:rsid w:val="00C573A9"/>
    <w:rsid w:val="00C64284"/>
    <w:rsid w:val="00C65508"/>
    <w:rsid w:val="00C72B30"/>
    <w:rsid w:val="00C7615F"/>
    <w:rsid w:val="00C83D89"/>
    <w:rsid w:val="00C91F92"/>
    <w:rsid w:val="00C92B9F"/>
    <w:rsid w:val="00C938F4"/>
    <w:rsid w:val="00C949D8"/>
    <w:rsid w:val="00C9692E"/>
    <w:rsid w:val="00CC6491"/>
    <w:rsid w:val="00CC7B1B"/>
    <w:rsid w:val="00CD0CD3"/>
    <w:rsid w:val="00CD3450"/>
    <w:rsid w:val="00CD3609"/>
    <w:rsid w:val="00CD3C7D"/>
    <w:rsid w:val="00CD4626"/>
    <w:rsid w:val="00CD5926"/>
    <w:rsid w:val="00CE60BF"/>
    <w:rsid w:val="00CF2DEF"/>
    <w:rsid w:val="00CF30A2"/>
    <w:rsid w:val="00CF3482"/>
    <w:rsid w:val="00CF4A40"/>
    <w:rsid w:val="00D12A03"/>
    <w:rsid w:val="00D1455C"/>
    <w:rsid w:val="00D16774"/>
    <w:rsid w:val="00D23D0B"/>
    <w:rsid w:val="00D23ED0"/>
    <w:rsid w:val="00D2714B"/>
    <w:rsid w:val="00D30E05"/>
    <w:rsid w:val="00D3168C"/>
    <w:rsid w:val="00D322E9"/>
    <w:rsid w:val="00D36ADA"/>
    <w:rsid w:val="00D42203"/>
    <w:rsid w:val="00D43BA4"/>
    <w:rsid w:val="00D50B45"/>
    <w:rsid w:val="00D514C5"/>
    <w:rsid w:val="00D61AC2"/>
    <w:rsid w:val="00D679E5"/>
    <w:rsid w:val="00D72828"/>
    <w:rsid w:val="00D753DB"/>
    <w:rsid w:val="00D75AB6"/>
    <w:rsid w:val="00D8235F"/>
    <w:rsid w:val="00D84600"/>
    <w:rsid w:val="00D870FA"/>
    <w:rsid w:val="00D92FDE"/>
    <w:rsid w:val="00DA2156"/>
    <w:rsid w:val="00DA3098"/>
    <w:rsid w:val="00DA4F2C"/>
    <w:rsid w:val="00DA6A01"/>
    <w:rsid w:val="00DB2A19"/>
    <w:rsid w:val="00DB341F"/>
    <w:rsid w:val="00DB40A3"/>
    <w:rsid w:val="00DB6259"/>
    <w:rsid w:val="00DB7F70"/>
    <w:rsid w:val="00DC532B"/>
    <w:rsid w:val="00DC6162"/>
    <w:rsid w:val="00DD1949"/>
    <w:rsid w:val="00DD2FB4"/>
    <w:rsid w:val="00DD4EC0"/>
    <w:rsid w:val="00DD7E6B"/>
    <w:rsid w:val="00DE049B"/>
    <w:rsid w:val="00DE29AA"/>
    <w:rsid w:val="00DE6FB6"/>
    <w:rsid w:val="00DF3944"/>
    <w:rsid w:val="00DF4304"/>
    <w:rsid w:val="00DF52E7"/>
    <w:rsid w:val="00DF7688"/>
    <w:rsid w:val="00E02AAE"/>
    <w:rsid w:val="00E03942"/>
    <w:rsid w:val="00E05466"/>
    <w:rsid w:val="00E10201"/>
    <w:rsid w:val="00E125C3"/>
    <w:rsid w:val="00E12EF7"/>
    <w:rsid w:val="00E15412"/>
    <w:rsid w:val="00E20F70"/>
    <w:rsid w:val="00E257CF"/>
    <w:rsid w:val="00E25B65"/>
    <w:rsid w:val="00E3071A"/>
    <w:rsid w:val="00E357C8"/>
    <w:rsid w:val="00E41478"/>
    <w:rsid w:val="00E4212F"/>
    <w:rsid w:val="00E421EF"/>
    <w:rsid w:val="00E4235D"/>
    <w:rsid w:val="00E44EBF"/>
    <w:rsid w:val="00E47E0F"/>
    <w:rsid w:val="00E6137C"/>
    <w:rsid w:val="00E61448"/>
    <w:rsid w:val="00E64FBC"/>
    <w:rsid w:val="00E70167"/>
    <w:rsid w:val="00E71250"/>
    <w:rsid w:val="00E74C43"/>
    <w:rsid w:val="00E7647E"/>
    <w:rsid w:val="00E76DB1"/>
    <w:rsid w:val="00E8050E"/>
    <w:rsid w:val="00E807B3"/>
    <w:rsid w:val="00E80B23"/>
    <w:rsid w:val="00E8214F"/>
    <w:rsid w:val="00E823E2"/>
    <w:rsid w:val="00E91BC2"/>
    <w:rsid w:val="00E92874"/>
    <w:rsid w:val="00E95700"/>
    <w:rsid w:val="00E960EA"/>
    <w:rsid w:val="00E97136"/>
    <w:rsid w:val="00E97F27"/>
    <w:rsid w:val="00EA2396"/>
    <w:rsid w:val="00EA5F0E"/>
    <w:rsid w:val="00EB402F"/>
    <w:rsid w:val="00EB7F44"/>
    <w:rsid w:val="00EC1EB9"/>
    <w:rsid w:val="00EC214C"/>
    <w:rsid w:val="00EC46C5"/>
    <w:rsid w:val="00ED101F"/>
    <w:rsid w:val="00ED1ADD"/>
    <w:rsid w:val="00ED1F70"/>
    <w:rsid w:val="00ED448C"/>
    <w:rsid w:val="00ED596A"/>
    <w:rsid w:val="00EE1EE0"/>
    <w:rsid w:val="00EF62F5"/>
    <w:rsid w:val="00F01EB0"/>
    <w:rsid w:val="00F0473C"/>
    <w:rsid w:val="00F05DEA"/>
    <w:rsid w:val="00F13FAB"/>
    <w:rsid w:val="00F15715"/>
    <w:rsid w:val="00F23B7B"/>
    <w:rsid w:val="00F23E67"/>
    <w:rsid w:val="00F26AEE"/>
    <w:rsid w:val="00F34590"/>
    <w:rsid w:val="00F351A4"/>
    <w:rsid w:val="00F4289A"/>
    <w:rsid w:val="00F50305"/>
    <w:rsid w:val="00F535F2"/>
    <w:rsid w:val="00F54398"/>
    <w:rsid w:val="00F56D6F"/>
    <w:rsid w:val="00F57136"/>
    <w:rsid w:val="00F57145"/>
    <w:rsid w:val="00F5749D"/>
    <w:rsid w:val="00F57ED6"/>
    <w:rsid w:val="00F60D29"/>
    <w:rsid w:val="00F62432"/>
    <w:rsid w:val="00F83805"/>
    <w:rsid w:val="00F96860"/>
    <w:rsid w:val="00FA0C8F"/>
    <w:rsid w:val="00FA2532"/>
    <w:rsid w:val="00FB13BE"/>
    <w:rsid w:val="00FB14CB"/>
    <w:rsid w:val="00FB6A66"/>
    <w:rsid w:val="00FC2479"/>
    <w:rsid w:val="00FC3EC0"/>
    <w:rsid w:val="00FD0FB8"/>
    <w:rsid w:val="00FD1BEF"/>
    <w:rsid w:val="00FE45E8"/>
    <w:rsid w:val="00FE4F9E"/>
    <w:rsid w:val="00FF1AB5"/>
    <w:rsid w:val="00FF4C32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60E80B1-C39D-4067-8796-810DBE47D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50B45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styleId="a6">
    <w:name w:val="Hyperlink"/>
    <w:basedOn w:val="a0"/>
    <w:uiPriority w:val="99"/>
    <w:rsid w:val="0009119E"/>
    <w:rPr>
      <w:rFonts w:cs="Times New Roman"/>
      <w:color w:val="0000FF"/>
      <w:u w:val="single"/>
    </w:rPr>
  </w:style>
  <w:style w:type="character" w:customStyle="1" w:styleId="FontStyle47">
    <w:name w:val="Font Style47"/>
    <w:uiPriority w:val="99"/>
    <w:rsid w:val="0090223D"/>
    <w:rPr>
      <w:rFonts w:ascii="Times New Roman" w:hAnsi="Times New Roman"/>
      <w:sz w:val="22"/>
    </w:rPr>
  </w:style>
  <w:style w:type="paragraph" w:customStyle="1" w:styleId="1">
    <w:name w:val="Без интервала1"/>
    <w:uiPriority w:val="99"/>
    <w:rsid w:val="0090223D"/>
  </w:style>
  <w:style w:type="paragraph" w:styleId="a7">
    <w:name w:val="No Spacing"/>
    <w:uiPriority w:val="99"/>
    <w:qFormat/>
    <w:rsid w:val="0090223D"/>
    <w:rPr>
      <w:rFonts w:eastAsia="Times New Roman"/>
    </w:rPr>
  </w:style>
  <w:style w:type="paragraph" w:customStyle="1" w:styleId="a8">
    <w:name w:val="Рабочий"/>
    <w:basedOn w:val="a"/>
    <w:uiPriority w:val="99"/>
    <w:rsid w:val="0090223D"/>
    <w:pPr>
      <w:widowControl/>
      <w:spacing w:line="240" w:lineRule="auto"/>
      <w:ind w:firstLine="720"/>
    </w:pPr>
    <w:rPr>
      <w:rFonts w:eastAsia="Calibri"/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E12EF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3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.lanbook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1865</Words>
  <Characters>14591</Characters>
  <Application>Microsoft Office Word</Application>
  <DocSecurity>0</DocSecurity>
  <Lines>121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Арина Сиволобова</cp:lastModifiedBy>
  <cp:revision>7</cp:revision>
  <cp:lastPrinted>2018-04-28T06:59:00Z</cp:lastPrinted>
  <dcterms:created xsi:type="dcterms:W3CDTF">2018-04-13T12:02:00Z</dcterms:created>
  <dcterms:modified xsi:type="dcterms:W3CDTF">2018-06-01T10:21:00Z</dcterms:modified>
</cp:coreProperties>
</file>