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E4" w:rsidRPr="00D2714B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EB62E4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EB62E4" w:rsidRPr="00D2714B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EB62E4" w:rsidRPr="00D2714B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B62E4" w:rsidRPr="00D2714B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EB62E4" w:rsidRPr="00D2714B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EB62E4" w:rsidRPr="00D2714B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2E4" w:rsidRPr="00D2714B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550AE2">
        <w:rPr>
          <w:sz w:val="28"/>
          <w:szCs w:val="28"/>
        </w:rPr>
        <w:t>М</w:t>
      </w:r>
      <w:r>
        <w:rPr>
          <w:sz w:val="28"/>
          <w:szCs w:val="28"/>
        </w:rPr>
        <w:t>еханика</w:t>
      </w:r>
      <w:r w:rsidR="00550AE2">
        <w:rPr>
          <w:sz w:val="28"/>
          <w:szCs w:val="28"/>
        </w:rPr>
        <w:t xml:space="preserve"> и прочность материалов и конструкций</w:t>
      </w:r>
      <w:r w:rsidRPr="008E203C">
        <w:rPr>
          <w:sz w:val="28"/>
          <w:szCs w:val="28"/>
        </w:rPr>
        <w:t>»</w:t>
      </w:r>
    </w:p>
    <w:p w:rsidR="00EB62E4" w:rsidRPr="00D2714B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2E4" w:rsidRPr="00D2714B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2E4" w:rsidRPr="00D2714B" w:rsidRDefault="00EB62E4" w:rsidP="00EB62E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62E4" w:rsidRPr="00D2714B" w:rsidRDefault="00EB62E4" w:rsidP="00EB62E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62E4" w:rsidRDefault="00EB62E4" w:rsidP="00EB62E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62E4" w:rsidRDefault="00EB62E4" w:rsidP="00EB62E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62E4" w:rsidRDefault="00EB62E4" w:rsidP="00EB62E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62E4" w:rsidRPr="00D2714B" w:rsidRDefault="00EB62E4" w:rsidP="00EB62E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62E4" w:rsidRPr="00D2714B" w:rsidRDefault="00EB62E4" w:rsidP="00EB62E4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EB62E4" w:rsidRPr="00D2714B" w:rsidRDefault="00EB62E4" w:rsidP="00EB62E4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EB62E4" w:rsidRPr="00D2714B" w:rsidRDefault="00EB62E4" w:rsidP="00EB62E4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EB62E4" w:rsidRPr="00D2714B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ТЕОРЕТИЧЕСКАЯ МЕХАНИКА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Б1.В.ОД.7</w:t>
      </w:r>
      <w:r w:rsidRPr="00D2714B">
        <w:rPr>
          <w:sz w:val="28"/>
          <w:szCs w:val="28"/>
        </w:rPr>
        <w:t>)</w:t>
      </w:r>
    </w:p>
    <w:p w:rsidR="00EB62E4" w:rsidRPr="00A7552E" w:rsidRDefault="00EB62E4" w:rsidP="00EB62E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для направления</w:t>
      </w:r>
    </w:p>
    <w:p w:rsidR="00EB62E4" w:rsidRPr="00D2714B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Стандартизация и метрология</w:t>
      </w:r>
      <w:r w:rsidRPr="00D2714B">
        <w:rPr>
          <w:sz w:val="28"/>
          <w:szCs w:val="28"/>
        </w:rPr>
        <w:t xml:space="preserve">» </w:t>
      </w:r>
    </w:p>
    <w:p w:rsidR="00EB62E4" w:rsidRPr="00A7552E" w:rsidRDefault="00EB62E4" w:rsidP="00EB62E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по профилю</w:t>
      </w:r>
    </w:p>
    <w:p w:rsidR="00EB62E4" w:rsidRPr="00D2714B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Метрология, стандартизация и сертификация</w:t>
      </w:r>
      <w:r w:rsidRPr="00D2714B">
        <w:rPr>
          <w:sz w:val="28"/>
          <w:szCs w:val="28"/>
        </w:rPr>
        <w:t xml:space="preserve">» </w:t>
      </w:r>
    </w:p>
    <w:p w:rsidR="00EB62E4" w:rsidRPr="00D2714B" w:rsidRDefault="00EB62E4" w:rsidP="00EB62E4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EB62E4" w:rsidRPr="00D2714B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EB62E4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2E4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2E4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2E4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2E4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2E4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2E4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2E4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2E4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2E4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2E4" w:rsidRPr="00D2714B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2E4" w:rsidRPr="00D2714B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2E4" w:rsidRPr="00D2714B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2E4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2E4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2E4" w:rsidRPr="00D2714B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EB62E4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B62E4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50AE2">
        <w:rPr>
          <w:sz w:val="28"/>
          <w:szCs w:val="28"/>
        </w:rPr>
        <w:t>8</w:t>
      </w:r>
    </w:p>
    <w:p w:rsidR="00F0422E" w:rsidRDefault="00EB62E4" w:rsidP="00EB62E4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D4A94" w:rsidRDefault="000D4A94" w:rsidP="000D4A94">
      <w:pPr>
        <w:framePr w:h="10469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494.3pt">
            <v:imagedata r:id="rId5" o:title=""/>
          </v:shape>
        </w:pict>
      </w:r>
    </w:p>
    <w:p w:rsidR="00550AE2" w:rsidRPr="00D2714B" w:rsidRDefault="00550AE2" w:rsidP="00550AE2">
      <w:pPr>
        <w:widowControl/>
        <w:spacing w:line="240" w:lineRule="auto"/>
        <w:ind w:firstLine="0"/>
        <w:jc w:val="left"/>
        <w:rPr>
          <w:sz w:val="28"/>
          <w:szCs w:val="28"/>
        </w:rPr>
      </w:pPr>
      <w:r w:rsidRPr="00F615EA">
        <w:rPr>
          <w:sz w:val="28"/>
          <w:szCs w:val="28"/>
        </w:rPr>
        <w:br w:type="page"/>
      </w:r>
    </w:p>
    <w:p w:rsidR="00E7534C" w:rsidRPr="00D2714B" w:rsidRDefault="00E7534C" w:rsidP="00E7534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76" w:lineRule="auto"/>
        <w:ind w:firstLine="851"/>
        <w:rPr>
          <w:sz w:val="28"/>
          <w:szCs w:val="28"/>
        </w:rPr>
      </w:pPr>
    </w:p>
    <w:p w:rsidR="008649D8" w:rsidRPr="00D2714B" w:rsidRDefault="008649D8" w:rsidP="007B31B5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A53D60">
        <w:rPr>
          <w:sz w:val="28"/>
          <w:szCs w:val="28"/>
        </w:rPr>
        <w:t>06</w:t>
      </w:r>
      <w:r w:rsidRPr="00D2714B">
        <w:rPr>
          <w:sz w:val="28"/>
          <w:szCs w:val="28"/>
        </w:rPr>
        <w:t xml:space="preserve">» </w:t>
      </w:r>
      <w:r w:rsidR="00BB0CA2">
        <w:rPr>
          <w:sz w:val="28"/>
          <w:szCs w:val="28"/>
        </w:rPr>
        <w:t>марта</w:t>
      </w:r>
      <w:r w:rsidRPr="00D2714B">
        <w:rPr>
          <w:sz w:val="28"/>
          <w:szCs w:val="28"/>
        </w:rPr>
        <w:t xml:space="preserve"> 20</w:t>
      </w:r>
      <w:r w:rsidR="00BB0CA2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A53D60">
        <w:rPr>
          <w:sz w:val="28"/>
          <w:szCs w:val="28"/>
        </w:rPr>
        <w:t>168</w:t>
      </w:r>
      <w:r w:rsidRPr="00D2714B">
        <w:rPr>
          <w:sz w:val="28"/>
          <w:szCs w:val="28"/>
        </w:rPr>
        <w:t xml:space="preserve"> по направлению </w:t>
      </w:r>
      <w:r w:rsidR="00A53D60">
        <w:rPr>
          <w:sz w:val="28"/>
          <w:szCs w:val="28"/>
        </w:rPr>
        <w:t>27</w:t>
      </w:r>
      <w:r w:rsidR="00BB0CA2">
        <w:rPr>
          <w:sz w:val="28"/>
          <w:szCs w:val="28"/>
        </w:rPr>
        <w:t>.03.01</w:t>
      </w:r>
      <w:r w:rsidRPr="00D2714B">
        <w:rPr>
          <w:sz w:val="28"/>
          <w:szCs w:val="28"/>
        </w:rPr>
        <w:t xml:space="preserve"> «</w:t>
      </w:r>
      <w:r w:rsidR="00A53D60">
        <w:rPr>
          <w:sz w:val="28"/>
          <w:szCs w:val="28"/>
        </w:rPr>
        <w:t>Стандартизация и метрология</w:t>
      </w:r>
      <w:r w:rsidRPr="00D2714B">
        <w:rPr>
          <w:sz w:val="28"/>
          <w:szCs w:val="28"/>
        </w:rPr>
        <w:t>», по дисциплине «</w:t>
      </w:r>
      <w:r w:rsidR="00BB0CA2">
        <w:rPr>
          <w:sz w:val="28"/>
          <w:szCs w:val="28"/>
        </w:rPr>
        <w:t>Теоретическая механика</w:t>
      </w:r>
      <w:r w:rsidRPr="00D2714B">
        <w:rPr>
          <w:sz w:val="28"/>
          <w:szCs w:val="28"/>
        </w:rPr>
        <w:t>».</w:t>
      </w:r>
    </w:p>
    <w:p w:rsidR="003E0B59" w:rsidRDefault="003E0B59" w:rsidP="003E0B59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3E0B59" w:rsidRDefault="003E0B59" w:rsidP="003E0B5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3E0B59" w:rsidRDefault="003E0B59" w:rsidP="003E0B5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3E0B59" w:rsidRDefault="003E0B59" w:rsidP="003E0B5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3E0B59" w:rsidRDefault="003E0B59" w:rsidP="003E0B59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6137A1" w:rsidRDefault="006137A1" w:rsidP="006137A1">
      <w:pPr>
        <w:spacing w:line="240" w:lineRule="auto"/>
        <w:ind w:firstLine="839"/>
        <w:rPr>
          <w:b/>
          <w:sz w:val="28"/>
          <w:szCs w:val="28"/>
        </w:rPr>
      </w:pPr>
      <w:r w:rsidRPr="006137A1">
        <w:rPr>
          <w:b/>
          <w:sz w:val="28"/>
          <w:szCs w:val="28"/>
        </w:rPr>
        <w:t>ЗНАТЬ:</w:t>
      </w:r>
    </w:p>
    <w:p w:rsidR="006137A1" w:rsidRPr="006137A1" w:rsidRDefault="006137A1" w:rsidP="006137A1">
      <w:pPr>
        <w:ind w:firstLine="840"/>
        <w:rPr>
          <w:sz w:val="28"/>
          <w:szCs w:val="28"/>
        </w:rPr>
      </w:pPr>
      <w:r w:rsidRPr="006137A1">
        <w:rPr>
          <w:b/>
          <w:sz w:val="28"/>
          <w:szCs w:val="28"/>
        </w:rPr>
        <w:t xml:space="preserve">–   </w:t>
      </w:r>
      <w:r w:rsidRPr="006137A1">
        <w:rPr>
          <w:sz w:val="28"/>
          <w:szCs w:val="28"/>
        </w:rPr>
        <w:t>основные понятия и аксиомы статики;</w:t>
      </w:r>
    </w:p>
    <w:p w:rsidR="006137A1" w:rsidRPr="006137A1" w:rsidRDefault="006137A1" w:rsidP="006137A1">
      <w:pPr>
        <w:ind w:firstLine="840"/>
        <w:rPr>
          <w:sz w:val="28"/>
          <w:szCs w:val="28"/>
        </w:rPr>
      </w:pPr>
      <w:r w:rsidRPr="006137A1">
        <w:rPr>
          <w:b/>
          <w:sz w:val="28"/>
          <w:szCs w:val="28"/>
        </w:rPr>
        <w:t xml:space="preserve">–   </w:t>
      </w:r>
      <w:r w:rsidRPr="006137A1">
        <w:rPr>
          <w:sz w:val="28"/>
          <w:szCs w:val="28"/>
        </w:rPr>
        <w:t>способы задания движения точки и твердого тела;</w:t>
      </w:r>
    </w:p>
    <w:p w:rsidR="006137A1" w:rsidRPr="006137A1" w:rsidRDefault="006137A1" w:rsidP="006137A1">
      <w:pPr>
        <w:ind w:firstLine="840"/>
        <w:rPr>
          <w:sz w:val="28"/>
          <w:szCs w:val="28"/>
        </w:rPr>
      </w:pPr>
      <w:r w:rsidRPr="006137A1">
        <w:rPr>
          <w:b/>
          <w:sz w:val="28"/>
          <w:szCs w:val="28"/>
        </w:rPr>
        <w:t xml:space="preserve">–   </w:t>
      </w:r>
      <w:r w:rsidRPr="006137A1">
        <w:rPr>
          <w:sz w:val="28"/>
          <w:szCs w:val="28"/>
        </w:rPr>
        <w:t>законы динамики точки и твердого тела.</w:t>
      </w:r>
    </w:p>
    <w:p w:rsidR="006137A1" w:rsidRPr="006137A1" w:rsidRDefault="006137A1" w:rsidP="006137A1">
      <w:pPr>
        <w:spacing w:line="240" w:lineRule="auto"/>
        <w:ind w:firstLine="839"/>
        <w:rPr>
          <w:i/>
          <w:sz w:val="28"/>
          <w:szCs w:val="28"/>
        </w:rPr>
      </w:pPr>
      <w:r w:rsidRPr="006137A1">
        <w:rPr>
          <w:b/>
          <w:sz w:val="28"/>
          <w:szCs w:val="28"/>
        </w:rPr>
        <w:t>УМЕТЬ:</w:t>
      </w:r>
      <w:r w:rsidRPr="006137A1">
        <w:rPr>
          <w:i/>
          <w:sz w:val="28"/>
          <w:szCs w:val="28"/>
        </w:rPr>
        <w:tab/>
      </w:r>
    </w:p>
    <w:p w:rsidR="006137A1" w:rsidRPr="006137A1" w:rsidRDefault="006137A1" w:rsidP="006137A1">
      <w:pPr>
        <w:ind w:firstLine="840"/>
        <w:rPr>
          <w:sz w:val="28"/>
          <w:szCs w:val="28"/>
        </w:rPr>
      </w:pPr>
      <w:r w:rsidRPr="006137A1">
        <w:rPr>
          <w:sz w:val="28"/>
          <w:szCs w:val="28"/>
        </w:rPr>
        <w:t xml:space="preserve">–   применять математические методы, физические законы и вычислительную технику для решения практических задач; </w:t>
      </w:r>
    </w:p>
    <w:p w:rsidR="006137A1" w:rsidRPr="006137A1" w:rsidRDefault="006137A1" w:rsidP="006137A1">
      <w:pPr>
        <w:ind w:firstLine="840"/>
        <w:rPr>
          <w:sz w:val="28"/>
          <w:szCs w:val="28"/>
        </w:rPr>
      </w:pPr>
      <w:r w:rsidRPr="006137A1">
        <w:rPr>
          <w:sz w:val="28"/>
          <w:szCs w:val="28"/>
        </w:rPr>
        <w:t xml:space="preserve">–   использовать законы механики и других естественнонаучных дисциплин </w:t>
      </w:r>
      <w:proofErr w:type="gramStart"/>
      <w:r w:rsidRPr="006137A1">
        <w:rPr>
          <w:sz w:val="28"/>
          <w:szCs w:val="28"/>
        </w:rPr>
        <w:t>в  профессиональной</w:t>
      </w:r>
      <w:proofErr w:type="gramEnd"/>
      <w:r w:rsidRPr="006137A1">
        <w:rPr>
          <w:sz w:val="28"/>
          <w:szCs w:val="28"/>
        </w:rPr>
        <w:t xml:space="preserve"> деятельности.</w:t>
      </w:r>
    </w:p>
    <w:p w:rsidR="006137A1" w:rsidRPr="006137A1" w:rsidRDefault="006137A1" w:rsidP="006137A1">
      <w:pPr>
        <w:spacing w:line="240" w:lineRule="auto"/>
        <w:ind w:firstLine="839"/>
        <w:rPr>
          <w:b/>
          <w:sz w:val="28"/>
          <w:szCs w:val="28"/>
        </w:rPr>
      </w:pPr>
      <w:r w:rsidRPr="006137A1">
        <w:rPr>
          <w:b/>
          <w:sz w:val="28"/>
          <w:szCs w:val="28"/>
        </w:rPr>
        <w:t>ВЛАДЕТЬ:</w:t>
      </w:r>
    </w:p>
    <w:p w:rsidR="006137A1" w:rsidRPr="006137A1" w:rsidRDefault="006137A1" w:rsidP="006137A1">
      <w:pPr>
        <w:ind w:firstLine="840"/>
        <w:rPr>
          <w:sz w:val="28"/>
          <w:szCs w:val="28"/>
        </w:rPr>
      </w:pPr>
      <w:r w:rsidRPr="006137A1">
        <w:rPr>
          <w:b/>
          <w:sz w:val="28"/>
          <w:szCs w:val="28"/>
        </w:rPr>
        <w:t xml:space="preserve">–   </w:t>
      </w:r>
      <w:r w:rsidRPr="006137A1">
        <w:rPr>
          <w:sz w:val="28"/>
          <w:szCs w:val="28"/>
        </w:rPr>
        <w:t>основными законами и методами механики.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1765BA" w:rsidRDefault="001765BA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EF74A1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EF74A1">
        <w:rPr>
          <w:sz w:val="28"/>
          <w:szCs w:val="28"/>
        </w:rPr>
        <w:lastRenderedPageBreak/>
        <w:t xml:space="preserve">Изучение дисциплины направлено на формирование следующих </w:t>
      </w:r>
      <w:r w:rsidRPr="00EF74A1">
        <w:rPr>
          <w:b/>
          <w:sz w:val="28"/>
          <w:szCs w:val="28"/>
        </w:rPr>
        <w:t>профессиональных компетенций (ПК)</w:t>
      </w:r>
      <w:r w:rsidRPr="00EF74A1">
        <w:rPr>
          <w:sz w:val="28"/>
          <w:szCs w:val="28"/>
        </w:rPr>
        <w:t xml:space="preserve">, </w:t>
      </w:r>
      <w:r w:rsidRPr="00EF74A1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бакалавриата:</w:t>
      </w:r>
    </w:p>
    <w:p w:rsidR="00182872" w:rsidRPr="00EF74A1" w:rsidRDefault="006137A1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проектно-конструкторская</w:t>
      </w:r>
      <w:r w:rsidR="00806414">
        <w:rPr>
          <w:sz w:val="28"/>
          <w:szCs w:val="28"/>
        </w:rPr>
        <w:t xml:space="preserve"> </w:t>
      </w:r>
      <w:r w:rsidR="00EF74A1" w:rsidRPr="00EF74A1">
        <w:rPr>
          <w:sz w:val="28"/>
          <w:szCs w:val="28"/>
        </w:rPr>
        <w:t>деятельность:</w:t>
      </w:r>
    </w:p>
    <w:p w:rsidR="006137A1" w:rsidRPr="006137A1" w:rsidRDefault="006137A1" w:rsidP="00EF74A1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способности производить сбор и анализ исходных информационных данных</w:t>
      </w:r>
      <w:r w:rsidR="00AB5458">
        <w:rPr>
          <w:bCs/>
          <w:sz w:val="28"/>
          <w:szCs w:val="28"/>
        </w:rPr>
        <w:t xml:space="preserve"> для проектирования средств измерения, контроля и испытаний (ПК-22).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C75A6">
        <w:rPr>
          <w:sz w:val="28"/>
          <w:szCs w:val="28"/>
        </w:rPr>
        <w:t>Дисциплина «</w:t>
      </w:r>
      <w:r w:rsidR="00EF74A1" w:rsidRPr="004C75A6">
        <w:rPr>
          <w:sz w:val="28"/>
          <w:szCs w:val="28"/>
        </w:rPr>
        <w:t>Теоретическая механика</w:t>
      </w:r>
      <w:r w:rsidRPr="004C75A6">
        <w:rPr>
          <w:sz w:val="28"/>
          <w:szCs w:val="28"/>
        </w:rPr>
        <w:t>» (</w:t>
      </w:r>
      <w:r w:rsidR="00EF74A1" w:rsidRPr="004C75A6">
        <w:rPr>
          <w:sz w:val="28"/>
          <w:szCs w:val="28"/>
        </w:rPr>
        <w:t>Б1.</w:t>
      </w:r>
      <w:r w:rsidR="00AB5458">
        <w:rPr>
          <w:sz w:val="28"/>
          <w:szCs w:val="28"/>
        </w:rPr>
        <w:t>В</w:t>
      </w:r>
      <w:r w:rsidR="00EF74A1" w:rsidRPr="004C75A6">
        <w:rPr>
          <w:sz w:val="28"/>
          <w:szCs w:val="28"/>
        </w:rPr>
        <w:t>.</w:t>
      </w:r>
      <w:r w:rsidR="00AB5458">
        <w:rPr>
          <w:sz w:val="28"/>
          <w:szCs w:val="28"/>
        </w:rPr>
        <w:t>ОД</w:t>
      </w:r>
      <w:r w:rsidR="00EF74A1" w:rsidRPr="004C75A6">
        <w:rPr>
          <w:sz w:val="28"/>
          <w:szCs w:val="28"/>
        </w:rPr>
        <w:t>.</w:t>
      </w:r>
      <w:r w:rsidR="00AB5458">
        <w:rPr>
          <w:sz w:val="28"/>
          <w:szCs w:val="28"/>
        </w:rPr>
        <w:t>7</w:t>
      </w:r>
      <w:r w:rsidRPr="004C75A6">
        <w:rPr>
          <w:sz w:val="28"/>
          <w:szCs w:val="28"/>
        </w:rPr>
        <w:t xml:space="preserve">) относится к </w:t>
      </w:r>
      <w:r w:rsidR="00AB5458">
        <w:rPr>
          <w:sz w:val="28"/>
          <w:szCs w:val="28"/>
        </w:rPr>
        <w:t>вариативной</w:t>
      </w:r>
      <w:r w:rsidRPr="004C75A6">
        <w:rPr>
          <w:sz w:val="28"/>
          <w:szCs w:val="28"/>
        </w:rPr>
        <w:t xml:space="preserve"> части и является обязательной</w:t>
      </w:r>
      <w:r w:rsidR="004C75A6" w:rsidRPr="004C75A6">
        <w:rPr>
          <w:sz w:val="28"/>
          <w:szCs w:val="28"/>
        </w:rPr>
        <w:t>.</w:t>
      </w:r>
    </w:p>
    <w:p w:rsidR="004C75A6" w:rsidRPr="00D2714B" w:rsidRDefault="004C75A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8649D8" w:rsidRPr="00D2714B" w:rsidTr="00320379">
        <w:trPr>
          <w:jc w:val="center"/>
        </w:trPr>
        <w:tc>
          <w:tcPr>
            <w:tcW w:w="5353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4D6216" w:rsidRPr="00D2714B" w:rsidTr="00D57D03">
        <w:trPr>
          <w:jc w:val="center"/>
        </w:trPr>
        <w:tc>
          <w:tcPr>
            <w:tcW w:w="5353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4D6216" w:rsidRPr="00D2714B" w:rsidRDefault="004D6216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4D6216" w:rsidRPr="00D2714B" w:rsidRDefault="00AB5458" w:rsidP="004D621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50AE2" w:rsidRPr="00D2714B" w:rsidTr="00B77C62">
        <w:trPr>
          <w:jc w:val="center"/>
        </w:trPr>
        <w:tc>
          <w:tcPr>
            <w:tcW w:w="5353" w:type="dxa"/>
            <w:vAlign w:val="center"/>
          </w:tcPr>
          <w:p w:rsidR="00550AE2" w:rsidRPr="00D2714B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550AE2" w:rsidRPr="00D2714B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550AE2" w:rsidRPr="00D2714B" w:rsidRDefault="00550AE2" w:rsidP="00550AE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550AE2" w:rsidRPr="00D2714B" w:rsidRDefault="00550AE2" w:rsidP="00550AE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550AE2" w:rsidRPr="00D2714B" w:rsidRDefault="00550AE2" w:rsidP="00550AE2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550AE2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0AE2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50AE2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0AE2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50AE2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50AE2" w:rsidRPr="00D2714B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2092" w:type="dxa"/>
            <w:vAlign w:val="center"/>
          </w:tcPr>
          <w:p w:rsidR="00550AE2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0AE2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550AE2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550AE2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550AE2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550AE2" w:rsidRPr="00D2714B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</w:tr>
      <w:tr w:rsidR="00550AE2" w:rsidRPr="00D2714B" w:rsidTr="00177146">
        <w:trPr>
          <w:jc w:val="center"/>
        </w:trPr>
        <w:tc>
          <w:tcPr>
            <w:tcW w:w="5353" w:type="dxa"/>
            <w:vAlign w:val="center"/>
          </w:tcPr>
          <w:p w:rsidR="00550AE2" w:rsidRPr="00D2714B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550AE2" w:rsidRPr="00D2714B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550AE2" w:rsidRPr="00D2714B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550AE2" w:rsidRPr="00D2714B" w:rsidTr="00CE19CF">
        <w:trPr>
          <w:jc w:val="center"/>
        </w:trPr>
        <w:tc>
          <w:tcPr>
            <w:tcW w:w="5353" w:type="dxa"/>
            <w:vAlign w:val="center"/>
          </w:tcPr>
          <w:p w:rsidR="00550AE2" w:rsidRPr="00D2714B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550AE2" w:rsidRPr="00D2714B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550AE2" w:rsidRPr="00D2714B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50AE2" w:rsidRPr="00D2714B" w:rsidTr="00EB039F">
        <w:trPr>
          <w:jc w:val="center"/>
        </w:trPr>
        <w:tc>
          <w:tcPr>
            <w:tcW w:w="5353" w:type="dxa"/>
            <w:vAlign w:val="center"/>
          </w:tcPr>
          <w:p w:rsidR="00550AE2" w:rsidRPr="00D2714B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550AE2" w:rsidRPr="00D2714B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550AE2" w:rsidRPr="00D2714B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550AE2" w:rsidRPr="00D2714B" w:rsidTr="001E2E0F">
        <w:trPr>
          <w:jc w:val="center"/>
        </w:trPr>
        <w:tc>
          <w:tcPr>
            <w:tcW w:w="5353" w:type="dxa"/>
            <w:vAlign w:val="center"/>
          </w:tcPr>
          <w:p w:rsidR="00550AE2" w:rsidRPr="00D2714B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550AE2" w:rsidRPr="00D2714B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092" w:type="dxa"/>
            <w:vAlign w:val="center"/>
          </w:tcPr>
          <w:p w:rsidR="00550AE2" w:rsidRPr="00D2714B" w:rsidRDefault="00550AE2" w:rsidP="00550AE2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550AE2" w:rsidRDefault="00550AE2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26"/>
        <w:gridCol w:w="6675"/>
      </w:tblGrid>
      <w:tr w:rsidR="008649D8" w:rsidRPr="00D2714B" w:rsidTr="00D650FB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2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Наименова</w:t>
            </w:r>
            <w:r w:rsidR="00D650FB">
              <w:rPr>
                <w:b/>
                <w:bCs/>
                <w:sz w:val="28"/>
                <w:szCs w:val="28"/>
              </w:rPr>
              <w:t>-</w:t>
            </w:r>
            <w:r w:rsidRPr="00D2714B">
              <w:rPr>
                <w:b/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 xml:space="preserve"> раздела дисциплины</w:t>
            </w:r>
          </w:p>
        </w:tc>
        <w:tc>
          <w:tcPr>
            <w:tcW w:w="667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550AE2" w:rsidRPr="00D2714B" w:rsidTr="00D650FB">
        <w:trPr>
          <w:jc w:val="center"/>
        </w:trPr>
        <w:tc>
          <w:tcPr>
            <w:tcW w:w="622" w:type="dxa"/>
            <w:vAlign w:val="center"/>
          </w:tcPr>
          <w:p w:rsidR="00550AE2" w:rsidRPr="00D2714B" w:rsidRDefault="00550AE2" w:rsidP="00550AE2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826" w:type="dxa"/>
          </w:tcPr>
          <w:p w:rsidR="00550AE2" w:rsidRDefault="00550AE2" w:rsidP="00550AE2">
            <w:pPr>
              <w:ind w:firstLine="288"/>
              <w:jc w:val="left"/>
              <w:rPr>
                <w:b/>
                <w:sz w:val="24"/>
                <w:szCs w:val="24"/>
              </w:rPr>
            </w:pPr>
          </w:p>
          <w:p w:rsidR="00550AE2" w:rsidRPr="00DB47B1" w:rsidRDefault="00550AE2" w:rsidP="00550AE2">
            <w:pPr>
              <w:ind w:firstLine="288"/>
              <w:jc w:val="left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Статика</w:t>
            </w:r>
          </w:p>
        </w:tc>
        <w:tc>
          <w:tcPr>
            <w:tcW w:w="6675" w:type="dxa"/>
          </w:tcPr>
          <w:p w:rsidR="00550AE2" w:rsidRPr="006911DF" w:rsidRDefault="00550AE2" w:rsidP="00550AE2">
            <w:pPr>
              <w:spacing w:line="240" w:lineRule="auto"/>
              <w:ind w:firstLine="604"/>
              <w:rPr>
                <w:i/>
                <w:sz w:val="24"/>
                <w:szCs w:val="24"/>
              </w:rPr>
            </w:pPr>
            <w:r w:rsidRPr="006911DF">
              <w:rPr>
                <w:i/>
                <w:sz w:val="24"/>
                <w:szCs w:val="24"/>
              </w:rPr>
              <w:t xml:space="preserve">Лекция 1. Введение. </w:t>
            </w:r>
          </w:p>
          <w:p w:rsidR="00550AE2" w:rsidRPr="006911DF" w:rsidRDefault="00550AE2" w:rsidP="00550AE2">
            <w:pPr>
              <w:spacing w:line="240" w:lineRule="auto"/>
              <w:rPr>
                <w:i/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 xml:space="preserve">Введение в курс теоретической механики. Краткий исторический очерк развития механики в мире и в России. Роль теоретической механики в развитии научно-технического </w:t>
            </w:r>
            <w:r w:rsidRPr="006911DF">
              <w:rPr>
                <w:sz w:val="24"/>
                <w:szCs w:val="24"/>
              </w:rPr>
              <w:lastRenderedPageBreak/>
              <w:t>прогресса. Разделы теоретической механики и их краткая характеристика. Статика. Основные понятия. Аксиомы. Механические связи и их реакции.</w:t>
            </w:r>
            <w:r w:rsidRPr="006911DF">
              <w:rPr>
                <w:i/>
                <w:sz w:val="24"/>
                <w:szCs w:val="24"/>
              </w:rPr>
              <w:t xml:space="preserve"> </w:t>
            </w:r>
          </w:p>
          <w:p w:rsidR="00550AE2" w:rsidRPr="006911DF" w:rsidRDefault="00550AE2" w:rsidP="00550AE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2. Система сходящихся сил.</w:t>
            </w:r>
          </w:p>
          <w:p w:rsidR="00550AE2" w:rsidRPr="006911DF" w:rsidRDefault="00550AE2" w:rsidP="00550AE2">
            <w:pPr>
              <w:spacing w:line="240" w:lineRule="auto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Определение равнодействующей геометрическим способом. Условия равновесия. Теорема о равновесии трех непараллельных сил. Проекция силы на ось. Аналитический способ определения равнодействующей. Уравнения равновесия сходящихся сил.</w:t>
            </w:r>
          </w:p>
          <w:p w:rsidR="00550AE2" w:rsidRPr="006911DF" w:rsidRDefault="00550AE2" w:rsidP="00550AE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3. Момент силы. Пара сил.</w:t>
            </w:r>
          </w:p>
          <w:p w:rsidR="00550AE2" w:rsidRPr="006911DF" w:rsidRDefault="00550AE2" w:rsidP="00550AE2">
            <w:pPr>
              <w:spacing w:line="240" w:lineRule="auto"/>
              <w:rPr>
                <w:iCs/>
                <w:sz w:val="24"/>
                <w:szCs w:val="24"/>
              </w:rPr>
            </w:pPr>
            <w:r w:rsidRPr="006911DF">
              <w:rPr>
                <w:iCs/>
                <w:sz w:val="24"/>
                <w:szCs w:val="24"/>
              </w:rPr>
              <w:t xml:space="preserve">Момент силы относительно точки плоскости. </w:t>
            </w:r>
            <w:r w:rsidRPr="006911DF">
              <w:rPr>
                <w:sz w:val="24"/>
                <w:szCs w:val="24"/>
              </w:rPr>
              <w:t xml:space="preserve">Момент силы относительно центра. Момент силы относительно оси. Зависимость между моментами силы относительно центра и оси, проходящей через центр. Пара сил и ее момент на плоскости и в пространстве. Свойства пар сил. Приведение силы к данному центру по способу </w:t>
            </w:r>
            <w:proofErr w:type="spellStart"/>
            <w:r w:rsidRPr="006911DF">
              <w:rPr>
                <w:sz w:val="24"/>
                <w:szCs w:val="24"/>
              </w:rPr>
              <w:t>Пуансо</w:t>
            </w:r>
            <w:proofErr w:type="spellEnd"/>
            <w:r w:rsidRPr="006911DF">
              <w:rPr>
                <w:sz w:val="24"/>
                <w:szCs w:val="24"/>
              </w:rPr>
              <w:t>.</w:t>
            </w:r>
          </w:p>
          <w:p w:rsidR="00550AE2" w:rsidRPr="006911DF" w:rsidRDefault="00550AE2" w:rsidP="00550AE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4. Произвольная система сил в пространстве и на плоскости.</w:t>
            </w:r>
          </w:p>
          <w:p w:rsidR="00550AE2" w:rsidRPr="006911DF" w:rsidRDefault="00550AE2" w:rsidP="00550AE2">
            <w:pPr>
              <w:spacing w:line="240" w:lineRule="auto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 xml:space="preserve">Приведение произвольной пространственной системы сил к данному центру. Главный вектор и главный момент. Условия и </w:t>
            </w:r>
            <w:proofErr w:type="gramStart"/>
            <w:r w:rsidRPr="006911DF">
              <w:rPr>
                <w:sz w:val="24"/>
                <w:szCs w:val="24"/>
              </w:rPr>
              <w:t>уравнения  равновесия</w:t>
            </w:r>
            <w:proofErr w:type="gramEnd"/>
            <w:r w:rsidRPr="006911DF">
              <w:rPr>
                <w:sz w:val="24"/>
                <w:szCs w:val="24"/>
              </w:rPr>
              <w:t xml:space="preserve"> произвольной системы сил в пространстве. Частные случаи систем сил.</w:t>
            </w:r>
          </w:p>
          <w:p w:rsidR="00550AE2" w:rsidRPr="006911DF" w:rsidRDefault="00550AE2" w:rsidP="00550AE2">
            <w:pPr>
              <w:spacing w:line="240" w:lineRule="auto"/>
              <w:ind w:firstLine="567"/>
              <w:rPr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5. Равновесие сил, приложенных к системе твердых тел на плоскости</w:t>
            </w:r>
            <w:r w:rsidRPr="006911DF">
              <w:rPr>
                <w:sz w:val="24"/>
                <w:szCs w:val="24"/>
              </w:rPr>
              <w:t>.</w:t>
            </w:r>
          </w:p>
          <w:p w:rsidR="00550AE2" w:rsidRPr="006911DF" w:rsidRDefault="00550AE2" w:rsidP="00550AE2">
            <w:pPr>
              <w:spacing w:line="240" w:lineRule="auto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Статически определенные и статически неопределенные задачи. Равновесие сил, приложенных к системе твердых тел. Определение реакций опор шарнирно-сочлененных конструкций.</w:t>
            </w:r>
          </w:p>
          <w:p w:rsidR="00550AE2" w:rsidRPr="006911DF" w:rsidRDefault="00550AE2" w:rsidP="00550AE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6. Рычаг. Трение скольжения и трение качения. Центр тяжести.</w:t>
            </w:r>
          </w:p>
          <w:p w:rsidR="00550AE2" w:rsidRPr="006911DF" w:rsidRDefault="00550AE2" w:rsidP="00550AE2">
            <w:pPr>
              <w:spacing w:line="240" w:lineRule="auto"/>
              <w:ind w:firstLine="559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 xml:space="preserve">Рычаг. Устойчивость против опрокидывания. </w:t>
            </w:r>
          </w:p>
          <w:p w:rsidR="00550AE2" w:rsidRPr="006911DF" w:rsidRDefault="00550AE2" w:rsidP="00550AE2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Сцепление и трение скольжения. Сопротивление качению.</w:t>
            </w:r>
          </w:p>
          <w:p w:rsidR="00550AE2" w:rsidRPr="006911DF" w:rsidRDefault="00550AE2" w:rsidP="00550AE2">
            <w:pPr>
              <w:spacing w:line="240" w:lineRule="auto"/>
              <w:rPr>
                <w:i/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Центр параллельных сил. Центр тяжести объема, площади, линии. Понятие о способе отрицательных площадей.</w:t>
            </w:r>
          </w:p>
        </w:tc>
      </w:tr>
      <w:tr w:rsidR="00550AE2" w:rsidRPr="00D2714B" w:rsidTr="00D650FB">
        <w:trPr>
          <w:jc w:val="center"/>
        </w:trPr>
        <w:tc>
          <w:tcPr>
            <w:tcW w:w="622" w:type="dxa"/>
            <w:vAlign w:val="center"/>
          </w:tcPr>
          <w:p w:rsidR="00550AE2" w:rsidRPr="00D2714B" w:rsidRDefault="00550AE2" w:rsidP="00550A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26" w:type="dxa"/>
          </w:tcPr>
          <w:p w:rsidR="00550AE2" w:rsidRDefault="00550AE2" w:rsidP="00550AE2">
            <w:pPr>
              <w:ind w:firstLine="147"/>
              <w:rPr>
                <w:b/>
                <w:sz w:val="24"/>
                <w:szCs w:val="24"/>
              </w:rPr>
            </w:pPr>
          </w:p>
          <w:p w:rsidR="00550AE2" w:rsidRPr="00DB47B1" w:rsidRDefault="00550AE2" w:rsidP="00550AE2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Кинематика</w:t>
            </w:r>
          </w:p>
        </w:tc>
        <w:tc>
          <w:tcPr>
            <w:tcW w:w="6675" w:type="dxa"/>
          </w:tcPr>
          <w:p w:rsidR="00550AE2" w:rsidRPr="006911DF" w:rsidRDefault="00550AE2" w:rsidP="00550AE2">
            <w:pPr>
              <w:pStyle w:val="a6"/>
              <w:ind w:firstLine="567"/>
              <w:rPr>
                <w:i/>
                <w:iCs/>
                <w:sz w:val="24"/>
                <w:szCs w:val="24"/>
                <w:lang w:eastAsia="en-US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Лекция. 7. Кинематика точки.</w:t>
            </w:r>
          </w:p>
          <w:p w:rsidR="00550AE2" w:rsidRPr="006911DF" w:rsidRDefault="00550AE2" w:rsidP="00550AE2">
            <w:pPr>
              <w:spacing w:line="240" w:lineRule="auto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Введение в кинематику. Кинематика точки. Определение скорости и ускорения точки при векторном и координатном способах задания ее движения. Определение скорости и ускорения точки при естественном способе задания ее движения. Касательное и нормальное ускорения точки и их физический смысл. Классификация движений точки по ускорениям. Равномерное и равнопеременное движение точки.</w:t>
            </w:r>
          </w:p>
          <w:p w:rsidR="00550AE2" w:rsidRPr="006911DF" w:rsidRDefault="00550AE2" w:rsidP="00550AE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8. Поступательное движение твердого тела. Вращение твердого тела вокруг неподвижной оси.</w:t>
            </w:r>
          </w:p>
          <w:p w:rsidR="00550AE2" w:rsidRPr="006911DF" w:rsidRDefault="00550AE2" w:rsidP="00550AE2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Поступательное движение твердого тела и его свойства. Теорема о скоростях, ускорениях и траекториях точек при поступательном движении твердого тела.</w:t>
            </w:r>
          </w:p>
          <w:p w:rsidR="00550AE2" w:rsidRPr="006911DF" w:rsidRDefault="00550AE2" w:rsidP="00550AE2">
            <w:pPr>
              <w:spacing w:line="240" w:lineRule="auto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 xml:space="preserve">Вращение твердого тела вокруг неподвижной оси. Уравнение вращательного движения. Скорости и ускорения точек вращающегося твердого тела. Угловая скорость и угловое ускорение как векторы. Векторные и матричные выражения </w:t>
            </w:r>
            <w:r w:rsidRPr="006911DF">
              <w:rPr>
                <w:sz w:val="24"/>
                <w:szCs w:val="24"/>
              </w:rPr>
              <w:lastRenderedPageBreak/>
              <w:t>вращательной скорости, вращательного и центростремительного ускорений. Преобразование вращательного движения. Передаточные механизмы. Передаточное число.</w:t>
            </w:r>
          </w:p>
          <w:p w:rsidR="00550AE2" w:rsidRPr="006911DF" w:rsidRDefault="00550AE2" w:rsidP="00550AE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9. Плоское движение твердого тела.</w:t>
            </w:r>
          </w:p>
          <w:p w:rsidR="00550AE2" w:rsidRPr="006911DF" w:rsidRDefault="00550AE2" w:rsidP="00550AE2">
            <w:pPr>
              <w:spacing w:line="240" w:lineRule="auto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Особенности изучения плоского движения. Уравнения плоского движения. Теорема о скоростях точек плоской фигуры и ее следствия. Мгновенный центр скоростей. Различные случаи определения положения мгновенного центра скоростей. Теорема об ускорениях точек плоской фигуры и ее следствия.</w:t>
            </w:r>
          </w:p>
          <w:p w:rsidR="00550AE2" w:rsidRPr="006911DF" w:rsidRDefault="00550AE2" w:rsidP="00550AE2">
            <w:pPr>
              <w:spacing w:line="240" w:lineRule="auto"/>
              <w:ind w:firstLine="604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10. Сферическое и свободное движения.</w:t>
            </w:r>
          </w:p>
          <w:p w:rsidR="00550AE2" w:rsidRPr="006911DF" w:rsidRDefault="00550AE2" w:rsidP="00550AE2">
            <w:pPr>
              <w:spacing w:line="240" w:lineRule="auto"/>
              <w:rPr>
                <w:sz w:val="24"/>
                <w:szCs w:val="24"/>
              </w:rPr>
            </w:pPr>
            <w:r w:rsidRPr="006911DF">
              <w:rPr>
                <w:iCs/>
                <w:sz w:val="24"/>
                <w:szCs w:val="24"/>
              </w:rPr>
              <w:t>Понятие о сферическом движении. Уравнения сферического движения. Свободное движение. Уравнения свободного движения.</w:t>
            </w:r>
          </w:p>
          <w:p w:rsidR="00550AE2" w:rsidRPr="006911DF" w:rsidRDefault="00550AE2" w:rsidP="00550AE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11. Сложное движение точки.</w:t>
            </w:r>
          </w:p>
          <w:p w:rsidR="00550AE2" w:rsidRPr="006911DF" w:rsidRDefault="00550AE2" w:rsidP="00550AE2">
            <w:pPr>
              <w:spacing w:line="240" w:lineRule="auto"/>
              <w:rPr>
                <w:i/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 xml:space="preserve">Сложное движение точки. Теорема о сложении скоростей. Теорема Кориолиса. Модуль и направление ускорения Кориолиса. </w:t>
            </w:r>
          </w:p>
        </w:tc>
      </w:tr>
      <w:tr w:rsidR="00550AE2" w:rsidRPr="00D2714B" w:rsidTr="00D650FB">
        <w:trPr>
          <w:jc w:val="center"/>
        </w:trPr>
        <w:tc>
          <w:tcPr>
            <w:tcW w:w="622" w:type="dxa"/>
            <w:vAlign w:val="center"/>
          </w:tcPr>
          <w:p w:rsidR="00550AE2" w:rsidRPr="00D2714B" w:rsidRDefault="00550AE2" w:rsidP="00550AE2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26" w:type="dxa"/>
          </w:tcPr>
          <w:p w:rsidR="00550AE2" w:rsidRDefault="00550AE2" w:rsidP="00550AE2">
            <w:pPr>
              <w:ind w:firstLine="147"/>
              <w:rPr>
                <w:b/>
                <w:sz w:val="24"/>
                <w:szCs w:val="24"/>
              </w:rPr>
            </w:pPr>
          </w:p>
          <w:p w:rsidR="00550AE2" w:rsidRPr="00DB47B1" w:rsidRDefault="00550AE2" w:rsidP="00550AE2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Динамика</w:t>
            </w:r>
          </w:p>
        </w:tc>
        <w:tc>
          <w:tcPr>
            <w:tcW w:w="6675" w:type="dxa"/>
          </w:tcPr>
          <w:p w:rsidR="00550AE2" w:rsidRPr="006911DF" w:rsidRDefault="00550AE2" w:rsidP="00550AE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12. Дифференциальные уравнения движения материальной точки. Две основные задачи динамики.</w:t>
            </w:r>
          </w:p>
          <w:p w:rsidR="00550AE2" w:rsidRPr="006911DF" w:rsidRDefault="00550AE2" w:rsidP="00550AE2">
            <w:pPr>
              <w:spacing w:line="240" w:lineRule="auto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 xml:space="preserve">Основные законы динамики Галилея-Ньютона.  Дифференциальные уравнения движения материальной точки.  Две основные задачи динамики материальной точки.  </w:t>
            </w:r>
          </w:p>
          <w:p w:rsidR="00550AE2" w:rsidRPr="006911DF" w:rsidRDefault="00550AE2" w:rsidP="00550AE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13. Динамика механической системы. Количество движения материальной точки и механической системы. Теоремы об изменении количества движения</w:t>
            </w:r>
          </w:p>
          <w:p w:rsidR="00550AE2" w:rsidRPr="006911DF" w:rsidRDefault="00550AE2" w:rsidP="00550AE2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 xml:space="preserve">Механическая система. Классификация сил. Свойства внутренних сил. Центр масс механической системы и его координаты.  Теорема о движении центра масс и следствия из нее.  </w:t>
            </w:r>
          </w:p>
          <w:p w:rsidR="00550AE2" w:rsidRPr="006911DF" w:rsidRDefault="00550AE2" w:rsidP="00550AE2">
            <w:pPr>
              <w:spacing w:line="240" w:lineRule="auto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 xml:space="preserve">Импульс силы. Количество движения </w:t>
            </w:r>
            <w:proofErr w:type="spellStart"/>
            <w:r w:rsidRPr="006911DF">
              <w:rPr>
                <w:sz w:val="24"/>
                <w:szCs w:val="24"/>
              </w:rPr>
              <w:t>м.т</w:t>
            </w:r>
            <w:proofErr w:type="spellEnd"/>
            <w:r w:rsidRPr="006911DF">
              <w:rPr>
                <w:sz w:val="24"/>
                <w:szCs w:val="24"/>
              </w:rPr>
              <w:t xml:space="preserve">. и механической системы Теорема об изменении количества движения механической системы и ее следствия. </w:t>
            </w:r>
          </w:p>
          <w:p w:rsidR="00550AE2" w:rsidRPr="006911DF" w:rsidRDefault="00550AE2" w:rsidP="00550AE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14. Моменты инерции твердых тел.</w:t>
            </w:r>
          </w:p>
          <w:p w:rsidR="00550AE2" w:rsidRPr="006911DF" w:rsidRDefault="00550AE2" w:rsidP="00550AE2">
            <w:pPr>
              <w:pStyle w:val="2"/>
              <w:ind w:firstLine="0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 xml:space="preserve">Твердое тело. Момент инерции твердого тела </w:t>
            </w:r>
            <w:proofErr w:type="gramStart"/>
            <w:r w:rsidRPr="006911DF">
              <w:rPr>
                <w:sz w:val="24"/>
                <w:szCs w:val="24"/>
              </w:rPr>
              <w:t>относительно  оси</w:t>
            </w:r>
            <w:proofErr w:type="gramEnd"/>
            <w:r w:rsidRPr="006911DF">
              <w:rPr>
                <w:sz w:val="24"/>
                <w:szCs w:val="24"/>
              </w:rPr>
              <w:t>.  Осевые моменты инерции некоторых однородных тел.</w:t>
            </w:r>
          </w:p>
          <w:p w:rsidR="00550AE2" w:rsidRPr="006911DF" w:rsidRDefault="00550AE2" w:rsidP="00550AE2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1</w:t>
            </w:r>
            <w:r>
              <w:rPr>
                <w:i/>
                <w:iCs/>
                <w:sz w:val="24"/>
                <w:szCs w:val="24"/>
              </w:rPr>
              <w:t>5</w:t>
            </w:r>
            <w:r w:rsidRPr="006911DF">
              <w:rPr>
                <w:i/>
                <w:iCs/>
                <w:sz w:val="24"/>
                <w:szCs w:val="24"/>
              </w:rPr>
              <w:t>. Работа и мощность сил.</w:t>
            </w:r>
          </w:p>
          <w:p w:rsidR="00550AE2" w:rsidRPr="006911DF" w:rsidRDefault="00550AE2" w:rsidP="00550AE2">
            <w:pPr>
              <w:pStyle w:val="2"/>
              <w:ind w:firstLine="0"/>
              <w:rPr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Работа и мощность силы. Элементарная работа. Работа силы тяжести и силы упругости. Работа внешних сил, приложенных к твердому телу в различных случаях его движения.</w:t>
            </w:r>
          </w:p>
          <w:p w:rsidR="00550AE2" w:rsidRPr="006911DF" w:rsidRDefault="00550AE2" w:rsidP="00550AE2">
            <w:pPr>
              <w:pStyle w:val="2"/>
              <w:ind w:firstLine="567"/>
              <w:rPr>
                <w:i/>
                <w:iCs/>
                <w:sz w:val="24"/>
                <w:szCs w:val="24"/>
              </w:rPr>
            </w:pPr>
            <w:r w:rsidRPr="006911DF">
              <w:rPr>
                <w:i/>
                <w:iCs/>
                <w:sz w:val="24"/>
                <w:szCs w:val="24"/>
              </w:rPr>
              <w:t>Лекция 1</w:t>
            </w:r>
            <w:r>
              <w:rPr>
                <w:i/>
                <w:iCs/>
                <w:sz w:val="24"/>
                <w:szCs w:val="24"/>
              </w:rPr>
              <w:t>6</w:t>
            </w:r>
            <w:r w:rsidRPr="006911DF">
              <w:rPr>
                <w:i/>
                <w:iCs/>
                <w:sz w:val="24"/>
                <w:szCs w:val="24"/>
              </w:rPr>
              <w:t>. Кинетическая энергия материальной точки и механической системы. Теорема об изменении кинетической энергии.</w:t>
            </w:r>
          </w:p>
          <w:p w:rsidR="00550AE2" w:rsidRPr="006911DF" w:rsidRDefault="00550AE2" w:rsidP="00550AE2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6911DF">
              <w:rPr>
                <w:sz w:val="24"/>
                <w:szCs w:val="24"/>
              </w:rPr>
              <w:t>Кинетическая энергия материальной точки. Теорема об изменении кинетической энергии материальной точки. Кинетическая энергия механической системы. Теорема Кенига. Вычисление кинетической энергии в различных случаях движения твердого тела. Теорема об изменении кинетической энергии механической системы. Частный случай теоремы в случае движения абсолютно твердого тела.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3079C4" w:rsidRPr="0024407E" w:rsidRDefault="008649D8" w:rsidP="003079C4">
      <w:pPr>
        <w:spacing w:line="240" w:lineRule="auto"/>
        <w:ind w:firstLine="284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3079C4" w:rsidRPr="0024407E" w:rsidTr="00C10475">
        <w:trPr>
          <w:jc w:val="center"/>
        </w:trPr>
        <w:tc>
          <w:tcPr>
            <w:tcW w:w="628" w:type="dxa"/>
            <w:vAlign w:val="center"/>
          </w:tcPr>
          <w:p w:rsidR="003079C4" w:rsidRDefault="003079C4" w:rsidP="003079C4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8"/>
                <w:szCs w:val="24"/>
              </w:rPr>
            </w:pPr>
            <w:r w:rsidRPr="0024407E">
              <w:rPr>
                <w:b/>
                <w:bCs/>
                <w:sz w:val="28"/>
                <w:szCs w:val="24"/>
              </w:rPr>
              <w:lastRenderedPageBreak/>
              <w:t>№</w:t>
            </w:r>
          </w:p>
          <w:p w:rsidR="003079C4" w:rsidRPr="0024407E" w:rsidRDefault="003079C4" w:rsidP="003079C4">
            <w:pPr>
              <w:tabs>
                <w:tab w:val="left" w:pos="0"/>
              </w:tabs>
              <w:spacing w:line="240" w:lineRule="auto"/>
              <w:ind w:firstLine="0"/>
              <w:rPr>
                <w:b/>
                <w:bCs/>
                <w:sz w:val="28"/>
                <w:szCs w:val="24"/>
              </w:rPr>
            </w:pPr>
            <w:r w:rsidRPr="0024407E">
              <w:rPr>
                <w:b/>
                <w:bCs/>
                <w:sz w:val="28"/>
                <w:szCs w:val="24"/>
              </w:rPr>
              <w:t>п/п</w:t>
            </w:r>
          </w:p>
        </w:tc>
        <w:tc>
          <w:tcPr>
            <w:tcW w:w="4896" w:type="dxa"/>
            <w:vAlign w:val="center"/>
          </w:tcPr>
          <w:p w:rsidR="003079C4" w:rsidRPr="0024407E" w:rsidRDefault="003079C4" w:rsidP="003079C4">
            <w:pPr>
              <w:tabs>
                <w:tab w:val="left" w:pos="0"/>
              </w:tabs>
              <w:spacing w:line="240" w:lineRule="auto"/>
              <w:ind w:firstLine="57"/>
              <w:jc w:val="center"/>
              <w:rPr>
                <w:b/>
                <w:bCs/>
                <w:sz w:val="28"/>
                <w:szCs w:val="24"/>
              </w:rPr>
            </w:pPr>
            <w:r w:rsidRPr="0024407E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b/>
                <w:sz w:val="28"/>
                <w:szCs w:val="24"/>
              </w:rPr>
            </w:pPr>
            <w:r w:rsidRPr="0024407E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b/>
                <w:sz w:val="28"/>
                <w:szCs w:val="24"/>
              </w:rPr>
            </w:pPr>
            <w:r w:rsidRPr="0024407E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b/>
                <w:sz w:val="28"/>
                <w:szCs w:val="24"/>
              </w:rPr>
            </w:pPr>
            <w:r w:rsidRPr="0024407E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b/>
                <w:sz w:val="28"/>
                <w:szCs w:val="24"/>
              </w:rPr>
            </w:pPr>
            <w:r w:rsidRPr="0024407E">
              <w:rPr>
                <w:b/>
                <w:sz w:val="28"/>
                <w:szCs w:val="24"/>
              </w:rPr>
              <w:t>СРС</w:t>
            </w:r>
          </w:p>
        </w:tc>
      </w:tr>
      <w:tr w:rsidR="003079C4" w:rsidRPr="0024407E" w:rsidTr="00C10475">
        <w:trPr>
          <w:jc w:val="center"/>
        </w:trPr>
        <w:tc>
          <w:tcPr>
            <w:tcW w:w="628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rPr>
                <w:sz w:val="28"/>
                <w:szCs w:val="28"/>
              </w:rPr>
            </w:pPr>
            <w:r w:rsidRPr="0024407E"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2440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24407E"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3079C4" w:rsidRPr="0024407E" w:rsidTr="00C10475">
        <w:trPr>
          <w:jc w:val="center"/>
        </w:trPr>
        <w:tc>
          <w:tcPr>
            <w:tcW w:w="628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24407E"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rPr>
                <w:sz w:val="28"/>
                <w:szCs w:val="28"/>
              </w:rPr>
            </w:pPr>
            <w:r w:rsidRPr="0024407E"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2440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24407E"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2440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</w:tr>
      <w:tr w:rsidR="003079C4" w:rsidRPr="0024407E" w:rsidTr="00C10475">
        <w:trPr>
          <w:jc w:val="center"/>
        </w:trPr>
        <w:tc>
          <w:tcPr>
            <w:tcW w:w="628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24407E"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rPr>
                <w:sz w:val="28"/>
                <w:szCs w:val="28"/>
              </w:rPr>
            </w:pPr>
            <w:r w:rsidRPr="0024407E">
              <w:rPr>
                <w:sz w:val="28"/>
                <w:szCs w:val="28"/>
              </w:rPr>
              <w:t>Динамика</w:t>
            </w:r>
          </w:p>
        </w:tc>
        <w:tc>
          <w:tcPr>
            <w:tcW w:w="992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24407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24407E"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3079C4" w:rsidRPr="0024407E" w:rsidTr="00C10475">
        <w:trPr>
          <w:jc w:val="center"/>
        </w:trPr>
        <w:tc>
          <w:tcPr>
            <w:tcW w:w="5524" w:type="dxa"/>
            <w:gridSpan w:val="2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b/>
                <w:sz w:val="28"/>
                <w:szCs w:val="28"/>
              </w:rPr>
            </w:pPr>
            <w:r w:rsidRPr="0024407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992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 w:rsidRPr="0024407E"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3079C4" w:rsidRPr="0024407E" w:rsidRDefault="003079C4" w:rsidP="003079C4">
            <w:pPr>
              <w:spacing w:line="240" w:lineRule="auto"/>
              <w:ind w:firstLine="5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</w:tbl>
    <w:p w:rsidR="003079C4" w:rsidRDefault="003079C4" w:rsidP="003079C4">
      <w:pPr>
        <w:spacing w:line="240" w:lineRule="auto"/>
        <w:ind w:firstLine="284"/>
        <w:rPr>
          <w:sz w:val="28"/>
          <w:szCs w:val="28"/>
        </w:rPr>
      </w:pPr>
    </w:p>
    <w:p w:rsidR="003079C4" w:rsidRPr="00D2714B" w:rsidRDefault="003079C4" w:rsidP="003079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Pr="00D2714B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3079C4" w:rsidRPr="00D2714B" w:rsidRDefault="003079C4" w:rsidP="003079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090"/>
        <w:gridCol w:w="6536"/>
      </w:tblGrid>
      <w:tr w:rsidR="003079C4" w:rsidRPr="00D2714B" w:rsidTr="00C10475">
        <w:trPr>
          <w:jc w:val="center"/>
        </w:trPr>
        <w:tc>
          <w:tcPr>
            <w:tcW w:w="643" w:type="dxa"/>
            <w:vAlign w:val="center"/>
          </w:tcPr>
          <w:p w:rsidR="003079C4" w:rsidRPr="00D2714B" w:rsidRDefault="003079C4" w:rsidP="00C1047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3079C4" w:rsidRPr="00D2714B" w:rsidRDefault="003079C4" w:rsidP="00C1047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090" w:type="dxa"/>
            <w:vAlign w:val="center"/>
          </w:tcPr>
          <w:p w:rsidR="003079C4" w:rsidRPr="00D2714B" w:rsidRDefault="003079C4" w:rsidP="00C1047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536" w:type="dxa"/>
            <w:vAlign w:val="center"/>
          </w:tcPr>
          <w:p w:rsidR="003079C4" w:rsidRPr="00D2714B" w:rsidRDefault="003079C4" w:rsidP="00C10475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3079C4" w:rsidRPr="00D2714B" w:rsidTr="00C10475">
        <w:trPr>
          <w:jc w:val="center"/>
        </w:trPr>
        <w:tc>
          <w:tcPr>
            <w:tcW w:w="643" w:type="dxa"/>
            <w:vAlign w:val="center"/>
          </w:tcPr>
          <w:p w:rsidR="003079C4" w:rsidRPr="00D2714B" w:rsidRDefault="003079C4" w:rsidP="00C1047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3079C4" w:rsidRDefault="003079C4" w:rsidP="00C1047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3079C4" w:rsidRDefault="003079C4" w:rsidP="00C1047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Статика</w:t>
            </w:r>
          </w:p>
          <w:p w:rsidR="003079C4" w:rsidRDefault="003079C4" w:rsidP="00C1047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3079C4" w:rsidRDefault="003079C4" w:rsidP="00C1047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3079C4" w:rsidRPr="00D2714B" w:rsidRDefault="003079C4" w:rsidP="00C1047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536" w:type="dxa"/>
            <w:vMerge w:val="restart"/>
            <w:vAlign w:val="center"/>
          </w:tcPr>
          <w:p w:rsidR="003079C4" w:rsidRPr="001A02B5" w:rsidRDefault="003079C4" w:rsidP="00C10475">
            <w:pPr>
              <w:pStyle w:val="2"/>
              <w:numPr>
                <w:ilvl w:val="0"/>
                <w:numId w:val="5"/>
              </w:numPr>
              <w:ind w:left="518"/>
              <w:rPr>
                <w:sz w:val="24"/>
                <w:szCs w:val="24"/>
              </w:rPr>
            </w:pPr>
            <w:r w:rsidRPr="001A02B5">
              <w:rPr>
                <w:sz w:val="24"/>
                <w:szCs w:val="24"/>
              </w:rPr>
              <w:t xml:space="preserve">Доронин Ф.А., Индейкин А.В. Теоретическая механика. Часть 1. Статика. Учебное пособие. </w:t>
            </w:r>
            <w:proofErr w:type="gramStart"/>
            <w:r w:rsidRPr="001A02B5">
              <w:rPr>
                <w:sz w:val="24"/>
                <w:szCs w:val="24"/>
              </w:rPr>
              <w:t>СПб.;</w:t>
            </w:r>
            <w:proofErr w:type="gramEnd"/>
            <w:r w:rsidRPr="001A02B5">
              <w:rPr>
                <w:sz w:val="24"/>
                <w:szCs w:val="24"/>
              </w:rPr>
              <w:t xml:space="preserve"> ФГБОУ ВПО ПГУПС, 2014.-84 с.: ил.</w:t>
            </w:r>
          </w:p>
          <w:p w:rsidR="003079C4" w:rsidRDefault="003079C4" w:rsidP="00C10475">
            <w:pPr>
              <w:pStyle w:val="2"/>
              <w:numPr>
                <w:ilvl w:val="0"/>
                <w:numId w:val="5"/>
              </w:numPr>
              <w:ind w:left="518"/>
              <w:rPr>
                <w:sz w:val="24"/>
                <w:szCs w:val="24"/>
              </w:rPr>
            </w:pPr>
            <w:r w:rsidRPr="001A02B5">
              <w:rPr>
                <w:sz w:val="24"/>
                <w:szCs w:val="24"/>
              </w:rPr>
              <w:t xml:space="preserve">Индейкин А.В. и др. Теоретическая механика. Часть 2. Кинематика. Учебное пособие. </w:t>
            </w:r>
            <w:proofErr w:type="gramStart"/>
            <w:r w:rsidRPr="001A02B5">
              <w:rPr>
                <w:sz w:val="24"/>
                <w:szCs w:val="24"/>
              </w:rPr>
              <w:t>СПб.;</w:t>
            </w:r>
            <w:proofErr w:type="gramEnd"/>
            <w:r w:rsidRPr="001A02B5">
              <w:rPr>
                <w:sz w:val="24"/>
                <w:szCs w:val="24"/>
              </w:rPr>
              <w:t xml:space="preserve"> ФГБОУ ВПО ПГУПС, 2015.-84 с.: ил.</w:t>
            </w:r>
          </w:p>
          <w:p w:rsidR="003079C4" w:rsidRPr="0009747F" w:rsidRDefault="003079C4" w:rsidP="00C10475">
            <w:pPr>
              <w:pStyle w:val="2"/>
              <w:numPr>
                <w:ilvl w:val="0"/>
                <w:numId w:val="5"/>
              </w:numPr>
              <w:ind w:left="518"/>
              <w:rPr>
                <w:sz w:val="24"/>
                <w:szCs w:val="24"/>
              </w:rPr>
            </w:pPr>
            <w:r w:rsidRPr="001A02B5">
              <w:rPr>
                <w:sz w:val="24"/>
                <w:szCs w:val="24"/>
              </w:rPr>
              <w:t xml:space="preserve">Индейкин А.В. и др. Теоретическая механика. Часть </w:t>
            </w:r>
            <w:r>
              <w:rPr>
                <w:sz w:val="24"/>
                <w:szCs w:val="24"/>
              </w:rPr>
              <w:t>3</w:t>
            </w:r>
            <w:r w:rsidRPr="001A02B5">
              <w:rPr>
                <w:sz w:val="24"/>
                <w:szCs w:val="24"/>
              </w:rPr>
              <w:t xml:space="preserve">. </w:t>
            </w:r>
            <w:r w:rsidRPr="0009747F">
              <w:rPr>
                <w:sz w:val="24"/>
                <w:szCs w:val="24"/>
              </w:rPr>
              <w:t xml:space="preserve">Динамика. Учебное пособие. </w:t>
            </w:r>
            <w:proofErr w:type="gramStart"/>
            <w:r w:rsidRPr="0009747F">
              <w:rPr>
                <w:sz w:val="24"/>
                <w:szCs w:val="24"/>
              </w:rPr>
              <w:t>СПб.;</w:t>
            </w:r>
            <w:proofErr w:type="gramEnd"/>
            <w:r w:rsidRPr="0009747F">
              <w:rPr>
                <w:sz w:val="24"/>
                <w:szCs w:val="24"/>
              </w:rPr>
              <w:t xml:space="preserve"> ФГБОУ ВПО ПГУПС, 2016.-156 с.: ил.</w:t>
            </w:r>
          </w:p>
          <w:p w:rsidR="003079C4" w:rsidRDefault="003079C4" w:rsidP="00C10475">
            <w:pPr>
              <w:widowControl/>
              <w:numPr>
                <w:ilvl w:val="0"/>
                <w:numId w:val="5"/>
              </w:numPr>
              <w:spacing w:line="240" w:lineRule="auto"/>
              <w:ind w:left="518"/>
              <w:jc w:val="left"/>
              <w:rPr>
                <w:sz w:val="24"/>
                <w:szCs w:val="24"/>
              </w:rPr>
            </w:pPr>
            <w:r w:rsidRPr="001A02B5">
              <w:rPr>
                <w:sz w:val="24"/>
                <w:szCs w:val="24"/>
              </w:rPr>
              <w:t xml:space="preserve">Сборник заданий для курсовых работ по теоретической механике (под </w:t>
            </w:r>
            <w:proofErr w:type="spellStart"/>
            <w:r w:rsidRPr="001A02B5">
              <w:rPr>
                <w:sz w:val="24"/>
                <w:szCs w:val="24"/>
              </w:rPr>
              <w:t>общ.ред</w:t>
            </w:r>
            <w:proofErr w:type="spellEnd"/>
            <w:r w:rsidRPr="001A02B5">
              <w:rPr>
                <w:sz w:val="24"/>
                <w:szCs w:val="24"/>
              </w:rPr>
              <w:t>. Яблонского А.А), -М.: Изд-во «</w:t>
            </w:r>
            <w:proofErr w:type="spellStart"/>
            <w:r w:rsidRPr="001A02B5">
              <w:rPr>
                <w:sz w:val="24"/>
                <w:szCs w:val="24"/>
              </w:rPr>
              <w:t>КноРус</w:t>
            </w:r>
            <w:proofErr w:type="spellEnd"/>
            <w:r w:rsidRPr="001A02B5">
              <w:rPr>
                <w:sz w:val="24"/>
                <w:szCs w:val="24"/>
              </w:rPr>
              <w:t>», 2010. - 386 с.: ил</w:t>
            </w:r>
          </w:p>
          <w:p w:rsidR="003079C4" w:rsidRPr="00D2714B" w:rsidRDefault="003079C4" w:rsidP="00C10475">
            <w:pPr>
              <w:pStyle w:val="3"/>
              <w:numPr>
                <w:ilvl w:val="0"/>
                <w:numId w:val="5"/>
              </w:numPr>
              <w:spacing w:after="0" w:line="240" w:lineRule="auto"/>
              <w:ind w:left="518"/>
              <w:rPr>
                <w:bCs/>
                <w:sz w:val="28"/>
                <w:szCs w:val="28"/>
              </w:rPr>
            </w:pPr>
            <w:r w:rsidRPr="00DC3EFB">
              <w:rPr>
                <w:sz w:val="24"/>
                <w:szCs w:val="24"/>
              </w:rPr>
              <w:t xml:space="preserve">Доронин Ф.А., Ткаченко А.С. Сборник заданий по механике с примерами. Методическое пособие. </w:t>
            </w:r>
            <w:proofErr w:type="gramStart"/>
            <w:r w:rsidRPr="00DC3EFB">
              <w:rPr>
                <w:sz w:val="24"/>
                <w:szCs w:val="24"/>
              </w:rPr>
              <w:t>СПб.:</w:t>
            </w:r>
            <w:proofErr w:type="gramEnd"/>
            <w:r w:rsidRPr="00DC3EFB">
              <w:rPr>
                <w:sz w:val="24"/>
                <w:szCs w:val="24"/>
              </w:rPr>
              <w:t xml:space="preserve"> ПГУПС, 2013. - 96 с.</w:t>
            </w:r>
          </w:p>
          <w:p w:rsidR="003079C4" w:rsidRPr="00D2714B" w:rsidRDefault="003079C4" w:rsidP="00C10475">
            <w:pPr>
              <w:pStyle w:val="2"/>
              <w:ind w:left="93" w:firstLine="93"/>
              <w:rPr>
                <w:bCs/>
                <w:szCs w:val="28"/>
              </w:rPr>
            </w:pPr>
            <w:r>
              <w:rPr>
                <w:sz w:val="24"/>
                <w:szCs w:val="24"/>
              </w:rPr>
              <w:t>6</w:t>
            </w:r>
            <w:r w:rsidRPr="007D44F0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7D44F0">
              <w:rPr>
                <w:sz w:val="24"/>
                <w:szCs w:val="24"/>
              </w:rPr>
              <w:t>В.С.Доев</w:t>
            </w:r>
            <w:proofErr w:type="spellEnd"/>
            <w:r w:rsidRPr="007D44F0">
              <w:rPr>
                <w:sz w:val="24"/>
                <w:szCs w:val="24"/>
              </w:rPr>
              <w:t xml:space="preserve">, </w:t>
            </w:r>
            <w:proofErr w:type="spellStart"/>
            <w:r w:rsidRPr="007D44F0">
              <w:rPr>
                <w:sz w:val="24"/>
                <w:szCs w:val="24"/>
              </w:rPr>
              <w:t>Ф.А.Доронин</w:t>
            </w:r>
            <w:proofErr w:type="spellEnd"/>
            <w:r w:rsidRPr="007D44F0">
              <w:rPr>
                <w:sz w:val="24"/>
                <w:szCs w:val="24"/>
              </w:rPr>
              <w:t xml:space="preserve">. Сборник заданий по теоретической механике на базе </w:t>
            </w:r>
            <w:r w:rsidRPr="007D44F0">
              <w:rPr>
                <w:sz w:val="24"/>
                <w:szCs w:val="24"/>
                <w:lang w:val="en-US"/>
              </w:rPr>
              <w:t>Mathcad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изд. «Лань», 2010.</w:t>
            </w:r>
          </w:p>
        </w:tc>
      </w:tr>
      <w:tr w:rsidR="003079C4" w:rsidRPr="00D2714B" w:rsidTr="00C10475">
        <w:trPr>
          <w:jc w:val="center"/>
        </w:trPr>
        <w:tc>
          <w:tcPr>
            <w:tcW w:w="643" w:type="dxa"/>
            <w:vAlign w:val="center"/>
          </w:tcPr>
          <w:p w:rsidR="003079C4" w:rsidRPr="00D2714B" w:rsidRDefault="003079C4" w:rsidP="00C1047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90" w:type="dxa"/>
            <w:vAlign w:val="center"/>
          </w:tcPr>
          <w:p w:rsidR="003079C4" w:rsidRDefault="003079C4" w:rsidP="00C1047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3079C4" w:rsidRDefault="003079C4" w:rsidP="00C1047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Кинематика</w:t>
            </w:r>
          </w:p>
          <w:p w:rsidR="003079C4" w:rsidRDefault="003079C4" w:rsidP="00C1047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3079C4" w:rsidRDefault="003079C4" w:rsidP="00C1047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  <w:p w:rsidR="003079C4" w:rsidRPr="00D2714B" w:rsidRDefault="003079C4" w:rsidP="00C1047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</w:p>
        </w:tc>
        <w:tc>
          <w:tcPr>
            <w:tcW w:w="6536" w:type="dxa"/>
            <w:vMerge/>
            <w:vAlign w:val="center"/>
          </w:tcPr>
          <w:p w:rsidR="003079C4" w:rsidRPr="00D2714B" w:rsidRDefault="003079C4" w:rsidP="00C10475">
            <w:pPr>
              <w:pStyle w:val="2"/>
              <w:ind w:firstLine="377"/>
              <w:rPr>
                <w:bCs/>
                <w:szCs w:val="28"/>
              </w:rPr>
            </w:pPr>
          </w:p>
        </w:tc>
      </w:tr>
      <w:tr w:rsidR="003079C4" w:rsidRPr="00D2714B" w:rsidTr="00C10475">
        <w:trPr>
          <w:jc w:val="center"/>
        </w:trPr>
        <w:tc>
          <w:tcPr>
            <w:tcW w:w="643" w:type="dxa"/>
            <w:vAlign w:val="center"/>
          </w:tcPr>
          <w:p w:rsidR="003079C4" w:rsidRPr="00D2714B" w:rsidRDefault="003079C4" w:rsidP="00C10475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90" w:type="dxa"/>
            <w:vAlign w:val="center"/>
          </w:tcPr>
          <w:p w:rsidR="003079C4" w:rsidRPr="00D2714B" w:rsidRDefault="003079C4" w:rsidP="00C10475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Динамика</w:t>
            </w:r>
          </w:p>
        </w:tc>
        <w:tc>
          <w:tcPr>
            <w:tcW w:w="6536" w:type="dxa"/>
            <w:vMerge/>
            <w:vAlign w:val="center"/>
          </w:tcPr>
          <w:p w:rsidR="003079C4" w:rsidRPr="00D2714B" w:rsidRDefault="003079C4" w:rsidP="00C10475">
            <w:pPr>
              <w:pStyle w:val="2"/>
              <w:ind w:firstLine="377"/>
              <w:rPr>
                <w:bCs/>
                <w:szCs w:val="28"/>
              </w:rPr>
            </w:pPr>
          </w:p>
        </w:tc>
      </w:tr>
    </w:tbl>
    <w:p w:rsidR="003079C4" w:rsidRPr="00D2714B" w:rsidRDefault="003079C4" w:rsidP="003079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079C4" w:rsidRPr="00D2714B" w:rsidRDefault="003079C4" w:rsidP="003079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3079C4" w:rsidRPr="00D2714B" w:rsidRDefault="003079C4" w:rsidP="003079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079C4" w:rsidRPr="00D2714B" w:rsidRDefault="003079C4" w:rsidP="003079C4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3079C4" w:rsidRPr="00D2714B" w:rsidRDefault="003079C4" w:rsidP="003079C4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079C4" w:rsidRPr="00D322E9" w:rsidRDefault="003079C4" w:rsidP="003079C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3079C4" w:rsidRPr="000F37E6" w:rsidRDefault="003079C4" w:rsidP="003079C4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3079C4" w:rsidRPr="000F37E6" w:rsidRDefault="003079C4" w:rsidP="003079C4">
      <w:pPr>
        <w:pStyle w:val="2"/>
        <w:numPr>
          <w:ilvl w:val="0"/>
          <w:numId w:val="32"/>
        </w:numPr>
        <w:ind w:left="0" w:firstLine="851"/>
        <w:rPr>
          <w:szCs w:val="28"/>
        </w:rPr>
      </w:pPr>
      <w:proofErr w:type="spellStart"/>
      <w:r w:rsidRPr="000F37E6">
        <w:rPr>
          <w:szCs w:val="28"/>
        </w:rPr>
        <w:t>Бутенин</w:t>
      </w:r>
      <w:proofErr w:type="spellEnd"/>
      <w:r w:rsidRPr="000F37E6">
        <w:rPr>
          <w:szCs w:val="28"/>
        </w:rPr>
        <w:t xml:space="preserve"> Н.В. Курс теоретической механики [Электронный ресурс]: учебное пособие – электрон</w:t>
      </w:r>
      <w:proofErr w:type="gramStart"/>
      <w:r w:rsidRPr="000F37E6">
        <w:rPr>
          <w:szCs w:val="28"/>
        </w:rPr>
        <w:t>.</w:t>
      </w:r>
      <w:proofErr w:type="gramEnd"/>
      <w:r w:rsidRPr="000F37E6">
        <w:rPr>
          <w:szCs w:val="28"/>
        </w:rPr>
        <w:t xml:space="preserve"> дан. – </w:t>
      </w:r>
      <w:proofErr w:type="gramStart"/>
      <w:r w:rsidRPr="000F37E6">
        <w:rPr>
          <w:szCs w:val="28"/>
        </w:rPr>
        <w:t>СПб.:</w:t>
      </w:r>
      <w:proofErr w:type="gramEnd"/>
      <w:r w:rsidRPr="000F37E6">
        <w:rPr>
          <w:szCs w:val="28"/>
        </w:rPr>
        <w:t xml:space="preserve"> Лань, 2009. – 730 с. – Режим доступа: </w:t>
      </w:r>
      <w:r w:rsidRPr="000F37E6">
        <w:rPr>
          <w:szCs w:val="28"/>
          <w:lang w:val="en-US"/>
        </w:rPr>
        <w:t>http</w:t>
      </w:r>
      <w:r w:rsidRPr="000F37E6">
        <w:rPr>
          <w:szCs w:val="28"/>
        </w:rPr>
        <w:t>://e.lanbook.com/</w:t>
      </w:r>
      <w:proofErr w:type="spellStart"/>
      <w:r w:rsidRPr="000F37E6">
        <w:rPr>
          <w:szCs w:val="28"/>
        </w:rPr>
        <w:t>books</w:t>
      </w:r>
      <w:proofErr w:type="spellEnd"/>
      <w:r w:rsidRPr="000F37E6">
        <w:rPr>
          <w:szCs w:val="28"/>
        </w:rPr>
        <w:t>/</w:t>
      </w:r>
      <w:proofErr w:type="spellStart"/>
      <w:r w:rsidRPr="000F37E6">
        <w:rPr>
          <w:szCs w:val="28"/>
        </w:rPr>
        <w:t>element.php?p</w:t>
      </w:r>
      <w:proofErr w:type="spellEnd"/>
      <w:r w:rsidRPr="000F37E6">
        <w:rPr>
          <w:szCs w:val="28"/>
          <w:lang w:val="en-US"/>
        </w:rPr>
        <w:t>l</w:t>
      </w:r>
      <w:r w:rsidRPr="000F37E6">
        <w:rPr>
          <w:szCs w:val="28"/>
        </w:rPr>
        <w:t>1_</w:t>
      </w:r>
      <w:r w:rsidRPr="000F37E6">
        <w:rPr>
          <w:szCs w:val="28"/>
          <w:lang w:val="en-US"/>
        </w:rPr>
        <w:t>id</w:t>
      </w:r>
      <w:r w:rsidRPr="000F37E6">
        <w:rPr>
          <w:szCs w:val="28"/>
        </w:rPr>
        <w:t>=29</w:t>
      </w:r>
    </w:p>
    <w:p w:rsidR="003079C4" w:rsidRPr="000F37E6" w:rsidRDefault="003079C4" w:rsidP="003079C4">
      <w:pPr>
        <w:pStyle w:val="2"/>
        <w:numPr>
          <w:ilvl w:val="0"/>
          <w:numId w:val="32"/>
        </w:numPr>
        <w:ind w:left="0" w:firstLine="851"/>
        <w:rPr>
          <w:szCs w:val="28"/>
        </w:rPr>
      </w:pPr>
      <w:proofErr w:type="spellStart"/>
      <w:r w:rsidRPr="000F37E6">
        <w:rPr>
          <w:szCs w:val="28"/>
        </w:rPr>
        <w:lastRenderedPageBreak/>
        <w:t>Диевский</w:t>
      </w:r>
      <w:proofErr w:type="spellEnd"/>
      <w:r w:rsidRPr="000F37E6">
        <w:rPr>
          <w:szCs w:val="28"/>
        </w:rPr>
        <w:t xml:space="preserve"> В.А. Теоретическая механика [Электронный ресурс]: учебное пособие – электрон</w:t>
      </w:r>
      <w:proofErr w:type="gramStart"/>
      <w:r w:rsidRPr="000F37E6">
        <w:rPr>
          <w:szCs w:val="28"/>
        </w:rPr>
        <w:t>.</w:t>
      </w:r>
      <w:proofErr w:type="gramEnd"/>
      <w:r w:rsidRPr="000F37E6">
        <w:rPr>
          <w:szCs w:val="28"/>
        </w:rPr>
        <w:t xml:space="preserve"> дан. – </w:t>
      </w:r>
      <w:proofErr w:type="gramStart"/>
      <w:r w:rsidRPr="000F37E6">
        <w:rPr>
          <w:szCs w:val="28"/>
        </w:rPr>
        <w:t>СПб.:</w:t>
      </w:r>
      <w:proofErr w:type="gramEnd"/>
      <w:r w:rsidRPr="000F37E6">
        <w:rPr>
          <w:szCs w:val="28"/>
        </w:rPr>
        <w:t xml:space="preserve"> Лань, 2016. – 330 с. – Режим доступа: </w:t>
      </w:r>
      <w:r w:rsidRPr="000F37E6">
        <w:rPr>
          <w:szCs w:val="28"/>
          <w:lang w:val="en-US"/>
        </w:rPr>
        <w:t>http</w:t>
      </w:r>
      <w:r w:rsidRPr="000F37E6">
        <w:rPr>
          <w:szCs w:val="28"/>
        </w:rPr>
        <w:t>://e.lanbook.com/</w:t>
      </w:r>
      <w:proofErr w:type="spellStart"/>
      <w:r w:rsidRPr="000F37E6">
        <w:rPr>
          <w:szCs w:val="28"/>
        </w:rPr>
        <w:t>books</w:t>
      </w:r>
      <w:proofErr w:type="spellEnd"/>
      <w:r w:rsidRPr="000F37E6">
        <w:rPr>
          <w:szCs w:val="28"/>
        </w:rPr>
        <w:t>/</w:t>
      </w:r>
      <w:proofErr w:type="spellStart"/>
      <w:r w:rsidRPr="000F37E6">
        <w:rPr>
          <w:szCs w:val="28"/>
        </w:rPr>
        <w:t>element.php?p</w:t>
      </w:r>
      <w:proofErr w:type="spellEnd"/>
      <w:r w:rsidRPr="000F37E6">
        <w:rPr>
          <w:szCs w:val="28"/>
          <w:lang w:val="en-US"/>
        </w:rPr>
        <w:t>l</w:t>
      </w:r>
      <w:r w:rsidRPr="000F37E6">
        <w:rPr>
          <w:szCs w:val="28"/>
        </w:rPr>
        <w:t>1_</w:t>
      </w:r>
      <w:r w:rsidRPr="000F37E6">
        <w:rPr>
          <w:szCs w:val="28"/>
          <w:lang w:val="en-US"/>
        </w:rPr>
        <w:t>id</w:t>
      </w:r>
      <w:r w:rsidRPr="000F37E6">
        <w:rPr>
          <w:szCs w:val="28"/>
        </w:rPr>
        <w:t>=71745</w:t>
      </w:r>
    </w:p>
    <w:p w:rsidR="003079C4" w:rsidRPr="000F37E6" w:rsidRDefault="003079C4" w:rsidP="003079C4">
      <w:pPr>
        <w:pStyle w:val="2"/>
        <w:numPr>
          <w:ilvl w:val="0"/>
          <w:numId w:val="32"/>
        </w:numPr>
        <w:ind w:left="0" w:firstLine="851"/>
        <w:rPr>
          <w:szCs w:val="28"/>
        </w:rPr>
      </w:pPr>
      <w:proofErr w:type="spellStart"/>
      <w:r w:rsidRPr="000F37E6">
        <w:rPr>
          <w:szCs w:val="28"/>
        </w:rPr>
        <w:t>Диевский</w:t>
      </w:r>
      <w:proofErr w:type="spellEnd"/>
      <w:r w:rsidRPr="000F37E6">
        <w:rPr>
          <w:szCs w:val="28"/>
        </w:rPr>
        <w:t xml:space="preserve"> В.А. Теоретическая механика. Сборник заданий [Электронный ресурс]: учебное пособие – электрон</w:t>
      </w:r>
      <w:proofErr w:type="gramStart"/>
      <w:r w:rsidRPr="000F37E6">
        <w:rPr>
          <w:szCs w:val="28"/>
        </w:rPr>
        <w:t>.</w:t>
      </w:r>
      <w:proofErr w:type="gramEnd"/>
      <w:r w:rsidRPr="000F37E6">
        <w:rPr>
          <w:szCs w:val="28"/>
        </w:rPr>
        <w:t xml:space="preserve"> дан. – </w:t>
      </w:r>
      <w:proofErr w:type="gramStart"/>
      <w:r w:rsidRPr="000F37E6">
        <w:rPr>
          <w:szCs w:val="28"/>
        </w:rPr>
        <w:t>СПб.:</w:t>
      </w:r>
      <w:proofErr w:type="gramEnd"/>
      <w:r w:rsidRPr="000F37E6">
        <w:rPr>
          <w:szCs w:val="28"/>
        </w:rPr>
        <w:t xml:space="preserve"> Лань, 2016. – 192 с. – Режим доступа: </w:t>
      </w:r>
      <w:r w:rsidRPr="000F37E6">
        <w:rPr>
          <w:szCs w:val="28"/>
          <w:lang w:val="en-US"/>
        </w:rPr>
        <w:t>http</w:t>
      </w:r>
      <w:r w:rsidRPr="000F37E6">
        <w:rPr>
          <w:szCs w:val="28"/>
        </w:rPr>
        <w:t>://e.lanbook.com/</w:t>
      </w:r>
      <w:proofErr w:type="spellStart"/>
      <w:r w:rsidRPr="000F37E6">
        <w:rPr>
          <w:szCs w:val="28"/>
        </w:rPr>
        <w:t>books</w:t>
      </w:r>
      <w:proofErr w:type="spellEnd"/>
      <w:r w:rsidRPr="000F37E6">
        <w:rPr>
          <w:szCs w:val="28"/>
        </w:rPr>
        <w:t>/</w:t>
      </w:r>
      <w:proofErr w:type="spellStart"/>
      <w:r w:rsidRPr="000F37E6">
        <w:rPr>
          <w:szCs w:val="28"/>
        </w:rPr>
        <w:t>element.php?p</w:t>
      </w:r>
      <w:proofErr w:type="spellEnd"/>
      <w:r w:rsidRPr="000F37E6">
        <w:rPr>
          <w:szCs w:val="28"/>
          <w:lang w:val="en-US"/>
        </w:rPr>
        <w:t>l</w:t>
      </w:r>
      <w:r w:rsidRPr="000F37E6">
        <w:rPr>
          <w:szCs w:val="28"/>
        </w:rPr>
        <w:t>1_</w:t>
      </w:r>
      <w:r w:rsidRPr="000F37E6">
        <w:rPr>
          <w:szCs w:val="28"/>
          <w:lang w:val="en-US"/>
        </w:rPr>
        <w:t>id</w:t>
      </w:r>
      <w:r w:rsidRPr="000F37E6">
        <w:rPr>
          <w:szCs w:val="28"/>
        </w:rPr>
        <w:t>=71746</w:t>
      </w:r>
    </w:p>
    <w:p w:rsidR="003079C4" w:rsidRPr="000F37E6" w:rsidRDefault="003079C4" w:rsidP="003079C4">
      <w:pPr>
        <w:pStyle w:val="2"/>
        <w:numPr>
          <w:ilvl w:val="0"/>
          <w:numId w:val="32"/>
        </w:numPr>
        <w:ind w:left="0" w:firstLine="851"/>
        <w:rPr>
          <w:szCs w:val="28"/>
        </w:rPr>
      </w:pPr>
      <w:r w:rsidRPr="000F37E6">
        <w:rPr>
          <w:szCs w:val="28"/>
        </w:rPr>
        <w:t>Мещерский И.В. Задачи по теоретической механике [Электронный ресурс]: учебное пособие – электрон</w:t>
      </w:r>
      <w:proofErr w:type="gramStart"/>
      <w:r w:rsidRPr="000F37E6">
        <w:rPr>
          <w:szCs w:val="28"/>
        </w:rPr>
        <w:t>.</w:t>
      </w:r>
      <w:proofErr w:type="gramEnd"/>
      <w:r w:rsidRPr="000F37E6">
        <w:rPr>
          <w:szCs w:val="28"/>
        </w:rPr>
        <w:t xml:space="preserve"> дан. – </w:t>
      </w:r>
      <w:proofErr w:type="gramStart"/>
      <w:r w:rsidRPr="000F37E6">
        <w:rPr>
          <w:szCs w:val="28"/>
        </w:rPr>
        <w:t>СПб.:</w:t>
      </w:r>
      <w:proofErr w:type="gramEnd"/>
      <w:r w:rsidRPr="000F37E6">
        <w:rPr>
          <w:szCs w:val="28"/>
        </w:rPr>
        <w:t xml:space="preserve"> Лань, 2012. – 448 с. – Режим доступа: </w:t>
      </w:r>
      <w:r w:rsidRPr="000F37E6">
        <w:rPr>
          <w:szCs w:val="28"/>
          <w:lang w:val="en-US"/>
        </w:rPr>
        <w:t>http</w:t>
      </w:r>
      <w:r w:rsidRPr="000F37E6">
        <w:rPr>
          <w:szCs w:val="28"/>
        </w:rPr>
        <w:t>://e.lanbook.com/</w:t>
      </w:r>
      <w:proofErr w:type="spellStart"/>
      <w:r w:rsidRPr="000F37E6">
        <w:rPr>
          <w:szCs w:val="28"/>
        </w:rPr>
        <w:t>books</w:t>
      </w:r>
      <w:proofErr w:type="spellEnd"/>
      <w:r w:rsidRPr="000F37E6">
        <w:rPr>
          <w:szCs w:val="28"/>
        </w:rPr>
        <w:t>/</w:t>
      </w:r>
      <w:proofErr w:type="spellStart"/>
      <w:r w:rsidRPr="000F37E6">
        <w:rPr>
          <w:szCs w:val="28"/>
        </w:rPr>
        <w:t>element.php?p</w:t>
      </w:r>
      <w:proofErr w:type="spellEnd"/>
      <w:r w:rsidRPr="000F37E6">
        <w:rPr>
          <w:szCs w:val="28"/>
          <w:lang w:val="en-US"/>
        </w:rPr>
        <w:t>l</w:t>
      </w:r>
      <w:r w:rsidRPr="000F37E6">
        <w:rPr>
          <w:szCs w:val="28"/>
        </w:rPr>
        <w:t>1_</w:t>
      </w:r>
      <w:r w:rsidRPr="000F37E6">
        <w:rPr>
          <w:szCs w:val="28"/>
          <w:lang w:val="en-US"/>
        </w:rPr>
        <w:t>id</w:t>
      </w:r>
      <w:r w:rsidRPr="000F37E6">
        <w:rPr>
          <w:szCs w:val="28"/>
        </w:rPr>
        <w:t>=2746</w:t>
      </w:r>
    </w:p>
    <w:p w:rsidR="003079C4" w:rsidRPr="000F37E6" w:rsidRDefault="003079C4" w:rsidP="003079C4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3079C4" w:rsidRPr="000F37E6" w:rsidRDefault="003079C4" w:rsidP="003079C4">
      <w:pPr>
        <w:widowControl/>
        <w:numPr>
          <w:ilvl w:val="0"/>
          <w:numId w:val="30"/>
        </w:numPr>
        <w:spacing w:line="240" w:lineRule="auto"/>
        <w:ind w:left="0" w:firstLine="851"/>
        <w:jc w:val="left"/>
        <w:rPr>
          <w:sz w:val="28"/>
          <w:szCs w:val="28"/>
        </w:rPr>
      </w:pPr>
      <w:r w:rsidRPr="000F37E6">
        <w:rPr>
          <w:sz w:val="28"/>
          <w:szCs w:val="28"/>
        </w:rPr>
        <w:t xml:space="preserve">Доев В.С., Доронин Ф.А. Сборник заданий по теоретической механике на базе </w:t>
      </w:r>
      <w:r w:rsidRPr="000F37E6">
        <w:rPr>
          <w:sz w:val="28"/>
          <w:szCs w:val="28"/>
          <w:lang w:val="en-US"/>
        </w:rPr>
        <w:t>Mathcad</w:t>
      </w:r>
      <w:r w:rsidRPr="000F37E6">
        <w:rPr>
          <w:sz w:val="28"/>
          <w:szCs w:val="28"/>
        </w:rPr>
        <w:t xml:space="preserve">. </w:t>
      </w:r>
      <w:proofErr w:type="gramStart"/>
      <w:r w:rsidRPr="000F37E6">
        <w:rPr>
          <w:sz w:val="28"/>
          <w:szCs w:val="28"/>
        </w:rPr>
        <w:t>СПб.:</w:t>
      </w:r>
      <w:proofErr w:type="gramEnd"/>
      <w:r w:rsidRPr="000F37E6">
        <w:rPr>
          <w:sz w:val="28"/>
          <w:szCs w:val="28"/>
        </w:rPr>
        <w:t xml:space="preserve"> изд. «Лань», 2010.-585 с.: ил.</w:t>
      </w:r>
    </w:p>
    <w:p w:rsidR="003079C4" w:rsidRPr="000F37E6" w:rsidRDefault="003079C4" w:rsidP="003079C4">
      <w:pPr>
        <w:widowControl/>
        <w:numPr>
          <w:ilvl w:val="0"/>
          <w:numId w:val="30"/>
        </w:numPr>
        <w:spacing w:line="240" w:lineRule="auto"/>
        <w:ind w:left="0" w:firstLine="851"/>
        <w:jc w:val="left"/>
        <w:rPr>
          <w:sz w:val="28"/>
          <w:szCs w:val="28"/>
        </w:rPr>
      </w:pPr>
      <w:r w:rsidRPr="000F37E6">
        <w:rPr>
          <w:sz w:val="28"/>
          <w:szCs w:val="28"/>
        </w:rPr>
        <w:t xml:space="preserve">Доронин Ф.А., Индейкин А.В. Теоретическая механика. Часть 1. Статика. Учебное пособие. </w:t>
      </w:r>
      <w:proofErr w:type="gramStart"/>
      <w:r w:rsidRPr="000F37E6">
        <w:rPr>
          <w:sz w:val="28"/>
          <w:szCs w:val="28"/>
        </w:rPr>
        <w:t>СПб.;</w:t>
      </w:r>
      <w:proofErr w:type="gramEnd"/>
      <w:r w:rsidRPr="000F37E6">
        <w:rPr>
          <w:sz w:val="28"/>
          <w:szCs w:val="28"/>
        </w:rPr>
        <w:t xml:space="preserve"> ФГБОУ ВПО ПГУПС, 2014.-84 с.: ил.</w:t>
      </w:r>
    </w:p>
    <w:p w:rsidR="003079C4" w:rsidRPr="000F37E6" w:rsidRDefault="003079C4" w:rsidP="003079C4">
      <w:pPr>
        <w:widowControl/>
        <w:numPr>
          <w:ilvl w:val="0"/>
          <w:numId w:val="30"/>
        </w:numPr>
        <w:spacing w:line="240" w:lineRule="auto"/>
        <w:ind w:left="0" w:firstLine="851"/>
        <w:jc w:val="left"/>
        <w:rPr>
          <w:sz w:val="28"/>
          <w:szCs w:val="28"/>
        </w:rPr>
      </w:pPr>
      <w:r w:rsidRPr="000F37E6">
        <w:rPr>
          <w:sz w:val="28"/>
          <w:szCs w:val="28"/>
        </w:rPr>
        <w:t xml:space="preserve">Индейкин А.В. и др. Теоретическая механика. Часть 2. Кинематика. Учебное пособие. </w:t>
      </w:r>
      <w:proofErr w:type="gramStart"/>
      <w:r w:rsidRPr="000F37E6">
        <w:rPr>
          <w:sz w:val="28"/>
          <w:szCs w:val="28"/>
        </w:rPr>
        <w:t>СПб.;</w:t>
      </w:r>
      <w:proofErr w:type="gramEnd"/>
      <w:r w:rsidRPr="000F37E6">
        <w:rPr>
          <w:sz w:val="28"/>
          <w:szCs w:val="28"/>
        </w:rPr>
        <w:t xml:space="preserve"> ФГБОУ ВПО ПГУПС, 2015.-84 с.: ил.</w:t>
      </w:r>
    </w:p>
    <w:p w:rsidR="003079C4" w:rsidRPr="000F37E6" w:rsidRDefault="003079C4" w:rsidP="003079C4">
      <w:pPr>
        <w:pStyle w:val="2"/>
        <w:numPr>
          <w:ilvl w:val="0"/>
          <w:numId w:val="30"/>
        </w:numPr>
        <w:ind w:left="0" w:firstLine="851"/>
        <w:rPr>
          <w:szCs w:val="28"/>
        </w:rPr>
      </w:pPr>
      <w:r w:rsidRPr="000F37E6">
        <w:rPr>
          <w:szCs w:val="28"/>
        </w:rPr>
        <w:t xml:space="preserve">Индейкин А.В. и др. Теоретическая механика. Часть 3. Динамика. Учебное пособие. </w:t>
      </w:r>
      <w:proofErr w:type="gramStart"/>
      <w:r w:rsidRPr="000F37E6">
        <w:rPr>
          <w:szCs w:val="28"/>
        </w:rPr>
        <w:t>СПб.;</w:t>
      </w:r>
      <w:proofErr w:type="gramEnd"/>
      <w:r w:rsidRPr="000F37E6">
        <w:rPr>
          <w:szCs w:val="28"/>
        </w:rPr>
        <w:t xml:space="preserve"> ФГБОУ ВПО ПГУПС, 2016.-156 с.: ил.</w:t>
      </w:r>
    </w:p>
    <w:p w:rsidR="003079C4" w:rsidRPr="000F37E6" w:rsidRDefault="003079C4" w:rsidP="003079C4">
      <w:pPr>
        <w:widowControl/>
        <w:numPr>
          <w:ilvl w:val="0"/>
          <w:numId w:val="30"/>
        </w:numPr>
        <w:spacing w:line="240" w:lineRule="auto"/>
        <w:ind w:left="0" w:firstLine="851"/>
        <w:jc w:val="left"/>
        <w:rPr>
          <w:sz w:val="28"/>
          <w:szCs w:val="28"/>
        </w:rPr>
      </w:pPr>
      <w:r w:rsidRPr="000F37E6">
        <w:rPr>
          <w:sz w:val="28"/>
          <w:szCs w:val="28"/>
        </w:rPr>
        <w:t xml:space="preserve">Доронин Ф.А., Ткаченко А.С. Сборник заданий по механике с примерами. Методическое пособие. </w:t>
      </w:r>
      <w:proofErr w:type="gramStart"/>
      <w:r w:rsidRPr="000F37E6">
        <w:rPr>
          <w:sz w:val="28"/>
          <w:szCs w:val="28"/>
        </w:rPr>
        <w:t>СПб.:</w:t>
      </w:r>
      <w:proofErr w:type="gramEnd"/>
      <w:r w:rsidRPr="000F37E6">
        <w:rPr>
          <w:sz w:val="28"/>
          <w:szCs w:val="28"/>
        </w:rPr>
        <w:t xml:space="preserve"> ПГУПС, 2013. - 96 с.</w:t>
      </w:r>
    </w:p>
    <w:p w:rsidR="003079C4" w:rsidRPr="000F37E6" w:rsidRDefault="003079C4" w:rsidP="003079C4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3079C4" w:rsidRPr="000F37E6" w:rsidRDefault="003079C4" w:rsidP="003079C4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3079C4" w:rsidRPr="000F37E6" w:rsidRDefault="003079C4" w:rsidP="003079C4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079C4" w:rsidRPr="000F37E6" w:rsidRDefault="003079C4" w:rsidP="003079C4">
      <w:pPr>
        <w:spacing w:line="240" w:lineRule="auto"/>
        <w:ind w:firstLine="851"/>
        <w:rPr>
          <w:sz w:val="28"/>
          <w:szCs w:val="28"/>
        </w:rPr>
      </w:pPr>
      <w:r w:rsidRPr="000F37E6">
        <w:rPr>
          <w:bCs/>
          <w:sz w:val="28"/>
          <w:szCs w:val="28"/>
        </w:rPr>
        <w:t>1.</w:t>
      </w:r>
      <w:r w:rsidRPr="000F37E6">
        <w:rPr>
          <w:bCs/>
          <w:sz w:val="28"/>
          <w:szCs w:val="28"/>
        </w:rPr>
        <w:tab/>
      </w:r>
      <w:r w:rsidRPr="000F37E6">
        <w:rPr>
          <w:sz w:val="28"/>
          <w:szCs w:val="28"/>
        </w:rPr>
        <w:t xml:space="preserve">Яблонский А.А., Никифорова В.М. Курс теоретической механики ч.1,2 -М.: </w:t>
      </w:r>
      <w:proofErr w:type="spellStart"/>
      <w:r w:rsidRPr="000F37E6">
        <w:rPr>
          <w:sz w:val="28"/>
          <w:szCs w:val="28"/>
        </w:rPr>
        <w:t>Интегралл</w:t>
      </w:r>
      <w:proofErr w:type="spellEnd"/>
      <w:r w:rsidRPr="000F37E6">
        <w:rPr>
          <w:sz w:val="28"/>
          <w:szCs w:val="28"/>
        </w:rPr>
        <w:t>-Пресс, 2011. - 603 с.: ил.</w:t>
      </w:r>
    </w:p>
    <w:p w:rsidR="003079C4" w:rsidRPr="000F37E6" w:rsidRDefault="003079C4" w:rsidP="003079C4">
      <w:pPr>
        <w:spacing w:line="240" w:lineRule="auto"/>
        <w:ind w:firstLine="851"/>
        <w:rPr>
          <w:sz w:val="28"/>
          <w:szCs w:val="28"/>
        </w:rPr>
      </w:pPr>
      <w:r w:rsidRPr="000F37E6">
        <w:rPr>
          <w:sz w:val="28"/>
          <w:szCs w:val="28"/>
        </w:rPr>
        <w:t>2.</w:t>
      </w:r>
      <w:r w:rsidRPr="000F37E6">
        <w:rPr>
          <w:sz w:val="28"/>
          <w:szCs w:val="28"/>
        </w:rPr>
        <w:tab/>
        <w:t xml:space="preserve">Сборник заданий для курсовых работ по теоретической механике (под </w:t>
      </w:r>
      <w:proofErr w:type="spellStart"/>
      <w:r w:rsidRPr="000F37E6">
        <w:rPr>
          <w:sz w:val="28"/>
          <w:szCs w:val="28"/>
        </w:rPr>
        <w:t>общ.ред</w:t>
      </w:r>
      <w:proofErr w:type="spellEnd"/>
      <w:r w:rsidRPr="000F37E6">
        <w:rPr>
          <w:sz w:val="28"/>
          <w:szCs w:val="28"/>
        </w:rPr>
        <w:t>. Яблонского А.А.), -М.: Изд-во «</w:t>
      </w:r>
      <w:proofErr w:type="spellStart"/>
      <w:r w:rsidRPr="000F37E6">
        <w:rPr>
          <w:sz w:val="28"/>
          <w:szCs w:val="28"/>
        </w:rPr>
        <w:t>КноРус</w:t>
      </w:r>
      <w:proofErr w:type="spellEnd"/>
      <w:r w:rsidRPr="000F37E6">
        <w:rPr>
          <w:sz w:val="28"/>
          <w:szCs w:val="28"/>
        </w:rPr>
        <w:t>», 2010. - 386 с.: ил.</w:t>
      </w:r>
    </w:p>
    <w:p w:rsidR="003079C4" w:rsidRPr="000F37E6" w:rsidRDefault="003079C4" w:rsidP="003079C4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sz w:val="28"/>
          <w:szCs w:val="28"/>
        </w:rPr>
        <w:t>3.</w:t>
      </w:r>
      <w:r w:rsidRPr="000F37E6">
        <w:rPr>
          <w:sz w:val="28"/>
          <w:szCs w:val="28"/>
        </w:rPr>
        <w:tab/>
        <w:t xml:space="preserve"> </w:t>
      </w:r>
      <w:r w:rsidRPr="000F37E6">
        <w:rPr>
          <w:bCs/>
          <w:sz w:val="28"/>
          <w:szCs w:val="28"/>
        </w:rPr>
        <w:t>Доронин Ф.А., Ткаченко А.С. Тестовые задачи по теоретической механике (раздел «Динамика»); Методические указания. СПб, ПГУПС, 2014. – 36 с.</w:t>
      </w:r>
    </w:p>
    <w:p w:rsidR="003079C4" w:rsidRPr="000F37E6" w:rsidRDefault="003079C4" w:rsidP="003079C4">
      <w:pPr>
        <w:spacing w:line="240" w:lineRule="auto"/>
        <w:ind w:firstLine="851"/>
        <w:rPr>
          <w:bCs/>
          <w:sz w:val="28"/>
          <w:szCs w:val="28"/>
        </w:rPr>
      </w:pPr>
    </w:p>
    <w:p w:rsidR="003079C4" w:rsidRPr="000F37E6" w:rsidRDefault="003079C4" w:rsidP="003079C4">
      <w:pPr>
        <w:spacing w:line="240" w:lineRule="auto"/>
        <w:ind w:left="1211" w:hanging="371"/>
        <w:rPr>
          <w:b/>
          <w:sz w:val="28"/>
          <w:szCs w:val="28"/>
        </w:rPr>
      </w:pPr>
      <w:r w:rsidRPr="000F37E6">
        <w:rPr>
          <w:b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079C4" w:rsidRPr="000F37E6" w:rsidRDefault="003079C4" w:rsidP="003079C4">
      <w:pPr>
        <w:spacing w:line="240" w:lineRule="auto"/>
        <w:ind w:firstLine="840"/>
        <w:rPr>
          <w:b/>
          <w:sz w:val="28"/>
          <w:szCs w:val="28"/>
        </w:rPr>
      </w:pPr>
    </w:p>
    <w:p w:rsidR="003079C4" w:rsidRDefault="003079C4" w:rsidP="003079C4">
      <w:pPr>
        <w:numPr>
          <w:ilvl w:val="0"/>
          <w:numId w:val="26"/>
        </w:numPr>
        <w:spacing w:line="240" w:lineRule="auto"/>
        <w:ind w:left="0" w:firstLine="840"/>
        <w:rPr>
          <w:sz w:val="28"/>
          <w:szCs w:val="28"/>
        </w:rPr>
      </w:pPr>
      <w:r w:rsidRPr="000F37E6">
        <w:rPr>
          <w:sz w:val="28"/>
          <w:szCs w:val="28"/>
        </w:rPr>
        <w:t xml:space="preserve">Электронно-библиотечная система издательства «Лань» [Электронный ресурс] – Режим доступа: </w:t>
      </w:r>
      <w:hyperlink r:id="rId6" w:history="1">
        <w:r w:rsidRPr="000F37E6">
          <w:rPr>
            <w:rStyle w:val="a9"/>
            <w:sz w:val="28"/>
            <w:szCs w:val="28"/>
            <w:lang w:val="en-US"/>
          </w:rPr>
          <w:t>http</w:t>
        </w:r>
        <w:r w:rsidRPr="000F37E6">
          <w:rPr>
            <w:rStyle w:val="a9"/>
            <w:sz w:val="28"/>
            <w:szCs w:val="28"/>
          </w:rPr>
          <w:t>://</w:t>
        </w:r>
        <w:r w:rsidRPr="000F37E6">
          <w:rPr>
            <w:rStyle w:val="a9"/>
            <w:sz w:val="28"/>
            <w:szCs w:val="28"/>
            <w:lang w:val="en-US"/>
          </w:rPr>
          <w:t>e</w:t>
        </w:r>
        <w:r w:rsidRPr="000F37E6">
          <w:rPr>
            <w:rStyle w:val="a9"/>
            <w:sz w:val="28"/>
            <w:szCs w:val="28"/>
          </w:rPr>
          <w:t>.</w:t>
        </w:r>
        <w:proofErr w:type="spellStart"/>
        <w:r w:rsidRPr="000F37E6">
          <w:rPr>
            <w:rStyle w:val="a9"/>
            <w:sz w:val="28"/>
            <w:szCs w:val="28"/>
            <w:lang w:val="en-US"/>
          </w:rPr>
          <w:t>lanbook</w:t>
        </w:r>
        <w:proofErr w:type="spellEnd"/>
        <w:r w:rsidRPr="000F37E6">
          <w:rPr>
            <w:rStyle w:val="a9"/>
            <w:sz w:val="28"/>
            <w:szCs w:val="28"/>
          </w:rPr>
          <w:t>.</w:t>
        </w:r>
        <w:r w:rsidRPr="000F37E6">
          <w:rPr>
            <w:rStyle w:val="a9"/>
            <w:sz w:val="28"/>
            <w:szCs w:val="28"/>
            <w:lang w:val="en-US"/>
          </w:rPr>
          <w:t>com</w:t>
        </w:r>
      </w:hyperlink>
      <w:r w:rsidRPr="000F37E6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3079C4" w:rsidRPr="000F37E6" w:rsidRDefault="003079C4" w:rsidP="003079C4">
      <w:pPr>
        <w:numPr>
          <w:ilvl w:val="0"/>
          <w:numId w:val="26"/>
        </w:numPr>
        <w:spacing w:line="240" w:lineRule="auto"/>
        <w:ind w:left="0" w:firstLine="840"/>
        <w:rPr>
          <w:sz w:val="28"/>
          <w:szCs w:val="28"/>
        </w:rPr>
      </w:pPr>
      <w:r w:rsidRPr="000F37E6">
        <w:rPr>
          <w:sz w:val="28"/>
          <w:szCs w:val="28"/>
        </w:rPr>
        <w:t>Электронн</w:t>
      </w:r>
      <w:r>
        <w:rPr>
          <w:sz w:val="28"/>
          <w:szCs w:val="28"/>
        </w:rPr>
        <w:t xml:space="preserve">ая </w:t>
      </w:r>
      <w:r w:rsidRPr="000F37E6">
        <w:rPr>
          <w:sz w:val="28"/>
          <w:szCs w:val="28"/>
        </w:rPr>
        <w:t>библиоте</w:t>
      </w:r>
      <w:r>
        <w:rPr>
          <w:sz w:val="28"/>
          <w:szCs w:val="28"/>
        </w:rPr>
        <w:t xml:space="preserve">ка ЮРАЙТ. </w:t>
      </w:r>
      <w:r w:rsidRPr="000F37E6">
        <w:rPr>
          <w:sz w:val="28"/>
          <w:szCs w:val="28"/>
        </w:rPr>
        <w:t xml:space="preserve">[Электронный ресурс] – </w:t>
      </w:r>
      <w:r>
        <w:rPr>
          <w:sz w:val="28"/>
          <w:szCs w:val="28"/>
        </w:rPr>
        <w:t xml:space="preserve">Режим доступа: </w:t>
      </w:r>
      <w:hyperlink r:id="rId7" w:history="1">
        <w:r w:rsidRPr="000A07AC">
          <w:rPr>
            <w:rStyle w:val="a9"/>
            <w:sz w:val="28"/>
            <w:szCs w:val="28"/>
            <w:lang w:val="en-US"/>
          </w:rPr>
          <w:t>https</w:t>
        </w:r>
        <w:r w:rsidRPr="000A07AC">
          <w:rPr>
            <w:rStyle w:val="a9"/>
            <w:sz w:val="28"/>
            <w:szCs w:val="28"/>
          </w:rPr>
          <w:t>://</w:t>
        </w:r>
        <w:proofErr w:type="spellStart"/>
        <w:r w:rsidRPr="000A07AC">
          <w:rPr>
            <w:rStyle w:val="a9"/>
            <w:sz w:val="28"/>
            <w:szCs w:val="28"/>
            <w:lang w:val="en-US"/>
          </w:rPr>
          <w:t>biblio</w:t>
        </w:r>
        <w:proofErr w:type="spellEnd"/>
        <w:r w:rsidRPr="00C25983">
          <w:rPr>
            <w:rStyle w:val="a9"/>
            <w:sz w:val="28"/>
            <w:szCs w:val="28"/>
          </w:rPr>
          <w:t>-</w:t>
        </w:r>
        <w:r w:rsidRPr="000A07AC">
          <w:rPr>
            <w:rStyle w:val="a9"/>
            <w:sz w:val="28"/>
            <w:szCs w:val="28"/>
            <w:lang w:val="en-US"/>
          </w:rPr>
          <w:t>online</w:t>
        </w:r>
        <w:r w:rsidRPr="00C25983">
          <w:rPr>
            <w:rStyle w:val="a9"/>
            <w:sz w:val="28"/>
            <w:szCs w:val="28"/>
          </w:rPr>
          <w:t>.</w:t>
        </w:r>
        <w:proofErr w:type="spellStart"/>
        <w:r w:rsidRPr="000A07A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C25983">
        <w:rPr>
          <w:rStyle w:val="a9"/>
          <w:sz w:val="28"/>
          <w:szCs w:val="28"/>
        </w:rPr>
        <w:t xml:space="preserve"> </w:t>
      </w:r>
      <w:r w:rsidRPr="000F37E6">
        <w:rPr>
          <w:sz w:val="28"/>
          <w:szCs w:val="28"/>
        </w:rPr>
        <w:t>(для доступа к полнотекстовым документам требуется авторизация).</w:t>
      </w:r>
    </w:p>
    <w:p w:rsidR="003079C4" w:rsidRPr="00C25983" w:rsidRDefault="003079C4" w:rsidP="003079C4">
      <w:pPr>
        <w:numPr>
          <w:ilvl w:val="0"/>
          <w:numId w:val="26"/>
        </w:numPr>
        <w:spacing w:line="240" w:lineRule="auto"/>
        <w:ind w:left="0" w:firstLine="840"/>
        <w:rPr>
          <w:bCs/>
          <w:sz w:val="28"/>
          <w:szCs w:val="28"/>
        </w:rPr>
      </w:pPr>
      <w:r w:rsidRPr="000F37E6">
        <w:rPr>
          <w:sz w:val="28"/>
          <w:szCs w:val="28"/>
        </w:rPr>
        <w:t xml:space="preserve">Электронно-библиотечная система </w:t>
      </w:r>
      <w:proofErr w:type="spellStart"/>
      <w:r w:rsidRPr="000F37E6">
        <w:rPr>
          <w:sz w:val="28"/>
          <w:szCs w:val="28"/>
          <w:lang w:val="en-US"/>
        </w:rPr>
        <w:t>IBooks</w:t>
      </w:r>
      <w:proofErr w:type="spellEnd"/>
      <w:r w:rsidRPr="000F37E6">
        <w:rPr>
          <w:sz w:val="28"/>
          <w:szCs w:val="28"/>
        </w:rPr>
        <w:t xml:space="preserve"> [Электронный ресурс] – Режим доступа: </w:t>
      </w:r>
      <w:hyperlink r:id="rId8" w:history="1">
        <w:r w:rsidRPr="000F37E6">
          <w:rPr>
            <w:rStyle w:val="a9"/>
            <w:sz w:val="28"/>
            <w:szCs w:val="28"/>
            <w:lang w:val="en-US"/>
          </w:rPr>
          <w:t>http</w:t>
        </w:r>
        <w:r w:rsidRPr="000F37E6">
          <w:rPr>
            <w:rStyle w:val="a9"/>
            <w:sz w:val="28"/>
            <w:szCs w:val="28"/>
          </w:rPr>
          <w:t>://</w:t>
        </w:r>
        <w:proofErr w:type="spellStart"/>
        <w:r w:rsidRPr="000F37E6">
          <w:rPr>
            <w:rStyle w:val="a9"/>
            <w:sz w:val="28"/>
            <w:szCs w:val="28"/>
            <w:lang w:val="en-US"/>
          </w:rPr>
          <w:t>ibooks</w:t>
        </w:r>
        <w:proofErr w:type="spellEnd"/>
        <w:r w:rsidRPr="000F37E6">
          <w:rPr>
            <w:rStyle w:val="a9"/>
            <w:sz w:val="28"/>
            <w:szCs w:val="28"/>
          </w:rPr>
          <w:t>.</w:t>
        </w:r>
        <w:r w:rsidRPr="000F37E6">
          <w:rPr>
            <w:rStyle w:val="a9"/>
            <w:sz w:val="28"/>
            <w:szCs w:val="28"/>
            <w:lang w:val="en-US"/>
          </w:rPr>
          <w:t>com</w:t>
        </w:r>
      </w:hyperlink>
      <w:r w:rsidRPr="000F37E6">
        <w:rPr>
          <w:sz w:val="28"/>
          <w:szCs w:val="28"/>
        </w:rPr>
        <w:t xml:space="preserve"> (для доступа к полнотекстовым докумен</w:t>
      </w:r>
      <w:r w:rsidRPr="000F37E6">
        <w:rPr>
          <w:sz w:val="28"/>
          <w:szCs w:val="28"/>
        </w:rPr>
        <w:lastRenderedPageBreak/>
        <w:t xml:space="preserve">там требуется авторизация). </w:t>
      </w:r>
    </w:p>
    <w:p w:rsidR="003079C4" w:rsidRPr="000F37E6" w:rsidRDefault="003079C4" w:rsidP="003079C4">
      <w:pPr>
        <w:numPr>
          <w:ilvl w:val="0"/>
          <w:numId w:val="26"/>
        </w:numPr>
        <w:spacing w:line="240" w:lineRule="auto"/>
        <w:ind w:left="0" w:firstLine="840"/>
        <w:rPr>
          <w:bCs/>
          <w:sz w:val="28"/>
          <w:szCs w:val="28"/>
        </w:rPr>
      </w:pPr>
      <w:r w:rsidRPr="000F37E6">
        <w:rPr>
          <w:sz w:val="28"/>
          <w:szCs w:val="28"/>
        </w:rPr>
        <w:t>Электронн</w:t>
      </w:r>
      <w:r>
        <w:rPr>
          <w:sz w:val="28"/>
          <w:szCs w:val="28"/>
        </w:rPr>
        <w:t xml:space="preserve">ая </w:t>
      </w:r>
      <w:r w:rsidRPr="000F37E6">
        <w:rPr>
          <w:sz w:val="28"/>
          <w:szCs w:val="28"/>
        </w:rPr>
        <w:t>библиоте</w:t>
      </w:r>
      <w:r>
        <w:rPr>
          <w:sz w:val="28"/>
          <w:szCs w:val="28"/>
        </w:rPr>
        <w:t xml:space="preserve">ка «Единое окно к образовательным системам». </w:t>
      </w:r>
      <w:r w:rsidRPr="000F37E6">
        <w:rPr>
          <w:sz w:val="28"/>
          <w:szCs w:val="28"/>
        </w:rPr>
        <w:t xml:space="preserve">[Электронный ресурс] – </w:t>
      </w:r>
      <w:r>
        <w:rPr>
          <w:sz w:val="28"/>
          <w:szCs w:val="28"/>
        </w:rPr>
        <w:t xml:space="preserve">Режим доступа: </w:t>
      </w:r>
      <w:hyperlink r:id="rId9" w:history="1">
        <w:r w:rsidRPr="000A07AC">
          <w:rPr>
            <w:rStyle w:val="a9"/>
            <w:sz w:val="28"/>
            <w:szCs w:val="28"/>
            <w:lang w:val="en-US"/>
          </w:rPr>
          <w:t>http</w:t>
        </w:r>
        <w:r w:rsidRPr="000A07AC">
          <w:rPr>
            <w:rStyle w:val="a9"/>
            <w:sz w:val="28"/>
            <w:szCs w:val="28"/>
          </w:rPr>
          <w:t>://</w:t>
        </w:r>
        <w:r w:rsidRPr="000A07AC">
          <w:rPr>
            <w:rStyle w:val="a9"/>
            <w:sz w:val="28"/>
            <w:szCs w:val="28"/>
            <w:lang w:val="en-US"/>
          </w:rPr>
          <w:t>window</w:t>
        </w:r>
        <w:r w:rsidRPr="000A07AC">
          <w:rPr>
            <w:rStyle w:val="a9"/>
            <w:sz w:val="28"/>
            <w:szCs w:val="28"/>
          </w:rPr>
          <w:t>.</w:t>
        </w:r>
        <w:r w:rsidRPr="000A07AC">
          <w:rPr>
            <w:rStyle w:val="a9"/>
            <w:sz w:val="28"/>
            <w:szCs w:val="28"/>
            <w:lang w:val="en-US"/>
          </w:rPr>
          <w:t>edu.ru</w:t>
        </w:r>
      </w:hyperlink>
      <w:r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</w:rPr>
        <w:t>свободный.</w:t>
      </w:r>
    </w:p>
    <w:p w:rsidR="003079C4" w:rsidRPr="000F37E6" w:rsidRDefault="003079C4" w:rsidP="003079C4">
      <w:pPr>
        <w:pStyle w:val="msolistparagraph0"/>
        <w:spacing w:after="0" w:line="240" w:lineRule="auto"/>
        <w:ind w:left="0" w:firstLine="840"/>
        <w:rPr>
          <w:sz w:val="28"/>
          <w:szCs w:val="28"/>
        </w:rPr>
      </w:pPr>
      <w:r>
        <w:rPr>
          <w:rFonts w:eastAsia="Times New Roman"/>
          <w:bCs/>
          <w:sz w:val="28"/>
          <w:szCs w:val="28"/>
          <w:lang w:eastAsia="ru-RU"/>
        </w:rPr>
        <w:t>5</w:t>
      </w:r>
      <w:r w:rsidRPr="000F37E6">
        <w:rPr>
          <w:rFonts w:eastAsia="Times New Roman"/>
          <w:bCs/>
          <w:sz w:val="28"/>
          <w:szCs w:val="28"/>
          <w:lang w:eastAsia="ru-RU"/>
        </w:rPr>
        <w:t>.</w:t>
      </w:r>
      <w:r w:rsidRPr="000F37E6">
        <w:rPr>
          <w:rFonts w:eastAsia="Times New Roman"/>
          <w:bCs/>
          <w:sz w:val="28"/>
          <w:szCs w:val="28"/>
          <w:lang w:eastAsia="ru-RU"/>
        </w:rPr>
        <w:tab/>
        <w:t xml:space="preserve">Личный кабинет обучающегося и электронная информационно-образовательная среда </w:t>
      </w:r>
      <w:r w:rsidRPr="000F37E6">
        <w:rPr>
          <w:bCs/>
          <w:sz w:val="28"/>
          <w:szCs w:val="28"/>
        </w:rPr>
        <w:t>Петербургского государственного университета путей сообщения Императора Александра I</w:t>
      </w:r>
      <w:r w:rsidRPr="000F37E6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0F37E6">
        <w:rPr>
          <w:sz w:val="28"/>
          <w:szCs w:val="28"/>
        </w:rPr>
        <w:t xml:space="preserve">[Электронный ресурс]. – Режим доступа: </w:t>
      </w:r>
      <w:hyperlink r:id="rId10" w:history="1">
        <w:r w:rsidRPr="000A07AC">
          <w:rPr>
            <w:rStyle w:val="a9"/>
            <w:sz w:val="28"/>
            <w:szCs w:val="28"/>
            <w:lang w:val="en-US"/>
          </w:rPr>
          <w:t>http</w:t>
        </w:r>
        <w:r w:rsidRPr="000A07AC">
          <w:rPr>
            <w:rStyle w:val="a9"/>
            <w:sz w:val="28"/>
            <w:szCs w:val="28"/>
          </w:rPr>
          <w:t>://</w:t>
        </w:r>
        <w:proofErr w:type="spellStart"/>
        <w:r w:rsidRPr="000A07AC">
          <w:rPr>
            <w:rStyle w:val="a9"/>
            <w:sz w:val="28"/>
            <w:szCs w:val="28"/>
            <w:lang w:val="en-US"/>
          </w:rPr>
          <w:t>pgups</w:t>
        </w:r>
        <w:proofErr w:type="spellEnd"/>
        <w:r w:rsidRPr="000A07AC">
          <w:rPr>
            <w:rStyle w:val="a9"/>
            <w:sz w:val="28"/>
            <w:szCs w:val="28"/>
          </w:rPr>
          <w:t>.</w:t>
        </w:r>
        <w:proofErr w:type="spellStart"/>
        <w:r w:rsidRPr="000A07AC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3079C4" w:rsidRPr="000F37E6" w:rsidRDefault="003079C4" w:rsidP="003079C4">
      <w:pPr>
        <w:spacing w:line="240" w:lineRule="auto"/>
        <w:ind w:left="1571"/>
        <w:rPr>
          <w:b/>
          <w:bCs/>
          <w:sz w:val="28"/>
          <w:szCs w:val="28"/>
        </w:rPr>
      </w:pPr>
    </w:p>
    <w:p w:rsidR="003079C4" w:rsidRPr="000F37E6" w:rsidRDefault="003079C4" w:rsidP="003079C4">
      <w:pPr>
        <w:pStyle w:val="msonormalcxspmiddle"/>
        <w:spacing w:before="0" w:beforeAutospacing="0" w:after="0" w:afterAutospacing="0"/>
        <w:ind w:firstLine="851"/>
        <w:jc w:val="center"/>
        <w:rPr>
          <w:b/>
          <w:bCs/>
          <w:sz w:val="28"/>
          <w:szCs w:val="28"/>
        </w:rPr>
      </w:pPr>
      <w:r w:rsidRPr="000F37E6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079C4" w:rsidRPr="000F37E6" w:rsidRDefault="003079C4" w:rsidP="003079C4">
      <w:pPr>
        <w:pStyle w:val="msonormalcxspmiddle"/>
        <w:spacing w:before="0" w:beforeAutospacing="0" w:after="0" w:afterAutospacing="0"/>
        <w:ind w:firstLine="851"/>
        <w:jc w:val="both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Порядок изучения дисциплины следующий:</w:t>
      </w:r>
    </w:p>
    <w:p w:rsidR="003079C4" w:rsidRPr="000F37E6" w:rsidRDefault="003079C4" w:rsidP="003079C4">
      <w:pPr>
        <w:pStyle w:val="msonormalcxspmiddle"/>
        <w:widowControl w:val="0"/>
        <w:numPr>
          <w:ilvl w:val="0"/>
          <w:numId w:val="27"/>
        </w:numPr>
        <w:tabs>
          <w:tab w:val="left" w:pos="1418"/>
        </w:tabs>
        <w:spacing w:before="0" w:beforeAutospacing="0" w:after="0" w:afterAutospacing="0"/>
        <w:ind w:left="0" w:firstLine="851"/>
        <w:contextualSpacing/>
        <w:jc w:val="both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3079C4" w:rsidRPr="000F37E6" w:rsidRDefault="003079C4" w:rsidP="003079C4">
      <w:pPr>
        <w:pStyle w:val="msonormalcxspmiddle"/>
        <w:widowControl w:val="0"/>
        <w:numPr>
          <w:ilvl w:val="0"/>
          <w:numId w:val="27"/>
        </w:numPr>
        <w:tabs>
          <w:tab w:val="left" w:pos="1418"/>
        </w:tabs>
        <w:spacing w:before="0" w:beforeAutospacing="0" w:after="0" w:afterAutospacing="0"/>
        <w:ind w:left="0" w:firstLine="851"/>
        <w:contextualSpacing/>
        <w:jc w:val="both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3079C4" w:rsidRPr="000F37E6" w:rsidRDefault="003079C4" w:rsidP="003079C4">
      <w:pPr>
        <w:pStyle w:val="msonormalcxspmiddle"/>
        <w:widowControl w:val="0"/>
        <w:numPr>
          <w:ilvl w:val="0"/>
          <w:numId w:val="27"/>
        </w:numPr>
        <w:tabs>
          <w:tab w:val="left" w:pos="1418"/>
        </w:tabs>
        <w:spacing w:before="0" w:beforeAutospacing="0" w:after="0" w:afterAutospacing="0"/>
        <w:ind w:left="0" w:firstLine="851"/>
        <w:contextualSpacing/>
        <w:jc w:val="both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3079C4" w:rsidRPr="000F37E6" w:rsidRDefault="003079C4" w:rsidP="003079C4">
      <w:pPr>
        <w:pStyle w:val="msonormalcxspmiddle"/>
        <w:widowControl w:val="0"/>
        <w:tabs>
          <w:tab w:val="left" w:pos="1418"/>
        </w:tabs>
        <w:spacing w:before="0" w:beforeAutospacing="0" w:after="0" w:afterAutospacing="0"/>
        <w:ind w:left="851"/>
        <w:contextualSpacing/>
        <w:jc w:val="both"/>
        <w:rPr>
          <w:bCs/>
          <w:sz w:val="28"/>
          <w:szCs w:val="28"/>
        </w:rPr>
      </w:pPr>
    </w:p>
    <w:p w:rsidR="003079C4" w:rsidRPr="000F37E6" w:rsidRDefault="003079C4" w:rsidP="003079C4">
      <w:pPr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0F37E6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3079C4" w:rsidRPr="000F37E6" w:rsidRDefault="003079C4" w:rsidP="003079C4">
      <w:pPr>
        <w:spacing w:line="240" w:lineRule="auto"/>
        <w:ind w:firstLine="851"/>
        <w:rPr>
          <w:b/>
          <w:bCs/>
          <w:sz w:val="28"/>
          <w:szCs w:val="28"/>
        </w:rPr>
      </w:pPr>
    </w:p>
    <w:p w:rsidR="003079C4" w:rsidRPr="000F37E6" w:rsidRDefault="003079C4" w:rsidP="003079C4">
      <w:pPr>
        <w:spacing w:line="240" w:lineRule="auto"/>
        <w:ind w:firstLine="851"/>
        <w:rPr>
          <w:rFonts w:eastAsia="Calibri"/>
          <w:bCs/>
          <w:sz w:val="28"/>
          <w:szCs w:val="28"/>
        </w:rPr>
      </w:pPr>
      <w:r w:rsidRPr="000F37E6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«Теоретическая механика»:</w:t>
      </w:r>
    </w:p>
    <w:p w:rsidR="003079C4" w:rsidRPr="000F37E6" w:rsidRDefault="003079C4" w:rsidP="003079C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0F37E6">
        <w:rPr>
          <w:rFonts w:eastAsia="Calibri"/>
          <w:bCs/>
          <w:sz w:val="28"/>
          <w:szCs w:val="28"/>
        </w:rPr>
        <w:t>технические средства (мультимедийный комплекс, проектор, акустическая система);</w:t>
      </w:r>
    </w:p>
    <w:p w:rsidR="003079C4" w:rsidRPr="000F37E6" w:rsidRDefault="003079C4" w:rsidP="003079C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0F37E6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 w:rsidRPr="000F37E6">
        <w:rPr>
          <w:rFonts w:eastAsia="Calibri"/>
          <w:b/>
          <w:bCs/>
          <w:sz w:val="28"/>
          <w:szCs w:val="28"/>
        </w:rPr>
        <w:t xml:space="preserve"> </w:t>
      </w:r>
      <w:r w:rsidRPr="000F37E6">
        <w:rPr>
          <w:rFonts w:eastAsia="Calibri"/>
          <w:bCs/>
          <w:sz w:val="28"/>
          <w:szCs w:val="28"/>
        </w:rPr>
        <w:t>(демонстрация мультимедийных</w:t>
      </w:r>
      <w:r w:rsidRPr="000F37E6">
        <w:rPr>
          <w:rFonts w:eastAsia="Calibri"/>
          <w:b/>
          <w:bCs/>
          <w:sz w:val="28"/>
          <w:szCs w:val="28"/>
        </w:rPr>
        <w:t xml:space="preserve"> </w:t>
      </w:r>
      <w:r w:rsidRPr="000F37E6">
        <w:rPr>
          <w:rFonts w:eastAsia="Calibri"/>
          <w:bCs/>
          <w:sz w:val="28"/>
          <w:szCs w:val="28"/>
        </w:rPr>
        <w:t>материалов);</w:t>
      </w:r>
    </w:p>
    <w:p w:rsidR="003079C4" w:rsidRPr="000F37E6" w:rsidRDefault="003079C4" w:rsidP="003079C4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0F37E6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0F37E6">
        <w:rPr>
          <w:bCs/>
          <w:sz w:val="28"/>
          <w:szCs w:val="28"/>
        </w:rPr>
        <w:t>доступа:  http://sdo.pgups.ru</w:t>
      </w:r>
      <w:proofErr w:type="gramEnd"/>
      <w:r w:rsidRPr="000F37E6">
        <w:rPr>
          <w:bCs/>
          <w:sz w:val="28"/>
          <w:szCs w:val="28"/>
        </w:rPr>
        <w:t xml:space="preserve">; </w:t>
      </w:r>
    </w:p>
    <w:p w:rsidR="003079C4" w:rsidRPr="000F37E6" w:rsidRDefault="003079C4" w:rsidP="003079C4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0F37E6">
        <w:rPr>
          <w:rFonts w:eastAsia="Calibri"/>
          <w:bCs/>
          <w:sz w:val="28"/>
          <w:szCs w:val="28"/>
        </w:rPr>
        <w:t>программное обеспечение (подлежит ежегодному обновлению):</w:t>
      </w:r>
    </w:p>
    <w:p w:rsidR="003079C4" w:rsidRPr="000F37E6" w:rsidRDefault="003079C4" w:rsidP="003079C4">
      <w:pPr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</w:rPr>
      </w:pPr>
      <w:r w:rsidRPr="000F37E6">
        <w:rPr>
          <w:rFonts w:eastAsia="Calibri"/>
          <w:bCs/>
          <w:sz w:val="28"/>
          <w:szCs w:val="28"/>
        </w:rPr>
        <w:t xml:space="preserve">операционная система </w:t>
      </w:r>
      <w:r w:rsidRPr="000F37E6">
        <w:rPr>
          <w:rFonts w:eastAsia="Calibri"/>
          <w:bCs/>
          <w:sz w:val="28"/>
          <w:szCs w:val="28"/>
          <w:lang w:val="en-US"/>
        </w:rPr>
        <w:t>Windows</w:t>
      </w:r>
      <w:r w:rsidRPr="000F37E6">
        <w:rPr>
          <w:rFonts w:eastAsia="Calibri"/>
          <w:bCs/>
          <w:sz w:val="28"/>
          <w:szCs w:val="28"/>
        </w:rPr>
        <w:t>;</w:t>
      </w:r>
    </w:p>
    <w:p w:rsidR="003079C4" w:rsidRPr="000F37E6" w:rsidRDefault="003079C4" w:rsidP="003079C4">
      <w:pPr>
        <w:tabs>
          <w:tab w:val="left" w:pos="1418"/>
        </w:tabs>
        <w:spacing w:line="240" w:lineRule="auto"/>
        <w:ind w:left="1418"/>
        <w:rPr>
          <w:rFonts w:eastAsia="Calibri"/>
          <w:bCs/>
          <w:sz w:val="28"/>
          <w:szCs w:val="28"/>
        </w:rPr>
      </w:pPr>
      <w:r w:rsidRPr="000F37E6">
        <w:rPr>
          <w:rFonts w:eastAsia="Calibri"/>
          <w:bCs/>
          <w:sz w:val="28"/>
          <w:szCs w:val="28"/>
          <w:lang w:val="en-US"/>
        </w:rPr>
        <w:t>MS</w:t>
      </w:r>
      <w:r w:rsidRPr="000F37E6">
        <w:rPr>
          <w:rFonts w:eastAsia="Calibri"/>
          <w:bCs/>
          <w:sz w:val="28"/>
          <w:szCs w:val="28"/>
        </w:rPr>
        <w:t xml:space="preserve"> </w:t>
      </w:r>
      <w:r w:rsidRPr="000F37E6">
        <w:rPr>
          <w:rFonts w:eastAsia="Calibri"/>
          <w:bCs/>
          <w:sz w:val="28"/>
          <w:szCs w:val="28"/>
          <w:lang w:val="en-US"/>
        </w:rPr>
        <w:t>Office</w:t>
      </w:r>
      <w:r w:rsidRPr="000F37E6">
        <w:rPr>
          <w:rFonts w:eastAsia="Calibri"/>
          <w:bCs/>
          <w:sz w:val="28"/>
          <w:szCs w:val="28"/>
        </w:rPr>
        <w:t>;</w:t>
      </w:r>
    </w:p>
    <w:p w:rsidR="003079C4" w:rsidRPr="000F37E6" w:rsidRDefault="003079C4" w:rsidP="003079C4">
      <w:pPr>
        <w:spacing w:line="240" w:lineRule="auto"/>
        <w:jc w:val="center"/>
        <w:rPr>
          <w:b/>
          <w:bCs/>
          <w:sz w:val="28"/>
          <w:szCs w:val="28"/>
        </w:rPr>
      </w:pPr>
    </w:p>
    <w:p w:rsidR="003079C4" w:rsidRPr="000F37E6" w:rsidRDefault="003079C4" w:rsidP="003079C4">
      <w:pPr>
        <w:spacing w:line="240" w:lineRule="auto"/>
        <w:jc w:val="center"/>
        <w:rPr>
          <w:bCs/>
          <w:sz w:val="28"/>
          <w:szCs w:val="28"/>
        </w:rPr>
      </w:pPr>
      <w:r w:rsidRPr="000F37E6">
        <w:rPr>
          <w:b/>
          <w:bCs/>
          <w:sz w:val="28"/>
          <w:szCs w:val="28"/>
        </w:rPr>
        <w:t>12. Описание материально-технической базы, необходимой для осу</w:t>
      </w:r>
      <w:r w:rsidRPr="000F37E6">
        <w:rPr>
          <w:b/>
          <w:bCs/>
          <w:sz w:val="28"/>
          <w:szCs w:val="28"/>
        </w:rPr>
        <w:lastRenderedPageBreak/>
        <w:t>ществления образовательного процесса по дисциплине</w:t>
      </w:r>
    </w:p>
    <w:p w:rsidR="003079C4" w:rsidRPr="000F37E6" w:rsidRDefault="003079C4" w:rsidP="003079C4">
      <w:pPr>
        <w:spacing w:line="240" w:lineRule="auto"/>
        <w:ind w:firstLine="851"/>
        <w:rPr>
          <w:b/>
          <w:bCs/>
          <w:sz w:val="28"/>
          <w:szCs w:val="28"/>
        </w:rPr>
      </w:pPr>
    </w:p>
    <w:p w:rsidR="003079C4" w:rsidRPr="000F37E6" w:rsidRDefault="003079C4" w:rsidP="003079C4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3079C4" w:rsidRPr="000F37E6" w:rsidRDefault="003079C4" w:rsidP="003079C4">
      <w:pPr>
        <w:numPr>
          <w:ilvl w:val="0"/>
          <w:numId w:val="33"/>
        </w:numPr>
        <w:spacing w:line="240" w:lineRule="auto"/>
        <w:contextualSpacing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3079C4" w:rsidRPr="000F37E6" w:rsidRDefault="003079C4" w:rsidP="003079C4">
      <w:pPr>
        <w:numPr>
          <w:ilvl w:val="0"/>
          <w:numId w:val="33"/>
        </w:numPr>
        <w:spacing w:line="240" w:lineRule="auto"/>
        <w:contextualSpacing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помещения для самостоятельной работы;</w:t>
      </w:r>
    </w:p>
    <w:p w:rsidR="003079C4" w:rsidRPr="000F37E6" w:rsidRDefault="003079C4" w:rsidP="003079C4">
      <w:pPr>
        <w:numPr>
          <w:ilvl w:val="0"/>
          <w:numId w:val="33"/>
        </w:numPr>
        <w:spacing w:line="240" w:lineRule="auto"/>
        <w:contextualSpacing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3079C4" w:rsidRPr="000F37E6" w:rsidRDefault="003079C4" w:rsidP="003079C4">
      <w:pPr>
        <w:spacing w:line="240" w:lineRule="auto"/>
        <w:ind w:firstLine="851"/>
        <w:rPr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0F37E6">
        <w:rPr>
          <w:bCs/>
          <w:sz w:val="28"/>
          <w:szCs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3079C4" w:rsidRPr="000F37E6" w:rsidRDefault="003079C4" w:rsidP="003079C4">
      <w:pPr>
        <w:spacing w:line="240" w:lineRule="auto"/>
        <w:ind w:firstLine="851"/>
        <w:rPr>
          <w:bCs/>
          <w:sz w:val="28"/>
          <w:szCs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  <w:r w:rsidRPr="000F37E6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3079C4" w:rsidRPr="000F37E6" w:rsidRDefault="003079C4" w:rsidP="003079C4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Для проведения лабораторных занятий используются лаборатории, оснащенные лабораторным оборудованием, в зависимости от степени его сложности.</w:t>
      </w:r>
    </w:p>
    <w:p w:rsidR="003079C4" w:rsidRPr="000F37E6" w:rsidRDefault="003079C4" w:rsidP="003079C4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3079C4" w:rsidRPr="000F37E6" w:rsidRDefault="003079C4" w:rsidP="003079C4">
      <w:pPr>
        <w:spacing w:line="240" w:lineRule="auto"/>
        <w:ind w:firstLine="851"/>
        <w:rPr>
          <w:bCs/>
          <w:sz w:val="28"/>
          <w:szCs w:val="28"/>
        </w:rPr>
      </w:pPr>
      <w:r w:rsidRPr="000F37E6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3079C4" w:rsidRPr="000F37E6" w:rsidRDefault="003079C4" w:rsidP="003079C4">
      <w:pPr>
        <w:spacing w:line="240" w:lineRule="auto"/>
        <w:ind w:firstLine="851"/>
        <w:rPr>
          <w:bCs/>
          <w:sz w:val="28"/>
          <w:szCs w:val="28"/>
        </w:rPr>
      </w:pPr>
    </w:p>
    <w:p w:rsidR="003079C4" w:rsidRPr="000F37E6" w:rsidRDefault="003079C4" w:rsidP="003079C4">
      <w:pPr>
        <w:spacing w:line="240" w:lineRule="auto"/>
        <w:ind w:firstLine="851"/>
        <w:rPr>
          <w:bCs/>
          <w:sz w:val="28"/>
          <w:szCs w:val="28"/>
        </w:rPr>
      </w:pPr>
    </w:p>
    <w:p w:rsidR="00396450" w:rsidRDefault="00396450" w:rsidP="00396450">
      <w:pPr>
        <w:framePr w:h="1829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bookmarkStart w:id="7" w:name="_GoBack"/>
      <w:bookmarkEnd w:id="7"/>
      <w:r>
        <w:rPr>
          <w:sz w:val="24"/>
          <w:szCs w:val="24"/>
        </w:rPr>
        <w:pict>
          <v:shape id="_x0000_i1027" type="#_x0000_t75" style="width:446.3pt;height:91.4pt">
            <v:imagedata r:id="rId11" o:title=""/>
          </v:shape>
        </w:pict>
      </w:r>
    </w:p>
    <w:p w:rsidR="003079C4" w:rsidRPr="00D2714B" w:rsidRDefault="003079C4" w:rsidP="003079C4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3079C4">
      <w:pPr>
        <w:widowControl/>
        <w:spacing w:line="240" w:lineRule="auto"/>
        <w:ind w:firstLine="851"/>
        <w:rPr>
          <w:sz w:val="28"/>
          <w:szCs w:val="28"/>
        </w:rPr>
      </w:pPr>
    </w:p>
    <w:sectPr w:rsidR="008649D8" w:rsidRPr="00D2714B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CB469D"/>
    <w:multiLevelType w:val="hybridMultilevel"/>
    <w:tmpl w:val="8D0C95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301983"/>
    <w:multiLevelType w:val="hybridMultilevel"/>
    <w:tmpl w:val="8C3C5B9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F5127F"/>
    <w:multiLevelType w:val="hybridMultilevel"/>
    <w:tmpl w:val="770C797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54B03DD5"/>
    <w:multiLevelType w:val="hybridMultilevel"/>
    <w:tmpl w:val="F90023B8"/>
    <w:lvl w:ilvl="0" w:tplc="408E129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0" w15:restartNumberingAfterBreak="0">
    <w:nsid w:val="584807E8"/>
    <w:multiLevelType w:val="hybridMultilevel"/>
    <w:tmpl w:val="14FC5584"/>
    <w:lvl w:ilvl="0" w:tplc="654207D2">
      <w:start w:val="4"/>
      <w:numFmt w:val="bullet"/>
      <w:lvlText w:val="–"/>
      <w:lvlJc w:val="left"/>
      <w:pPr>
        <w:ind w:left="30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1" w15:restartNumberingAfterBreak="0">
    <w:nsid w:val="59CF2078"/>
    <w:multiLevelType w:val="hybridMultilevel"/>
    <w:tmpl w:val="845434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E1E3F1B"/>
    <w:multiLevelType w:val="hybridMultilevel"/>
    <w:tmpl w:val="54665E8A"/>
    <w:lvl w:ilvl="0" w:tplc="7EA4C656">
      <w:start w:val="1"/>
      <w:numFmt w:val="decimal"/>
      <w:lvlText w:val="%1."/>
      <w:lvlJc w:val="left"/>
      <w:pPr>
        <w:ind w:left="1441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F1F5204"/>
    <w:multiLevelType w:val="hybridMultilevel"/>
    <w:tmpl w:val="30442FA2"/>
    <w:lvl w:ilvl="0" w:tplc="654207D2">
      <w:start w:val="4"/>
      <w:numFmt w:val="bullet"/>
      <w:lvlText w:val="–"/>
      <w:lvlJc w:val="left"/>
      <w:pPr>
        <w:ind w:left="229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6"/>
  </w:num>
  <w:num w:numId="10">
    <w:abstractNumId w:val="8"/>
  </w:num>
  <w:num w:numId="11">
    <w:abstractNumId w:val="7"/>
  </w:num>
  <w:num w:numId="12">
    <w:abstractNumId w:val="29"/>
  </w:num>
  <w:num w:numId="13">
    <w:abstractNumId w:val="24"/>
  </w:num>
  <w:num w:numId="14">
    <w:abstractNumId w:val="28"/>
  </w:num>
  <w:num w:numId="15">
    <w:abstractNumId w:val="27"/>
  </w:num>
  <w:num w:numId="16">
    <w:abstractNumId w:val="14"/>
  </w:num>
  <w:num w:numId="17">
    <w:abstractNumId w:val="3"/>
  </w:num>
  <w:num w:numId="18">
    <w:abstractNumId w:val="18"/>
  </w:num>
  <w:num w:numId="19">
    <w:abstractNumId w:val="2"/>
  </w:num>
  <w:num w:numId="20">
    <w:abstractNumId w:val="4"/>
  </w:num>
  <w:num w:numId="21">
    <w:abstractNumId w:val="5"/>
  </w:num>
  <w:num w:numId="22">
    <w:abstractNumId w:val="21"/>
  </w:num>
  <w:num w:numId="23">
    <w:abstractNumId w:val="17"/>
  </w:num>
  <w:num w:numId="24">
    <w:abstractNumId w:val="26"/>
  </w:num>
  <w:num w:numId="25">
    <w:abstractNumId w:val="2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9"/>
  </w:num>
  <w:num w:numId="30">
    <w:abstractNumId w:val="25"/>
  </w:num>
  <w:num w:numId="31">
    <w:abstractNumId w:val="1"/>
  </w:num>
  <w:num w:numId="32">
    <w:abstractNumId w:val="15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037B"/>
    <w:rsid w:val="00011912"/>
    <w:rsid w:val="00013395"/>
    <w:rsid w:val="00013573"/>
    <w:rsid w:val="00015646"/>
    <w:rsid w:val="000176D3"/>
    <w:rsid w:val="000176DC"/>
    <w:rsid w:val="0002349A"/>
    <w:rsid w:val="00034024"/>
    <w:rsid w:val="00042398"/>
    <w:rsid w:val="00065C81"/>
    <w:rsid w:val="000671F9"/>
    <w:rsid w:val="00072DF0"/>
    <w:rsid w:val="000A1736"/>
    <w:rsid w:val="000B2834"/>
    <w:rsid w:val="000B6233"/>
    <w:rsid w:val="000D0D16"/>
    <w:rsid w:val="000D1602"/>
    <w:rsid w:val="000D2340"/>
    <w:rsid w:val="000D4A94"/>
    <w:rsid w:val="000D4F76"/>
    <w:rsid w:val="000E0EC1"/>
    <w:rsid w:val="000E1649"/>
    <w:rsid w:val="000E35E9"/>
    <w:rsid w:val="000F2E20"/>
    <w:rsid w:val="000F7490"/>
    <w:rsid w:val="00103824"/>
    <w:rsid w:val="0011333C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783D"/>
    <w:rsid w:val="001765BA"/>
    <w:rsid w:val="00182872"/>
    <w:rsid w:val="001863CC"/>
    <w:rsid w:val="00197531"/>
    <w:rsid w:val="001A78C6"/>
    <w:rsid w:val="001B2F34"/>
    <w:rsid w:val="001B3DC9"/>
    <w:rsid w:val="001C2248"/>
    <w:rsid w:val="001C493F"/>
    <w:rsid w:val="001C6CE7"/>
    <w:rsid w:val="001C7382"/>
    <w:rsid w:val="001D0107"/>
    <w:rsid w:val="001E6889"/>
    <w:rsid w:val="002007E7"/>
    <w:rsid w:val="00200A40"/>
    <w:rsid w:val="0023148B"/>
    <w:rsid w:val="00233DBB"/>
    <w:rsid w:val="00243CA6"/>
    <w:rsid w:val="002501FD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5C56"/>
    <w:rsid w:val="002D59CE"/>
    <w:rsid w:val="002D6062"/>
    <w:rsid w:val="002E0DFE"/>
    <w:rsid w:val="002E1FE1"/>
    <w:rsid w:val="002E726A"/>
    <w:rsid w:val="002F6403"/>
    <w:rsid w:val="00302D2C"/>
    <w:rsid w:val="003079C4"/>
    <w:rsid w:val="0031788C"/>
    <w:rsid w:val="00320379"/>
    <w:rsid w:val="00322E18"/>
    <w:rsid w:val="00324F90"/>
    <w:rsid w:val="003319DE"/>
    <w:rsid w:val="0034314F"/>
    <w:rsid w:val="00345F47"/>
    <w:rsid w:val="003501E6"/>
    <w:rsid w:val="003508D9"/>
    <w:rsid w:val="0035556A"/>
    <w:rsid w:val="00376B24"/>
    <w:rsid w:val="00380A78"/>
    <w:rsid w:val="003856B8"/>
    <w:rsid w:val="00390A02"/>
    <w:rsid w:val="00391E71"/>
    <w:rsid w:val="0039566C"/>
    <w:rsid w:val="00396450"/>
    <w:rsid w:val="00397A1D"/>
    <w:rsid w:val="003A4CC6"/>
    <w:rsid w:val="003A777B"/>
    <w:rsid w:val="003C1BCC"/>
    <w:rsid w:val="003C4293"/>
    <w:rsid w:val="003D130A"/>
    <w:rsid w:val="003D4E39"/>
    <w:rsid w:val="003E0B59"/>
    <w:rsid w:val="003E47E8"/>
    <w:rsid w:val="004039C2"/>
    <w:rsid w:val="004065C4"/>
    <w:rsid w:val="004122E6"/>
    <w:rsid w:val="0041232E"/>
    <w:rsid w:val="00412C37"/>
    <w:rsid w:val="00414729"/>
    <w:rsid w:val="00443E82"/>
    <w:rsid w:val="00450455"/>
    <w:rsid w:val="004524D2"/>
    <w:rsid w:val="00452CB4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5ABE"/>
    <w:rsid w:val="004C75A6"/>
    <w:rsid w:val="004D6216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50AE2"/>
    <w:rsid w:val="00567324"/>
    <w:rsid w:val="00574AF6"/>
    <w:rsid w:val="005820CB"/>
    <w:rsid w:val="005833BA"/>
    <w:rsid w:val="005A713A"/>
    <w:rsid w:val="005B59F7"/>
    <w:rsid w:val="005B5D66"/>
    <w:rsid w:val="005C203E"/>
    <w:rsid w:val="005C214C"/>
    <w:rsid w:val="005D40E9"/>
    <w:rsid w:val="005E4B91"/>
    <w:rsid w:val="005E7600"/>
    <w:rsid w:val="005E7989"/>
    <w:rsid w:val="005F29AD"/>
    <w:rsid w:val="00607C8D"/>
    <w:rsid w:val="006137A1"/>
    <w:rsid w:val="006249A6"/>
    <w:rsid w:val="006338D7"/>
    <w:rsid w:val="006622A4"/>
    <w:rsid w:val="00665E04"/>
    <w:rsid w:val="00670DC4"/>
    <w:rsid w:val="00671316"/>
    <w:rsid w:val="006758BB"/>
    <w:rsid w:val="006759B2"/>
    <w:rsid w:val="00677827"/>
    <w:rsid w:val="00692E37"/>
    <w:rsid w:val="006B30EA"/>
    <w:rsid w:val="006B4827"/>
    <w:rsid w:val="006B5760"/>
    <w:rsid w:val="006B624F"/>
    <w:rsid w:val="006B6C1A"/>
    <w:rsid w:val="006E4AE9"/>
    <w:rsid w:val="006E6582"/>
    <w:rsid w:val="006F033C"/>
    <w:rsid w:val="006F0765"/>
    <w:rsid w:val="006F1EA6"/>
    <w:rsid w:val="006F74A7"/>
    <w:rsid w:val="00702201"/>
    <w:rsid w:val="00713032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86F13"/>
    <w:rsid w:val="007913A5"/>
    <w:rsid w:val="007921BB"/>
    <w:rsid w:val="00796FE3"/>
    <w:rsid w:val="007A0529"/>
    <w:rsid w:val="007B31B5"/>
    <w:rsid w:val="007C0285"/>
    <w:rsid w:val="007D7D9F"/>
    <w:rsid w:val="007D7EAC"/>
    <w:rsid w:val="007E3977"/>
    <w:rsid w:val="007E7072"/>
    <w:rsid w:val="007F2B72"/>
    <w:rsid w:val="00800843"/>
    <w:rsid w:val="00806414"/>
    <w:rsid w:val="008147D9"/>
    <w:rsid w:val="00816F43"/>
    <w:rsid w:val="00823DC0"/>
    <w:rsid w:val="008353E1"/>
    <w:rsid w:val="00841400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18EA"/>
    <w:rsid w:val="00942B00"/>
    <w:rsid w:val="0095427B"/>
    <w:rsid w:val="00957562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61FC"/>
    <w:rsid w:val="00A52159"/>
    <w:rsid w:val="00A53D60"/>
    <w:rsid w:val="00A55036"/>
    <w:rsid w:val="00A63776"/>
    <w:rsid w:val="00A7043A"/>
    <w:rsid w:val="00A7552E"/>
    <w:rsid w:val="00A84B58"/>
    <w:rsid w:val="00A8508F"/>
    <w:rsid w:val="00A96985"/>
    <w:rsid w:val="00A96BD2"/>
    <w:rsid w:val="00AB5458"/>
    <w:rsid w:val="00AB57D4"/>
    <w:rsid w:val="00AB689B"/>
    <w:rsid w:val="00AD642A"/>
    <w:rsid w:val="00AE3971"/>
    <w:rsid w:val="00AF34CF"/>
    <w:rsid w:val="00AF5E22"/>
    <w:rsid w:val="00B03720"/>
    <w:rsid w:val="00B054F2"/>
    <w:rsid w:val="00B37313"/>
    <w:rsid w:val="00B41204"/>
    <w:rsid w:val="00B42E6C"/>
    <w:rsid w:val="00B431D7"/>
    <w:rsid w:val="00B51DE2"/>
    <w:rsid w:val="00B52A41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B0CA2"/>
    <w:rsid w:val="00BC0A74"/>
    <w:rsid w:val="00BC3150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19A"/>
    <w:rsid w:val="00C72B30"/>
    <w:rsid w:val="00C83D89"/>
    <w:rsid w:val="00C91F92"/>
    <w:rsid w:val="00C92B9F"/>
    <w:rsid w:val="00C949D8"/>
    <w:rsid w:val="00C9692E"/>
    <w:rsid w:val="00CB3E25"/>
    <w:rsid w:val="00CC6491"/>
    <w:rsid w:val="00CC7B1B"/>
    <w:rsid w:val="00CD0CD3"/>
    <w:rsid w:val="00CD1457"/>
    <w:rsid w:val="00CD3450"/>
    <w:rsid w:val="00CD3C7D"/>
    <w:rsid w:val="00CD4626"/>
    <w:rsid w:val="00CD5926"/>
    <w:rsid w:val="00CE24D2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650FB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0346"/>
    <w:rsid w:val="00DB2A19"/>
    <w:rsid w:val="00DB40A3"/>
    <w:rsid w:val="00DB6259"/>
    <w:rsid w:val="00DB7F70"/>
    <w:rsid w:val="00DC6162"/>
    <w:rsid w:val="00DD1949"/>
    <w:rsid w:val="00DD2FB4"/>
    <w:rsid w:val="00DE049B"/>
    <w:rsid w:val="00DE26CA"/>
    <w:rsid w:val="00DE3B53"/>
    <w:rsid w:val="00DF7688"/>
    <w:rsid w:val="00E05466"/>
    <w:rsid w:val="00E10201"/>
    <w:rsid w:val="00E20F70"/>
    <w:rsid w:val="00E25B65"/>
    <w:rsid w:val="00E275F6"/>
    <w:rsid w:val="00E357C8"/>
    <w:rsid w:val="00E4212F"/>
    <w:rsid w:val="00E44EBF"/>
    <w:rsid w:val="00E6137C"/>
    <w:rsid w:val="00E61448"/>
    <w:rsid w:val="00E64FBC"/>
    <w:rsid w:val="00E70167"/>
    <w:rsid w:val="00E722FF"/>
    <w:rsid w:val="00E74C43"/>
    <w:rsid w:val="00E7534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62E4"/>
    <w:rsid w:val="00EB7F44"/>
    <w:rsid w:val="00EC214C"/>
    <w:rsid w:val="00ED101F"/>
    <w:rsid w:val="00ED1ADD"/>
    <w:rsid w:val="00ED448C"/>
    <w:rsid w:val="00EF74A1"/>
    <w:rsid w:val="00F01EB0"/>
    <w:rsid w:val="00F035D9"/>
    <w:rsid w:val="00F0422E"/>
    <w:rsid w:val="00F0473C"/>
    <w:rsid w:val="00F05DEA"/>
    <w:rsid w:val="00F13FAB"/>
    <w:rsid w:val="00F15715"/>
    <w:rsid w:val="00F20688"/>
    <w:rsid w:val="00F23B7B"/>
    <w:rsid w:val="00F4289A"/>
    <w:rsid w:val="00F54398"/>
    <w:rsid w:val="00F57136"/>
    <w:rsid w:val="00F5749D"/>
    <w:rsid w:val="00F57ED6"/>
    <w:rsid w:val="00F83805"/>
    <w:rsid w:val="00FA0C8F"/>
    <w:rsid w:val="00FA607D"/>
    <w:rsid w:val="00FB13BE"/>
    <w:rsid w:val="00FB6A66"/>
    <w:rsid w:val="00FC3EC0"/>
    <w:rsid w:val="00FD07AE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9D6C8-8290-4A38-826D-75EC73A9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16783D"/>
    <w:pPr>
      <w:widowControl/>
      <w:spacing w:line="240" w:lineRule="auto"/>
      <w:ind w:firstLine="851"/>
    </w:pPr>
    <w:rPr>
      <w:sz w:val="28"/>
    </w:rPr>
  </w:style>
  <w:style w:type="character" w:customStyle="1" w:styleId="a7">
    <w:name w:val="Основной текст с отступом Знак"/>
    <w:link w:val="a6"/>
    <w:rsid w:val="0016783D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aliases w:val=" Знак,Знак"/>
    <w:basedOn w:val="a"/>
    <w:link w:val="20"/>
    <w:rsid w:val="00D650FB"/>
    <w:pPr>
      <w:widowControl/>
      <w:spacing w:line="240" w:lineRule="auto"/>
      <w:ind w:firstLine="851"/>
    </w:pPr>
    <w:rPr>
      <w:sz w:val="28"/>
    </w:rPr>
  </w:style>
  <w:style w:type="character" w:customStyle="1" w:styleId="20">
    <w:name w:val="Основной текст с отступом 2 Знак"/>
    <w:aliases w:val=" Знак Знак,Знак Знак"/>
    <w:link w:val="2"/>
    <w:rsid w:val="00D650F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786F13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link w:val="3"/>
    <w:uiPriority w:val="99"/>
    <w:rsid w:val="00786F13"/>
    <w:rPr>
      <w:rFonts w:ascii="Times New Roman" w:eastAsia="Times New Roman" w:hAnsi="Times New Roman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E24D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listparagraph0">
    <w:name w:val="msolistparagraph"/>
    <w:basedOn w:val="a"/>
    <w:rsid w:val="00702201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character" w:styleId="a9">
    <w:name w:val="Hyperlink"/>
    <w:uiPriority w:val="99"/>
    <w:unhideWhenUsed/>
    <w:rsid w:val="003079C4"/>
    <w:rPr>
      <w:color w:val="0000FF"/>
      <w:u w:val="single"/>
    </w:rPr>
  </w:style>
  <w:style w:type="paragraph" w:customStyle="1" w:styleId="msonormalcxspmiddle">
    <w:name w:val="msonormalcxspmiddle"/>
    <w:basedOn w:val="a"/>
    <w:rsid w:val="003079C4"/>
    <w:pPr>
      <w:widowControl/>
      <w:spacing w:before="100" w:beforeAutospacing="1" w:after="100" w:afterAutospacing="1" w:line="240" w:lineRule="auto"/>
      <w:ind w:firstLine="0"/>
      <w:jc w:val="left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pgup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10</Pages>
  <Words>2482</Words>
  <Characters>14154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АСТ</cp:lastModifiedBy>
  <cp:revision>20</cp:revision>
  <cp:lastPrinted>2016-05-23T18:42:00Z</cp:lastPrinted>
  <dcterms:created xsi:type="dcterms:W3CDTF">2016-03-17T17:01:00Z</dcterms:created>
  <dcterms:modified xsi:type="dcterms:W3CDTF">2018-05-24T18:16:00Z</dcterms:modified>
</cp:coreProperties>
</file>