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F15D98">
        <w:rPr>
          <w:rFonts w:ascii="Times New Roman" w:hAnsi="Times New Roman" w:cs="Times New Roman"/>
          <w:caps/>
          <w:sz w:val="24"/>
          <w:szCs w:val="24"/>
        </w:rPr>
        <w:t>МАРКЕТИНГ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813EC8" w:rsidRPr="00813EC8">
        <w:rPr>
          <w:rFonts w:ascii="Times New Roman" w:hAnsi="Times New Roman" w:cs="Times New Roman"/>
          <w:sz w:val="28"/>
          <w:szCs w:val="28"/>
        </w:rPr>
        <w:t>Б1.В.ДВ.</w:t>
      </w:r>
      <w:r w:rsidR="00F15D98">
        <w:rPr>
          <w:rFonts w:ascii="Times New Roman" w:hAnsi="Times New Roman" w:cs="Times New Roman"/>
          <w:sz w:val="28"/>
          <w:szCs w:val="28"/>
        </w:rPr>
        <w:t>10</w:t>
      </w:r>
      <w:r w:rsidR="00813EC8" w:rsidRPr="00813EC8">
        <w:rPr>
          <w:rFonts w:ascii="Times New Roman" w:hAnsi="Times New Roman" w:cs="Times New Roman"/>
          <w:sz w:val="28"/>
          <w:szCs w:val="28"/>
        </w:rPr>
        <w:t>.</w:t>
      </w:r>
      <w:r w:rsidR="00F15D98">
        <w:rPr>
          <w:rFonts w:ascii="Times New Roman" w:hAnsi="Times New Roman" w:cs="Times New Roman"/>
          <w:sz w:val="28"/>
          <w:szCs w:val="28"/>
        </w:rPr>
        <w:t>2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303050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303050">
        <w:rPr>
          <w:rFonts w:ascii="Times New Roman" w:hAnsi="Times New Roman" w:cs="Times New Roman"/>
          <w:sz w:val="24"/>
          <w:szCs w:val="24"/>
        </w:rPr>
        <w:t>27.</w:t>
      </w:r>
      <w:r w:rsidR="0025796E" w:rsidRPr="00303050">
        <w:rPr>
          <w:rFonts w:ascii="Times New Roman" w:hAnsi="Times New Roman" w:cs="Times New Roman"/>
          <w:sz w:val="24"/>
          <w:szCs w:val="24"/>
        </w:rPr>
        <w:t>03.</w:t>
      </w:r>
      <w:r w:rsidR="00276679" w:rsidRPr="00303050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303050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 w:rsidRPr="00303050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303050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303050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303050">
        <w:rPr>
          <w:rFonts w:ascii="Times New Roman" w:hAnsi="Times New Roman" w:cs="Times New Roman"/>
          <w:sz w:val="24"/>
          <w:szCs w:val="24"/>
        </w:rPr>
        <w:t>«</w:t>
      </w:r>
      <w:r w:rsidRPr="00303050"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303050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303050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050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303050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sz w:val="24"/>
          <w:szCs w:val="24"/>
        </w:rPr>
        <w:t>Дисциплина «</w:t>
      </w:r>
      <w:r w:rsidR="00F15D98" w:rsidRPr="00303050">
        <w:rPr>
          <w:rFonts w:ascii="Times New Roman" w:hAnsi="Times New Roman" w:cs="Times New Roman"/>
          <w:sz w:val="24"/>
          <w:szCs w:val="24"/>
        </w:rPr>
        <w:t>Маркетинг</w:t>
      </w:r>
      <w:r w:rsidRPr="00303050">
        <w:rPr>
          <w:rFonts w:ascii="Times New Roman" w:hAnsi="Times New Roman" w:cs="Times New Roman"/>
          <w:sz w:val="24"/>
          <w:szCs w:val="24"/>
        </w:rPr>
        <w:t>» (</w:t>
      </w:r>
      <w:r w:rsidR="00813EC8" w:rsidRPr="00303050">
        <w:rPr>
          <w:rFonts w:ascii="Times New Roman" w:hAnsi="Times New Roman" w:cs="Times New Roman"/>
          <w:sz w:val="24"/>
          <w:szCs w:val="24"/>
        </w:rPr>
        <w:t>Б1.В.ДВ.</w:t>
      </w:r>
      <w:r w:rsidR="00F15D98" w:rsidRPr="00303050">
        <w:rPr>
          <w:rFonts w:ascii="Times New Roman" w:hAnsi="Times New Roman" w:cs="Times New Roman"/>
          <w:sz w:val="24"/>
          <w:szCs w:val="24"/>
        </w:rPr>
        <w:t>10</w:t>
      </w:r>
      <w:r w:rsidR="00813EC8" w:rsidRPr="00303050">
        <w:rPr>
          <w:rFonts w:ascii="Times New Roman" w:hAnsi="Times New Roman" w:cs="Times New Roman"/>
          <w:sz w:val="24"/>
          <w:szCs w:val="24"/>
        </w:rPr>
        <w:t>.</w:t>
      </w:r>
      <w:r w:rsidR="00F15D98" w:rsidRPr="00303050">
        <w:rPr>
          <w:rFonts w:ascii="Times New Roman" w:hAnsi="Times New Roman" w:cs="Times New Roman"/>
          <w:sz w:val="24"/>
          <w:szCs w:val="24"/>
        </w:rPr>
        <w:t>2</w:t>
      </w:r>
      <w:r w:rsidRPr="00303050">
        <w:rPr>
          <w:rFonts w:ascii="Times New Roman" w:hAnsi="Times New Roman" w:cs="Times New Roman"/>
          <w:sz w:val="24"/>
          <w:szCs w:val="24"/>
        </w:rPr>
        <w:t xml:space="preserve">) </w:t>
      </w:r>
      <w:r w:rsidR="00813EC8" w:rsidRPr="00303050">
        <w:rPr>
          <w:rFonts w:ascii="Times New Roman" w:hAnsi="Times New Roman" w:cs="Times New Roman"/>
          <w:sz w:val="24"/>
          <w:szCs w:val="24"/>
        </w:rPr>
        <w:t>относится к вариативной части и является дисциплиной по выбору обучающегося</w:t>
      </w:r>
      <w:r w:rsidRPr="003030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303050" w:rsidRDefault="00632136" w:rsidP="00813E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050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15D98" w:rsidRPr="00303050" w:rsidRDefault="00F15D98" w:rsidP="00F15D98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подготовка высококвалифицированных бакалавров, обладающих знаниями по использованию основ маркетинга и навыками в условиях рынка продукции и услуг. </w:t>
      </w:r>
    </w:p>
    <w:p w:rsidR="00F15D98" w:rsidRPr="00303050" w:rsidRDefault="00F15D98" w:rsidP="00F15D98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15D98" w:rsidRPr="00303050" w:rsidRDefault="00F15D98" w:rsidP="00F15D98">
      <w:pPr>
        <w:numPr>
          <w:ilvl w:val="0"/>
          <w:numId w:val="14"/>
        </w:numPr>
        <w:tabs>
          <w:tab w:val="left" w:pos="284"/>
          <w:tab w:val="left" w:pos="113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sz w:val="24"/>
          <w:szCs w:val="24"/>
        </w:rPr>
        <w:t>освоить современную концепцию, принципы и функции маркетинга;</w:t>
      </w:r>
    </w:p>
    <w:p w:rsidR="00F15D98" w:rsidRPr="00303050" w:rsidRDefault="00F15D98" w:rsidP="00F15D98">
      <w:pPr>
        <w:numPr>
          <w:ilvl w:val="0"/>
          <w:numId w:val="14"/>
        </w:numPr>
        <w:tabs>
          <w:tab w:val="left" w:pos="284"/>
          <w:tab w:val="left" w:pos="113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sz w:val="24"/>
          <w:szCs w:val="24"/>
        </w:rPr>
        <w:t xml:space="preserve">освоение </w:t>
      </w:r>
      <w:proofErr w:type="gramStart"/>
      <w:r w:rsidRPr="0030305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03050">
        <w:rPr>
          <w:rFonts w:ascii="Times New Roman" w:hAnsi="Times New Roman" w:cs="Times New Roman"/>
          <w:sz w:val="24"/>
          <w:szCs w:val="24"/>
        </w:rPr>
        <w:t xml:space="preserve"> сегментаций рынка и позиционирования товаров;</w:t>
      </w:r>
    </w:p>
    <w:p w:rsidR="00F15D98" w:rsidRPr="00303050" w:rsidRDefault="00F15D98" w:rsidP="00F15D98">
      <w:pPr>
        <w:numPr>
          <w:ilvl w:val="0"/>
          <w:numId w:val="14"/>
        </w:numPr>
        <w:tabs>
          <w:tab w:val="left" w:pos="284"/>
          <w:tab w:val="left" w:pos="113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sz w:val="24"/>
          <w:szCs w:val="24"/>
        </w:rPr>
        <w:t xml:space="preserve">освоение </w:t>
      </w:r>
      <w:proofErr w:type="gramStart"/>
      <w:r w:rsidRPr="0030305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03050">
        <w:rPr>
          <w:rFonts w:ascii="Times New Roman" w:hAnsi="Times New Roman" w:cs="Times New Roman"/>
          <w:sz w:val="24"/>
          <w:szCs w:val="24"/>
        </w:rPr>
        <w:t xml:space="preserve"> видов товара, товарной политики, систем распределения и товародвижения;</w:t>
      </w:r>
    </w:p>
    <w:p w:rsidR="00813EC8" w:rsidRPr="00303050" w:rsidRDefault="00F15D98" w:rsidP="00F15D98">
      <w:pPr>
        <w:pStyle w:val="1"/>
        <w:widowControl/>
        <w:numPr>
          <w:ilvl w:val="0"/>
          <w:numId w:val="14"/>
        </w:numPr>
        <w:tabs>
          <w:tab w:val="left" w:pos="284"/>
          <w:tab w:val="left" w:pos="567"/>
          <w:tab w:val="left" w:pos="1134"/>
          <w:tab w:val="left" w:pos="1418"/>
        </w:tabs>
        <w:spacing w:line="240" w:lineRule="auto"/>
        <w:ind w:left="0" w:firstLine="0"/>
        <w:rPr>
          <w:sz w:val="24"/>
          <w:szCs w:val="24"/>
        </w:rPr>
      </w:pPr>
      <w:r w:rsidRPr="00303050">
        <w:rPr>
          <w:sz w:val="24"/>
          <w:szCs w:val="24"/>
        </w:rPr>
        <w:t>овладение организационной структурой управления маркетинга на предприятиях.</w:t>
      </w:r>
    </w:p>
    <w:p w:rsidR="00632136" w:rsidRPr="00303050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050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303050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 w:rsidRPr="00303050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303050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F15D98" w:rsidRPr="00303050">
        <w:rPr>
          <w:rFonts w:ascii="Times New Roman" w:hAnsi="Times New Roman" w:cs="Times New Roman"/>
          <w:sz w:val="24"/>
          <w:szCs w:val="24"/>
        </w:rPr>
        <w:t>О</w:t>
      </w:r>
      <w:r w:rsidR="00905EAF" w:rsidRPr="00303050">
        <w:rPr>
          <w:rFonts w:ascii="Times New Roman" w:hAnsi="Times New Roman" w:cs="Times New Roman"/>
          <w:sz w:val="24"/>
          <w:szCs w:val="24"/>
        </w:rPr>
        <w:t>ПК-</w:t>
      </w:r>
      <w:r w:rsidR="00F15D98" w:rsidRPr="00303050">
        <w:rPr>
          <w:rFonts w:ascii="Times New Roman" w:hAnsi="Times New Roman" w:cs="Times New Roman"/>
          <w:sz w:val="24"/>
          <w:szCs w:val="24"/>
        </w:rPr>
        <w:t>2</w:t>
      </w:r>
      <w:r w:rsidR="00905EAF" w:rsidRPr="00303050">
        <w:rPr>
          <w:rFonts w:ascii="Times New Roman" w:hAnsi="Times New Roman" w:cs="Times New Roman"/>
          <w:sz w:val="24"/>
          <w:szCs w:val="24"/>
        </w:rPr>
        <w:t>,</w:t>
      </w:r>
      <w:r w:rsidR="009D4DBB" w:rsidRPr="00303050">
        <w:rPr>
          <w:rFonts w:ascii="Times New Roman" w:hAnsi="Times New Roman" w:cs="Times New Roman"/>
          <w:sz w:val="24"/>
          <w:szCs w:val="24"/>
        </w:rPr>
        <w:t xml:space="preserve"> ПК-</w:t>
      </w:r>
      <w:r w:rsidR="00F17540" w:rsidRPr="00303050">
        <w:rPr>
          <w:rFonts w:ascii="Times New Roman" w:hAnsi="Times New Roman" w:cs="Times New Roman"/>
          <w:sz w:val="24"/>
          <w:szCs w:val="24"/>
        </w:rPr>
        <w:t>4</w:t>
      </w:r>
      <w:r w:rsidR="00EC6539" w:rsidRPr="00303050">
        <w:rPr>
          <w:rFonts w:ascii="Times New Roman" w:hAnsi="Times New Roman" w:cs="Times New Roman"/>
          <w:sz w:val="24"/>
          <w:szCs w:val="24"/>
        </w:rPr>
        <w:t>.</w:t>
      </w:r>
    </w:p>
    <w:p w:rsidR="0025796E" w:rsidRPr="00303050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15D98" w:rsidRPr="00303050" w:rsidRDefault="00F15D98" w:rsidP="00F15D98">
      <w:pPr>
        <w:tabs>
          <w:tab w:val="left" w:pos="284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b/>
          <w:sz w:val="24"/>
          <w:szCs w:val="24"/>
        </w:rPr>
        <w:t>ЗНАТЬ</w:t>
      </w:r>
      <w:r w:rsidRPr="00303050">
        <w:rPr>
          <w:rFonts w:ascii="Times New Roman" w:hAnsi="Times New Roman" w:cs="Times New Roman"/>
          <w:sz w:val="24"/>
          <w:szCs w:val="24"/>
        </w:rPr>
        <w:t>:</w:t>
      </w:r>
    </w:p>
    <w:p w:rsidR="00F15D98" w:rsidRPr="00303050" w:rsidRDefault="00F15D98" w:rsidP="00F15D98">
      <w:pPr>
        <w:numPr>
          <w:ilvl w:val="0"/>
          <w:numId w:val="15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sz w:val="24"/>
          <w:szCs w:val="24"/>
        </w:rPr>
        <w:t>основные теоретические положения по основам маркетинга,</w:t>
      </w:r>
    </w:p>
    <w:p w:rsidR="00F15D98" w:rsidRPr="00303050" w:rsidRDefault="00F15D98" w:rsidP="00F15D98">
      <w:pPr>
        <w:numPr>
          <w:ilvl w:val="0"/>
          <w:numId w:val="15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sz w:val="24"/>
          <w:szCs w:val="24"/>
        </w:rPr>
        <w:t>системный подход в области сегментирования рынка товаров и потребителей, товарной политики и формирования ассортимента товаров.</w:t>
      </w:r>
    </w:p>
    <w:p w:rsidR="00F15D98" w:rsidRPr="00303050" w:rsidRDefault="00F15D98" w:rsidP="00F15D98">
      <w:pPr>
        <w:numPr>
          <w:ilvl w:val="0"/>
          <w:numId w:val="15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sz w:val="24"/>
          <w:szCs w:val="24"/>
        </w:rPr>
        <w:t>содержание важнейших направлений и механизмы разработки маркетинговых планов, их специфику, организационные структуры управления маркетинга на предприятиях.</w:t>
      </w:r>
    </w:p>
    <w:p w:rsidR="00F15D98" w:rsidRPr="00303050" w:rsidRDefault="00F15D98" w:rsidP="00F15D98">
      <w:pPr>
        <w:numPr>
          <w:ilvl w:val="0"/>
          <w:numId w:val="15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sz w:val="24"/>
          <w:szCs w:val="24"/>
        </w:rPr>
        <w:t>методы оценки эффективности использования маркетинга в различных отраслях и сферах деятельности.</w:t>
      </w:r>
    </w:p>
    <w:p w:rsidR="00F15D98" w:rsidRPr="00303050" w:rsidRDefault="00F15D98" w:rsidP="00F15D98">
      <w:pPr>
        <w:tabs>
          <w:tab w:val="left" w:pos="284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b/>
          <w:sz w:val="24"/>
          <w:szCs w:val="24"/>
        </w:rPr>
        <w:t>УМЕТЬ</w:t>
      </w:r>
      <w:r w:rsidRPr="00303050">
        <w:rPr>
          <w:rFonts w:ascii="Times New Roman" w:hAnsi="Times New Roman" w:cs="Times New Roman"/>
          <w:sz w:val="24"/>
          <w:szCs w:val="24"/>
        </w:rPr>
        <w:t>:</w:t>
      </w:r>
    </w:p>
    <w:p w:rsidR="00F15D98" w:rsidRPr="00303050" w:rsidRDefault="00F15D98" w:rsidP="00F15D98">
      <w:pPr>
        <w:numPr>
          <w:ilvl w:val="0"/>
          <w:numId w:val="15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sz w:val="24"/>
          <w:szCs w:val="24"/>
        </w:rPr>
        <w:t>использовать применение маркетинга в решении различных практических задач, связанных с улучшением основных показателей деятельности предприятий различного профиля;</w:t>
      </w:r>
    </w:p>
    <w:p w:rsidR="00F15D98" w:rsidRPr="00303050" w:rsidRDefault="00F15D98" w:rsidP="00F15D98">
      <w:pPr>
        <w:numPr>
          <w:ilvl w:val="0"/>
          <w:numId w:val="15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sz w:val="24"/>
          <w:szCs w:val="24"/>
        </w:rPr>
        <w:t>выделять эффективные направления по обоснованию целевого сегмента рынка сбыта;</w:t>
      </w:r>
    </w:p>
    <w:p w:rsidR="00F15D98" w:rsidRPr="00303050" w:rsidRDefault="00F15D98" w:rsidP="00F15D98">
      <w:pPr>
        <w:numPr>
          <w:ilvl w:val="0"/>
          <w:numId w:val="15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sz w:val="24"/>
          <w:szCs w:val="24"/>
        </w:rPr>
        <w:t>использовать маркетинговые стратегии по проникновению на рынок и привлечению потребителей;</w:t>
      </w:r>
    </w:p>
    <w:p w:rsidR="00F15D98" w:rsidRPr="00303050" w:rsidRDefault="00F15D98" w:rsidP="00F15D98">
      <w:pPr>
        <w:numPr>
          <w:ilvl w:val="0"/>
          <w:numId w:val="15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sz w:val="24"/>
          <w:szCs w:val="24"/>
        </w:rPr>
        <w:t>правильно оценить структуру управления маркетингом на предприятиях, основные направления их реструктуризации;</w:t>
      </w:r>
    </w:p>
    <w:p w:rsidR="00F15D98" w:rsidRPr="00303050" w:rsidRDefault="00F15D98" w:rsidP="00F15D98">
      <w:pPr>
        <w:numPr>
          <w:ilvl w:val="0"/>
          <w:numId w:val="15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sz w:val="24"/>
          <w:szCs w:val="24"/>
        </w:rPr>
        <w:t>применять методы и приемы позиционирования товаров для успешного их продвижения на рынке;</w:t>
      </w:r>
    </w:p>
    <w:p w:rsidR="00F15D98" w:rsidRPr="00303050" w:rsidRDefault="00F15D98" w:rsidP="00F15D98">
      <w:pPr>
        <w:numPr>
          <w:ilvl w:val="0"/>
          <w:numId w:val="15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sz w:val="24"/>
          <w:szCs w:val="24"/>
        </w:rPr>
        <w:t>организовать эффективные маркетинговые коммуникации в сфере производства и услуг.</w:t>
      </w:r>
    </w:p>
    <w:p w:rsidR="00F15D98" w:rsidRPr="00303050" w:rsidRDefault="00F15D98" w:rsidP="00F15D98">
      <w:pPr>
        <w:tabs>
          <w:tab w:val="left" w:pos="284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03050">
        <w:rPr>
          <w:rFonts w:ascii="Times New Roman" w:hAnsi="Times New Roman" w:cs="Times New Roman"/>
          <w:sz w:val="24"/>
          <w:szCs w:val="24"/>
        </w:rPr>
        <w:t>:</w:t>
      </w:r>
    </w:p>
    <w:p w:rsidR="00F15D98" w:rsidRPr="00303050" w:rsidRDefault="00F15D98" w:rsidP="00F15D98">
      <w:pPr>
        <w:numPr>
          <w:ilvl w:val="0"/>
          <w:numId w:val="15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sz w:val="24"/>
          <w:szCs w:val="24"/>
        </w:rPr>
        <w:lastRenderedPageBreak/>
        <w:t>экономического, социального и информационного обоснования в принятии эффективных решений в деятельности отдельных предприятий и организаций с целью повышения качества выпускаемой продукции и удовлетворения потребностей населения.</w:t>
      </w:r>
    </w:p>
    <w:p w:rsidR="00F15D98" w:rsidRPr="00303050" w:rsidRDefault="00F15D98" w:rsidP="00F15D98">
      <w:pPr>
        <w:numPr>
          <w:ilvl w:val="0"/>
          <w:numId w:val="15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sz w:val="24"/>
          <w:szCs w:val="24"/>
        </w:rPr>
        <w:t xml:space="preserve">методами реализации товаров, выбора каналов распределения продукции, товарной политики и стратегии маркетинга. </w:t>
      </w:r>
    </w:p>
    <w:p w:rsidR="00EC6539" w:rsidRPr="00303050" w:rsidRDefault="00F15D98" w:rsidP="00F15D98">
      <w:pPr>
        <w:pStyle w:val="a3"/>
        <w:numPr>
          <w:ilvl w:val="0"/>
          <w:numId w:val="15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sz w:val="24"/>
          <w:szCs w:val="24"/>
        </w:rPr>
        <w:t>методами управления маркетинга в сфере услуг и отраслях непроизводственной сферы.</w:t>
      </w:r>
    </w:p>
    <w:p w:rsidR="00632136" w:rsidRPr="00303050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050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15D98" w:rsidRPr="00303050" w:rsidRDefault="00F15D98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sz w:val="24"/>
          <w:szCs w:val="24"/>
        </w:rPr>
        <w:t xml:space="preserve">Современная концепция, принципы и функции маркетинга. </w:t>
      </w:r>
    </w:p>
    <w:p w:rsidR="00EC6539" w:rsidRPr="00303050" w:rsidRDefault="00F15D98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sz w:val="24"/>
          <w:szCs w:val="24"/>
        </w:rPr>
        <w:t>Сегментация рынка и позиционирование товаров</w:t>
      </w:r>
      <w:r w:rsidR="00EC6539" w:rsidRPr="00303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96E" w:rsidRPr="00303050" w:rsidRDefault="00F15D98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sz w:val="24"/>
          <w:szCs w:val="24"/>
        </w:rPr>
        <w:t>Товар, товарная политика, система распределения и товародвижение</w:t>
      </w:r>
      <w:r w:rsidR="00EC6539" w:rsidRPr="00303050">
        <w:rPr>
          <w:rFonts w:ascii="Times New Roman" w:hAnsi="Times New Roman" w:cs="Times New Roman"/>
          <w:sz w:val="24"/>
          <w:szCs w:val="24"/>
        </w:rPr>
        <w:t>.</w:t>
      </w:r>
    </w:p>
    <w:p w:rsidR="00EC6539" w:rsidRPr="00303050" w:rsidRDefault="00F15D98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sz w:val="24"/>
          <w:szCs w:val="24"/>
        </w:rPr>
        <w:t>Организационные структуры управления маркетинга на предприятиях</w:t>
      </w:r>
      <w:r w:rsidR="00EC6539" w:rsidRPr="003030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303050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050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303050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15D98" w:rsidRPr="00303050">
        <w:rPr>
          <w:rFonts w:ascii="Times New Roman" w:hAnsi="Times New Roman" w:cs="Times New Roman"/>
          <w:sz w:val="24"/>
          <w:szCs w:val="24"/>
        </w:rPr>
        <w:t>3</w:t>
      </w:r>
      <w:r w:rsidR="008C19F3" w:rsidRPr="00303050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13EC8" w:rsidRPr="00303050">
        <w:rPr>
          <w:rFonts w:ascii="Times New Roman" w:hAnsi="Times New Roman" w:cs="Times New Roman"/>
          <w:sz w:val="24"/>
          <w:szCs w:val="24"/>
        </w:rPr>
        <w:t>1</w:t>
      </w:r>
      <w:r w:rsidR="00F15D98" w:rsidRPr="00303050">
        <w:rPr>
          <w:rFonts w:ascii="Times New Roman" w:hAnsi="Times New Roman" w:cs="Times New Roman"/>
          <w:sz w:val="24"/>
          <w:szCs w:val="24"/>
        </w:rPr>
        <w:t>08</w:t>
      </w:r>
      <w:r w:rsidRPr="00303050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Pr="00303050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E7F64" w:rsidRPr="00303050">
        <w:rPr>
          <w:rFonts w:ascii="Times New Roman" w:hAnsi="Times New Roman" w:cs="Times New Roman"/>
          <w:sz w:val="24"/>
          <w:szCs w:val="24"/>
        </w:rPr>
        <w:t>8</w:t>
      </w:r>
      <w:r w:rsidRPr="0030305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03050" w:rsidRDefault="00735CA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sz w:val="24"/>
          <w:szCs w:val="24"/>
        </w:rPr>
        <w:t>п</w:t>
      </w:r>
      <w:r w:rsidR="00F17540" w:rsidRPr="00303050">
        <w:rPr>
          <w:rFonts w:ascii="Times New Roman" w:hAnsi="Times New Roman" w:cs="Times New Roman"/>
          <w:sz w:val="24"/>
          <w:szCs w:val="24"/>
        </w:rPr>
        <w:t>рактические занятия</w:t>
      </w:r>
      <w:r w:rsidR="00632136" w:rsidRPr="00303050">
        <w:rPr>
          <w:rFonts w:ascii="Times New Roman" w:hAnsi="Times New Roman" w:cs="Times New Roman"/>
          <w:sz w:val="24"/>
          <w:szCs w:val="24"/>
        </w:rPr>
        <w:t xml:space="preserve"> – </w:t>
      </w:r>
      <w:r w:rsidR="00EC6539" w:rsidRPr="00303050">
        <w:rPr>
          <w:rFonts w:ascii="Times New Roman" w:hAnsi="Times New Roman" w:cs="Times New Roman"/>
          <w:sz w:val="24"/>
          <w:szCs w:val="24"/>
        </w:rPr>
        <w:t>1</w:t>
      </w:r>
      <w:r w:rsidR="0031672C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632136" w:rsidRPr="0030305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03050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1672C">
        <w:rPr>
          <w:rFonts w:ascii="Times New Roman" w:hAnsi="Times New Roman" w:cs="Times New Roman"/>
          <w:sz w:val="24"/>
          <w:szCs w:val="24"/>
        </w:rPr>
        <w:t>48</w:t>
      </w:r>
      <w:r w:rsidRPr="0030305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B39CA" w:rsidRPr="00303050" w:rsidRDefault="008B39CA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1672C">
        <w:rPr>
          <w:rFonts w:ascii="Times New Roman" w:hAnsi="Times New Roman" w:cs="Times New Roman"/>
          <w:sz w:val="24"/>
          <w:szCs w:val="24"/>
        </w:rPr>
        <w:t>36</w:t>
      </w:r>
      <w:r w:rsidRPr="0030305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 w:rsidRPr="00303050">
        <w:rPr>
          <w:rFonts w:ascii="Times New Roman" w:hAnsi="Times New Roman" w:cs="Times New Roman"/>
          <w:sz w:val="24"/>
          <w:szCs w:val="24"/>
        </w:rPr>
        <w:t>–</w:t>
      </w:r>
      <w:r w:rsidR="00813EC8" w:rsidRPr="00303050">
        <w:rPr>
          <w:rFonts w:ascii="Times New Roman" w:hAnsi="Times New Roman" w:cs="Times New Roman"/>
          <w:sz w:val="24"/>
          <w:szCs w:val="24"/>
        </w:rPr>
        <w:t xml:space="preserve"> </w:t>
      </w:r>
      <w:r w:rsidR="009D4DBB" w:rsidRPr="00303050">
        <w:rPr>
          <w:rFonts w:ascii="Times New Roman" w:hAnsi="Times New Roman" w:cs="Times New Roman"/>
          <w:sz w:val="24"/>
          <w:szCs w:val="24"/>
        </w:rPr>
        <w:t>экзамен</w:t>
      </w:r>
      <w:r w:rsidR="0025796E" w:rsidRPr="00303050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37465C"/>
    <w:multiLevelType w:val="hybridMultilevel"/>
    <w:tmpl w:val="F9503DB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C4090"/>
    <w:multiLevelType w:val="hybridMultilevel"/>
    <w:tmpl w:val="1E5856B0"/>
    <w:lvl w:ilvl="0" w:tplc="95B6DB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7903CF"/>
    <w:multiLevelType w:val="hybridMultilevel"/>
    <w:tmpl w:val="15081B9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2E573D8"/>
    <w:multiLevelType w:val="hybridMultilevel"/>
    <w:tmpl w:val="EB5257EA"/>
    <w:lvl w:ilvl="0" w:tplc="A51CCE70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9">
    <w:nsid w:val="2347212D"/>
    <w:multiLevelType w:val="hybridMultilevel"/>
    <w:tmpl w:val="8F3A305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461BC"/>
    <w:multiLevelType w:val="hybridMultilevel"/>
    <w:tmpl w:val="839217F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9E733C3"/>
    <w:multiLevelType w:val="hybridMultilevel"/>
    <w:tmpl w:val="05644FB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11A70"/>
    <w:multiLevelType w:val="hybridMultilevel"/>
    <w:tmpl w:val="C3C269B8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7">
    <w:nsid w:val="47F969B0"/>
    <w:multiLevelType w:val="hybridMultilevel"/>
    <w:tmpl w:val="8094173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9201F70"/>
    <w:multiLevelType w:val="hybridMultilevel"/>
    <w:tmpl w:val="3E4089F4"/>
    <w:lvl w:ilvl="0" w:tplc="EEE0A8FE">
      <w:start w:val="1"/>
      <w:numFmt w:val="decimal"/>
      <w:lvlText w:val="%1."/>
      <w:lvlJc w:val="left"/>
      <w:pPr>
        <w:ind w:left="157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C1D1A06"/>
    <w:multiLevelType w:val="hybridMultilevel"/>
    <w:tmpl w:val="B314B1A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7672D"/>
    <w:multiLevelType w:val="hybridMultilevel"/>
    <w:tmpl w:val="EFC269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3"/>
  </w:num>
  <w:num w:numId="4">
    <w:abstractNumId w:val="24"/>
  </w:num>
  <w:num w:numId="5">
    <w:abstractNumId w:val="13"/>
  </w:num>
  <w:num w:numId="6">
    <w:abstractNumId w:val="15"/>
  </w:num>
  <w:num w:numId="7">
    <w:abstractNumId w:val="22"/>
  </w:num>
  <w:num w:numId="8">
    <w:abstractNumId w:val="1"/>
  </w:num>
  <w:num w:numId="9">
    <w:abstractNumId w:val="20"/>
  </w:num>
  <w:num w:numId="10">
    <w:abstractNumId w:val="12"/>
  </w:num>
  <w:num w:numId="11">
    <w:abstractNumId w:val="7"/>
  </w:num>
  <w:num w:numId="12">
    <w:abstractNumId w:val="16"/>
  </w:num>
  <w:num w:numId="13">
    <w:abstractNumId w:val="10"/>
  </w:num>
  <w:num w:numId="14">
    <w:abstractNumId w:val="1"/>
  </w:num>
  <w:num w:numId="15">
    <w:abstractNumId w:val="0"/>
  </w:num>
  <w:num w:numId="16">
    <w:abstractNumId w:val="8"/>
  </w:num>
  <w:num w:numId="17">
    <w:abstractNumId w:val="2"/>
  </w:num>
  <w:num w:numId="18">
    <w:abstractNumId w:val="21"/>
  </w:num>
  <w:num w:numId="19">
    <w:abstractNumId w:val="17"/>
  </w:num>
  <w:num w:numId="20">
    <w:abstractNumId w:val="6"/>
  </w:num>
  <w:num w:numId="21">
    <w:abstractNumId w:val="9"/>
  </w:num>
  <w:num w:numId="22">
    <w:abstractNumId w:val="23"/>
  </w:num>
  <w:num w:numId="23">
    <w:abstractNumId w:val="5"/>
  </w:num>
  <w:num w:numId="24">
    <w:abstractNumId w:val="18"/>
  </w:num>
  <w:num w:numId="25">
    <w:abstractNumId w:val="1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E7F64"/>
    <w:rsid w:val="002F42CB"/>
    <w:rsid w:val="00303050"/>
    <w:rsid w:val="0031672C"/>
    <w:rsid w:val="00317A61"/>
    <w:rsid w:val="00343F43"/>
    <w:rsid w:val="00350467"/>
    <w:rsid w:val="00377ECE"/>
    <w:rsid w:val="003A7AA4"/>
    <w:rsid w:val="003B451E"/>
    <w:rsid w:val="003E04C2"/>
    <w:rsid w:val="00402505"/>
    <w:rsid w:val="004151C1"/>
    <w:rsid w:val="00427CA1"/>
    <w:rsid w:val="004B1BAF"/>
    <w:rsid w:val="004B4DBB"/>
    <w:rsid w:val="005621F8"/>
    <w:rsid w:val="00572A51"/>
    <w:rsid w:val="00590917"/>
    <w:rsid w:val="005A358C"/>
    <w:rsid w:val="00632136"/>
    <w:rsid w:val="0066607A"/>
    <w:rsid w:val="00735CAC"/>
    <w:rsid w:val="00782041"/>
    <w:rsid w:val="00786516"/>
    <w:rsid w:val="007E3C95"/>
    <w:rsid w:val="00807551"/>
    <w:rsid w:val="00813EC8"/>
    <w:rsid w:val="008710BF"/>
    <w:rsid w:val="008B39CA"/>
    <w:rsid w:val="008C19F3"/>
    <w:rsid w:val="008E24DB"/>
    <w:rsid w:val="008E7ED1"/>
    <w:rsid w:val="00905EAF"/>
    <w:rsid w:val="00921139"/>
    <w:rsid w:val="009470E4"/>
    <w:rsid w:val="009D4DBB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EC6539"/>
    <w:rsid w:val="00F15D98"/>
    <w:rsid w:val="00F1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2</cp:revision>
  <cp:lastPrinted>2016-02-25T08:02:00Z</cp:lastPrinted>
  <dcterms:created xsi:type="dcterms:W3CDTF">2017-11-24T08:20:00Z</dcterms:created>
  <dcterms:modified xsi:type="dcterms:W3CDTF">2017-11-24T08:20:00Z</dcterms:modified>
</cp:coreProperties>
</file>