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044EDF" w:rsidRPr="00044EDF">
        <w:rPr>
          <w:rFonts w:ascii="Times New Roman" w:hAnsi="Times New Roman" w:cs="Times New Roman"/>
          <w:caps/>
          <w:sz w:val="24"/>
          <w:szCs w:val="24"/>
        </w:rPr>
        <w:t>Основы технологии производства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044EDF" w:rsidRPr="00044EDF">
        <w:rPr>
          <w:rFonts w:ascii="Times New Roman" w:hAnsi="Times New Roman" w:cs="Times New Roman"/>
          <w:sz w:val="24"/>
          <w:szCs w:val="24"/>
        </w:rPr>
        <w:t>Б1.В.ОД.2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3C101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Дисциплина «Основы технологии производства» (Б1.В.ОД.2)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C101D" w:rsidRPr="003C101D" w:rsidRDefault="003C101D" w:rsidP="003C1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3C101D" w:rsidRPr="003C101D" w:rsidRDefault="003C101D" w:rsidP="003C1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знаниями о закономерностях и связях, проявляющихся при проектировании и создании современных технологических линий по производству строительных конструкций;</w:t>
      </w:r>
    </w:p>
    <w:p w:rsidR="003C101D" w:rsidRPr="003C101D" w:rsidRDefault="003C101D" w:rsidP="003C1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 xml:space="preserve">- знаниями о целесообразных режимах основных производств, организации заводского производства изделий и конструкций для промышленного и гражданского строительства, требуемой производительности и экономической эффективности. </w:t>
      </w:r>
    </w:p>
    <w:p w:rsidR="003C101D" w:rsidRPr="003C101D" w:rsidRDefault="003C101D" w:rsidP="003C1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C101D" w:rsidRPr="003C101D" w:rsidRDefault="003C101D" w:rsidP="003C1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овладение студентами научно-методическими и организационно-техническими основами деятельности в области технологии производства строительных изделий и конструкций;</w:t>
      </w:r>
    </w:p>
    <w:p w:rsidR="00632136" w:rsidRPr="008E7ED1" w:rsidRDefault="003C101D" w:rsidP="003C1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усвоения студентами методов обеспечения качества при изготовлении строительных изделий и конструкций.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DC6E98">
        <w:rPr>
          <w:rFonts w:ascii="Times New Roman" w:hAnsi="Times New Roman" w:cs="Times New Roman"/>
          <w:sz w:val="24"/>
          <w:szCs w:val="24"/>
        </w:rPr>
        <w:t>ПК-</w:t>
      </w:r>
      <w:r w:rsidR="003C101D">
        <w:rPr>
          <w:rFonts w:ascii="Times New Roman" w:hAnsi="Times New Roman" w:cs="Times New Roman"/>
          <w:sz w:val="24"/>
          <w:szCs w:val="24"/>
        </w:rPr>
        <w:t>6</w:t>
      </w:r>
      <w:r w:rsidR="00DC6E98">
        <w:rPr>
          <w:rFonts w:ascii="Times New Roman" w:hAnsi="Times New Roman" w:cs="Times New Roman"/>
          <w:sz w:val="24"/>
          <w:szCs w:val="24"/>
        </w:rPr>
        <w:t>.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b/>
          <w:sz w:val="24"/>
          <w:szCs w:val="24"/>
        </w:rPr>
        <w:t>ЗНАТЬ</w:t>
      </w:r>
      <w:r w:rsidRPr="003C101D">
        <w:rPr>
          <w:rFonts w:ascii="Times New Roman" w:hAnsi="Times New Roman" w:cs="Times New Roman"/>
          <w:sz w:val="24"/>
          <w:szCs w:val="24"/>
        </w:rPr>
        <w:t>: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основные технические и конструктивные характеристики продукции, организацию конструкторской и технологической подготовки производства, технологические процессы и режимы производства;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производственные мощности, технические характеристики, конструктивные особенности и режимы работы оборудования;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основные понятия и определения в технологии производства строительных изделий и конструкций;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положения технологической точности изделий и конструкций;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основные принципы разработки технологических процессов обработки и изготовления изделий и конструкций;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типовые технологические процессы изготовления изделий различных типов;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основные виды технологической документации, применяемой при разработке технологических процессов.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b/>
          <w:sz w:val="24"/>
          <w:szCs w:val="24"/>
        </w:rPr>
        <w:t>УМЕТЬ</w:t>
      </w:r>
      <w:r w:rsidRPr="003C101D">
        <w:rPr>
          <w:rFonts w:ascii="Times New Roman" w:hAnsi="Times New Roman" w:cs="Times New Roman"/>
          <w:sz w:val="24"/>
          <w:szCs w:val="24"/>
        </w:rPr>
        <w:t>: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выбирать материалы и способы их химико-термической обработки в зависимости от эксплуатационного назначения деталей;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проводить оценку количественных параметров технологических процессов;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lastRenderedPageBreak/>
        <w:t>- выбирать оптимальные технологические методы обработки изделий и конструкций;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определять погрешность обработки изделий и конструкций;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проверить оценку качества сырья, используемого для производства изделий и конструкций.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C101D">
        <w:rPr>
          <w:rFonts w:ascii="Times New Roman" w:hAnsi="Times New Roman" w:cs="Times New Roman"/>
          <w:sz w:val="24"/>
          <w:szCs w:val="24"/>
        </w:rPr>
        <w:t>: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навыками выбора технологического оборудования, оснастки и средств контроля при разработке технологических процессов;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навыками расчета показателей качества изделий и конструкций;</w:t>
      </w:r>
    </w:p>
    <w:p w:rsidR="00EB3EB4" w:rsidRPr="00EB3EB4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методами разработки технологических процессов или их коррекции в зависимости от вида (типа) строительных изделий и конструкций.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Типы конструкций, классификация. Общие принципы проектирования конструкций и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Основы технологии производства деревянных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Основы технологии производства 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Основы технологии производства железобетонных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Основные принципы организации и ведения контроля качества производства строительных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C101D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3C101D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25767">
        <w:rPr>
          <w:rFonts w:ascii="Times New Roman" w:hAnsi="Times New Roman" w:cs="Times New Roman"/>
          <w:sz w:val="24"/>
          <w:szCs w:val="24"/>
        </w:rPr>
        <w:t>1</w:t>
      </w:r>
      <w:r w:rsidR="00995C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6E98">
        <w:rPr>
          <w:rFonts w:ascii="Times New Roman" w:hAnsi="Times New Roman" w:cs="Times New Roman"/>
          <w:sz w:val="24"/>
          <w:szCs w:val="24"/>
        </w:rPr>
        <w:t>1</w:t>
      </w:r>
      <w:r w:rsidR="00995C6F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25767">
        <w:rPr>
          <w:rFonts w:ascii="Times New Roman" w:hAnsi="Times New Roman" w:cs="Times New Roman"/>
          <w:sz w:val="24"/>
          <w:szCs w:val="24"/>
        </w:rPr>
        <w:t>4</w:t>
      </w:r>
      <w:r w:rsidR="00995C6F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6E98" w:rsidRDefault="00DC6E9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95C6F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DC6E98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44EDF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C101D"/>
    <w:rsid w:val="00402505"/>
    <w:rsid w:val="004151C1"/>
    <w:rsid w:val="00427CA1"/>
    <w:rsid w:val="004B1BAF"/>
    <w:rsid w:val="004B4DBB"/>
    <w:rsid w:val="005621F8"/>
    <w:rsid w:val="00590917"/>
    <w:rsid w:val="005A358C"/>
    <w:rsid w:val="00625767"/>
    <w:rsid w:val="00632136"/>
    <w:rsid w:val="0066607A"/>
    <w:rsid w:val="00782041"/>
    <w:rsid w:val="00786516"/>
    <w:rsid w:val="007E3C95"/>
    <w:rsid w:val="00807551"/>
    <w:rsid w:val="008710BF"/>
    <w:rsid w:val="00877286"/>
    <w:rsid w:val="008C19F3"/>
    <w:rsid w:val="008E24DB"/>
    <w:rsid w:val="008E7ED1"/>
    <w:rsid w:val="00905EAF"/>
    <w:rsid w:val="00921139"/>
    <w:rsid w:val="00995C6F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DC6E9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57</cp:revision>
  <cp:lastPrinted>2016-02-25T08:02:00Z</cp:lastPrinted>
  <dcterms:created xsi:type="dcterms:W3CDTF">2016-02-10T06:02:00Z</dcterms:created>
  <dcterms:modified xsi:type="dcterms:W3CDTF">2018-05-20T21:45:00Z</dcterms:modified>
</cp:coreProperties>
</file>