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ЖЕЛЕЗНОДОРОЖНОГО ТРАНСПОРТА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"Петербургский государственный университет путей сообщения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CA"/>
        </w:rPr>
        <w:t>I</w:t>
      </w:r>
      <w:r>
        <w:rPr>
          <w:sz w:val="28"/>
          <w:szCs w:val="28"/>
        </w:rPr>
        <w:t>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"</w:t>
      </w:r>
      <w:r w:rsidR="00AA0199">
        <w:rPr>
          <w:sz w:val="28"/>
          <w:szCs w:val="28"/>
        </w:rPr>
        <w:t>Теоретические основы электротехники</w:t>
      </w:r>
      <w:r>
        <w:rPr>
          <w:sz w:val="28"/>
          <w:szCs w:val="28"/>
        </w:rPr>
        <w:t>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Pr="008025BA" w:rsidRDefault="000112D0" w:rsidP="000112D0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8025BA">
        <w:rPr>
          <w:b/>
          <w:sz w:val="28"/>
          <w:szCs w:val="28"/>
        </w:rPr>
        <w:t>РАБОЧАЯ ПРОГРАММА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Б1.</w:t>
      </w:r>
      <w:r w:rsidR="0094219D">
        <w:rPr>
          <w:sz w:val="28"/>
          <w:szCs w:val="28"/>
        </w:rPr>
        <w:t>В.ОД2</w:t>
      </w:r>
      <w:r>
        <w:rPr>
          <w:sz w:val="28"/>
          <w:szCs w:val="28"/>
        </w:rPr>
        <w:t xml:space="preserve"> "ЭЛЕКТРОТЕХНИКА И ЭЛЕКТРООБОРУДОВАНИЕ </w:t>
      </w:r>
      <w:proofErr w:type="spellStart"/>
      <w:r>
        <w:rPr>
          <w:sz w:val="28"/>
          <w:szCs w:val="28"/>
        </w:rPr>
        <w:t>ТиТТМО</w:t>
      </w:r>
      <w:proofErr w:type="spellEnd"/>
      <w:r>
        <w:rPr>
          <w:sz w:val="28"/>
          <w:szCs w:val="28"/>
        </w:rPr>
        <w:t>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23.03.03 "Эксплуатация транспортно-технологических машин и комплексов"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"Автомобильный сервис"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112D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112D0" w:rsidRPr="00484BE0" w:rsidRDefault="000112D0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A0199">
        <w:rPr>
          <w:sz w:val="28"/>
          <w:szCs w:val="28"/>
        </w:rPr>
        <w:t>8</w:t>
      </w:r>
    </w:p>
    <w:p w:rsidR="008649D8" w:rsidRPr="00D2714B" w:rsidRDefault="008649D8" w:rsidP="000112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345E5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7A4BD1" w:rsidRPr="00D2714B" w:rsidRDefault="00F00276" w:rsidP="00F00276">
      <w:pPr>
        <w:widowControl/>
        <w:spacing w:line="240" w:lineRule="auto"/>
        <w:ind w:left="-1134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23843" cy="8977746"/>
            <wp:effectExtent l="19050" t="0" r="0" b="0"/>
            <wp:docPr id="1" name="Рисунок 1" descr="C:\Users\Никитин\Desktop\2018 РП\АСБ - ЭиЭО ТиТТМО\скан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\Desktop\2018 РП\АСБ - ЭиЭО ТиТТМО\скан Р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554" cy="898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="009B5F6A">
        <w:rPr>
          <w:sz w:val="28"/>
          <w:szCs w:val="28"/>
        </w:rPr>
        <w:t>14</w:t>
      </w:r>
      <w:r w:rsidRPr="00D2714B">
        <w:rPr>
          <w:sz w:val="28"/>
          <w:szCs w:val="28"/>
        </w:rPr>
        <w:t xml:space="preserve"> </w:t>
      </w:r>
      <w:r w:rsidR="009B5F6A">
        <w:rPr>
          <w:sz w:val="28"/>
          <w:szCs w:val="28"/>
        </w:rPr>
        <w:t>декабря</w:t>
      </w:r>
      <w:r w:rsidRPr="00D2714B">
        <w:rPr>
          <w:sz w:val="28"/>
          <w:szCs w:val="28"/>
        </w:rPr>
        <w:t xml:space="preserve"> 20</w:t>
      </w:r>
      <w:r w:rsidR="004476C4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9B5F6A">
        <w:rPr>
          <w:sz w:val="28"/>
          <w:szCs w:val="28"/>
        </w:rPr>
        <w:t>1470</w:t>
      </w:r>
      <w:r w:rsidRPr="00D2714B">
        <w:rPr>
          <w:sz w:val="28"/>
          <w:szCs w:val="28"/>
        </w:rPr>
        <w:t xml:space="preserve"> по направлению</w:t>
      </w:r>
      <w:r w:rsidR="00E91014">
        <w:rPr>
          <w:sz w:val="28"/>
          <w:szCs w:val="28"/>
        </w:rPr>
        <w:t xml:space="preserve"> </w:t>
      </w:r>
      <w:r w:rsidR="009B5F6A">
        <w:rPr>
          <w:sz w:val="28"/>
          <w:szCs w:val="28"/>
        </w:rPr>
        <w:t>23</w:t>
      </w:r>
      <w:r w:rsidR="004476C4">
        <w:rPr>
          <w:sz w:val="28"/>
          <w:szCs w:val="28"/>
        </w:rPr>
        <w:t>.03.0</w:t>
      </w:r>
      <w:r w:rsidR="009B5F6A"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«</w:t>
      </w:r>
      <w:r w:rsidR="009B5F6A" w:rsidRPr="009B5F6A">
        <w:rPr>
          <w:rFonts w:eastAsia="Calibri"/>
          <w:sz w:val="28"/>
          <w:szCs w:val="28"/>
        </w:rPr>
        <w:t>Эксплуатация транспортно-технологических машин и комплексов</w:t>
      </w:r>
      <w:r w:rsidRPr="00D2714B">
        <w:rPr>
          <w:sz w:val="28"/>
          <w:szCs w:val="28"/>
        </w:rPr>
        <w:t>», по дисциплине «</w:t>
      </w:r>
      <w:r w:rsidR="00C079DD">
        <w:rPr>
          <w:sz w:val="28"/>
          <w:szCs w:val="28"/>
        </w:rPr>
        <w:t>Э</w:t>
      </w:r>
      <w:r w:rsidR="009B5F6A">
        <w:rPr>
          <w:sz w:val="28"/>
          <w:szCs w:val="28"/>
        </w:rPr>
        <w:t>лектротехника и электро</w:t>
      </w:r>
      <w:r w:rsidR="00C079DD">
        <w:rPr>
          <w:sz w:val="28"/>
          <w:szCs w:val="28"/>
        </w:rPr>
        <w:t xml:space="preserve">оборудование </w:t>
      </w:r>
      <w:proofErr w:type="spellStart"/>
      <w:r w:rsidR="00C079DD">
        <w:rPr>
          <w:sz w:val="28"/>
          <w:szCs w:val="28"/>
        </w:rPr>
        <w:t>ТиТТМО</w:t>
      </w:r>
      <w:proofErr w:type="spellEnd"/>
      <w:r w:rsidRPr="00D2714B">
        <w:rPr>
          <w:sz w:val="28"/>
          <w:szCs w:val="28"/>
        </w:rPr>
        <w:t>».</w:t>
      </w:r>
    </w:p>
    <w:p w:rsidR="00C079DD" w:rsidRPr="00C079DD" w:rsidRDefault="00051033" w:rsidP="00C079DD">
      <w:pPr>
        <w:widowControl/>
        <w:spacing w:line="240" w:lineRule="auto"/>
        <w:rPr>
          <w:rFonts w:eastAsia="Calibri"/>
          <w:sz w:val="28"/>
          <w:szCs w:val="28"/>
          <w:lang w:eastAsia="en-US"/>
        </w:rPr>
      </w:pPr>
      <w:r w:rsidRPr="00051033">
        <w:rPr>
          <w:rFonts w:eastAsia="Calibri"/>
          <w:sz w:val="28"/>
          <w:szCs w:val="28"/>
          <w:lang w:eastAsia="en-US"/>
        </w:rPr>
        <w:t>Целью изучения дисциплины «</w:t>
      </w:r>
      <w:r w:rsidR="00C079DD">
        <w:rPr>
          <w:rFonts w:eastAsia="Calibri"/>
          <w:sz w:val="28"/>
          <w:szCs w:val="28"/>
          <w:lang w:eastAsia="en-US"/>
        </w:rPr>
        <w:t>Э</w:t>
      </w:r>
      <w:r w:rsidRPr="00051033">
        <w:rPr>
          <w:rFonts w:eastAsia="Calibri"/>
          <w:sz w:val="28"/>
          <w:szCs w:val="28"/>
          <w:lang w:eastAsia="en-US"/>
        </w:rPr>
        <w:t>лектротехника и электро</w:t>
      </w:r>
      <w:r w:rsidR="00C079DD">
        <w:rPr>
          <w:rFonts w:eastAsia="Calibri"/>
          <w:sz w:val="28"/>
          <w:szCs w:val="28"/>
          <w:lang w:eastAsia="en-US"/>
        </w:rPr>
        <w:t xml:space="preserve">оборудование </w:t>
      </w:r>
      <w:proofErr w:type="spellStart"/>
      <w:r w:rsidR="00C079DD">
        <w:rPr>
          <w:rFonts w:eastAsia="Calibri"/>
          <w:sz w:val="28"/>
          <w:szCs w:val="28"/>
          <w:lang w:eastAsia="en-US"/>
        </w:rPr>
        <w:t>ТиТТМО</w:t>
      </w:r>
      <w:proofErr w:type="spellEnd"/>
      <w:r w:rsidRPr="00051033">
        <w:rPr>
          <w:rFonts w:eastAsia="Calibri"/>
          <w:sz w:val="28"/>
          <w:szCs w:val="28"/>
          <w:lang w:eastAsia="en-US"/>
        </w:rPr>
        <w:t xml:space="preserve">» является </w:t>
      </w:r>
      <w:r w:rsidR="00C079DD" w:rsidRPr="00C079DD">
        <w:rPr>
          <w:rFonts w:eastAsia="Calibri"/>
          <w:sz w:val="28"/>
          <w:szCs w:val="28"/>
          <w:lang w:eastAsia="en-US"/>
        </w:rPr>
        <w:t>приобретение знаний, навыков и умений в области электротехники и электрооборудования для применения их в профессиональной деятельности при эксплуатации транспортно-технологических машин и оборудования, а также формирование характера мышления и ценностных ориентаций, при которых эффективная и безопасная работа на транспорте рассматривается как приоритетная задача.</w:t>
      </w:r>
    </w:p>
    <w:p w:rsidR="00C079DD" w:rsidRPr="00C079DD" w:rsidRDefault="00C079DD" w:rsidP="00C079DD">
      <w:pPr>
        <w:widowControl/>
        <w:spacing w:line="240" w:lineRule="auto"/>
        <w:ind w:firstLine="697"/>
        <w:contextualSpacing/>
        <w:rPr>
          <w:rFonts w:eastAsia="Calibri"/>
          <w:sz w:val="28"/>
          <w:szCs w:val="28"/>
          <w:lang w:eastAsia="en-US"/>
        </w:rPr>
      </w:pPr>
      <w:r w:rsidRPr="00C079DD">
        <w:rPr>
          <w:rFonts w:eastAsia="Calibri"/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C079DD" w:rsidRPr="00C079DD" w:rsidRDefault="00C079DD" w:rsidP="00C079DD">
      <w:pPr>
        <w:widowControl/>
        <w:numPr>
          <w:ilvl w:val="0"/>
          <w:numId w:val="26"/>
        </w:num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C079DD">
        <w:rPr>
          <w:rFonts w:eastAsia="Calibri"/>
          <w:sz w:val="28"/>
          <w:szCs w:val="28"/>
          <w:lang w:eastAsia="en-US"/>
        </w:rPr>
        <w:t>формирование у студентов теоретических знаний об устройствах электротехники и электрооборудовании транспортных и транспортно-технологических машин и оборудования;</w:t>
      </w:r>
    </w:p>
    <w:p w:rsidR="00C079DD" w:rsidRPr="00C079DD" w:rsidRDefault="00C079DD" w:rsidP="00C079DD">
      <w:pPr>
        <w:widowControl/>
        <w:numPr>
          <w:ilvl w:val="0"/>
          <w:numId w:val="26"/>
        </w:num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C079DD">
        <w:rPr>
          <w:rFonts w:eastAsia="Calibri"/>
          <w:sz w:val="28"/>
          <w:szCs w:val="28"/>
          <w:lang w:eastAsia="en-US"/>
        </w:rPr>
        <w:t>обучение студентов навыкам практической безопасной работы с различными типами электротехнических устройств, а также основами диагностики неисправностей в них.</w:t>
      </w:r>
    </w:p>
    <w:p w:rsidR="00051033" w:rsidRPr="00D2714B" w:rsidRDefault="0005103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30ED3" w:rsidRDefault="00051033" w:rsidP="0005103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ЗНАТЬ</w:t>
      </w:r>
    </w:p>
    <w:p w:rsidR="00C079DD" w:rsidRPr="00C079DD" w:rsidRDefault="00C079DD" w:rsidP="00C079D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C079DD">
        <w:rPr>
          <w:sz w:val="28"/>
          <w:szCs w:val="28"/>
        </w:rPr>
        <w:t>электрооборудовани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>; электропривод механизмов, электромагнитны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</w:t>
      </w:r>
      <w:r w:rsidRPr="00C079DD">
        <w:rPr>
          <w:sz w:val="28"/>
          <w:szCs w:val="28"/>
        </w:rPr>
        <w:t xml:space="preserve"> и электрически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 xml:space="preserve"> машин</w:t>
      </w:r>
      <w:r>
        <w:rPr>
          <w:sz w:val="28"/>
          <w:szCs w:val="28"/>
        </w:rPr>
        <w:t>ы</w:t>
      </w:r>
      <w:r w:rsidRPr="00C079DD">
        <w:rPr>
          <w:sz w:val="28"/>
          <w:szCs w:val="28"/>
        </w:rPr>
        <w:t>, трансформатор</w:t>
      </w:r>
      <w:r>
        <w:rPr>
          <w:sz w:val="28"/>
          <w:szCs w:val="28"/>
        </w:rPr>
        <w:t>ы</w:t>
      </w:r>
      <w:r w:rsidRPr="00C079DD">
        <w:rPr>
          <w:sz w:val="28"/>
          <w:szCs w:val="28"/>
        </w:rPr>
        <w:t>, машин</w:t>
      </w:r>
      <w:r>
        <w:rPr>
          <w:sz w:val="28"/>
          <w:szCs w:val="28"/>
        </w:rPr>
        <w:t>ы</w:t>
      </w:r>
      <w:r w:rsidRPr="00C079DD">
        <w:rPr>
          <w:sz w:val="28"/>
          <w:szCs w:val="28"/>
        </w:rPr>
        <w:t xml:space="preserve"> постоянного тока, асинхронны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 xml:space="preserve"> и синхронны</w:t>
      </w:r>
      <w:r>
        <w:rPr>
          <w:sz w:val="28"/>
          <w:szCs w:val="28"/>
        </w:rPr>
        <w:t>е</w:t>
      </w:r>
      <w:r w:rsidRPr="00C079DD">
        <w:rPr>
          <w:sz w:val="28"/>
          <w:szCs w:val="28"/>
        </w:rPr>
        <w:t xml:space="preserve"> машин</w:t>
      </w:r>
      <w:r>
        <w:rPr>
          <w:sz w:val="28"/>
          <w:szCs w:val="28"/>
        </w:rPr>
        <w:t>ы</w:t>
      </w:r>
      <w:r w:rsidRPr="00C079DD">
        <w:rPr>
          <w:sz w:val="28"/>
          <w:szCs w:val="28"/>
        </w:rPr>
        <w:t>; классификацию, устройств</w:t>
      </w:r>
      <w:r>
        <w:rPr>
          <w:sz w:val="28"/>
          <w:szCs w:val="28"/>
        </w:rPr>
        <w:t>о</w:t>
      </w:r>
      <w:r w:rsidRPr="00C079DD">
        <w:rPr>
          <w:sz w:val="28"/>
          <w:szCs w:val="28"/>
        </w:rPr>
        <w:t xml:space="preserve"> и принцип действия электрических  систем </w:t>
      </w:r>
      <w:proofErr w:type="spellStart"/>
      <w:r w:rsidRPr="00C079DD">
        <w:rPr>
          <w:sz w:val="28"/>
          <w:szCs w:val="28"/>
        </w:rPr>
        <w:t>ТиТТМО</w:t>
      </w:r>
      <w:proofErr w:type="spellEnd"/>
      <w:r w:rsidRPr="00C079DD">
        <w:rPr>
          <w:sz w:val="28"/>
          <w:szCs w:val="28"/>
        </w:rPr>
        <w:t>;</w:t>
      </w:r>
    </w:p>
    <w:p w:rsidR="00051033" w:rsidRDefault="00051033" w:rsidP="0005103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УМЕТЬ</w:t>
      </w:r>
    </w:p>
    <w:p w:rsidR="00051033" w:rsidRDefault="00C079DD" w:rsidP="00051033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z w:val="28"/>
          <w:szCs w:val="28"/>
        </w:rPr>
      </w:pPr>
      <w:r w:rsidRPr="00C079DD">
        <w:rPr>
          <w:rFonts w:eastAsia="Calibri"/>
          <w:sz w:val="28"/>
          <w:szCs w:val="28"/>
        </w:rPr>
        <w:t xml:space="preserve">выполнять технические измерения электрических параметров </w:t>
      </w:r>
      <w:proofErr w:type="spellStart"/>
      <w:r w:rsidRPr="00C079DD">
        <w:rPr>
          <w:rFonts w:eastAsia="Calibri"/>
          <w:sz w:val="28"/>
          <w:szCs w:val="28"/>
        </w:rPr>
        <w:t>ТиТТМО</w:t>
      </w:r>
      <w:proofErr w:type="spellEnd"/>
      <w:r w:rsidRPr="00C079DD">
        <w:rPr>
          <w:rFonts w:eastAsia="Calibri"/>
          <w:sz w:val="28"/>
          <w:szCs w:val="28"/>
        </w:rPr>
        <w:t xml:space="preserve">; пользоваться современными измерительными средствами; выполнять диагностику и анализ причин неисправностей деталей и узлов </w:t>
      </w:r>
      <w:proofErr w:type="spellStart"/>
      <w:r w:rsidRPr="00C079DD">
        <w:rPr>
          <w:rFonts w:eastAsia="Calibri"/>
          <w:sz w:val="28"/>
          <w:szCs w:val="28"/>
        </w:rPr>
        <w:t>ТиТТМО</w:t>
      </w:r>
      <w:proofErr w:type="spellEnd"/>
      <w:r>
        <w:rPr>
          <w:rFonts w:eastAsia="Calibri"/>
          <w:sz w:val="28"/>
          <w:szCs w:val="28"/>
        </w:rPr>
        <w:t>;</w:t>
      </w:r>
    </w:p>
    <w:p w:rsidR="00051033" w:rsidRDefault="00051033" w:rsidP="00051033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ВЛАДЕТЬ</w:t>
      </w:r>
      <w:r w:rsidR="00C079DD">
        <w:rPr>
          <w:rFonts w:eastAsia="Calibri"/>
          <w:sz w:val="28"/>
          <w:szCs w:val="28"/>
        </w:rPr>
        <w:t xml:space="preserve"> </w:t>
      </w:r>
      <w:r w:rsidR="00C079DD" w:rsidRPr="00C079DD">
        <w:rPr>
          <w:rFonts w:eastAsia="Calibri"/>
          <w:sz w:val="28"/>
          <w:szCs w:val="28"/>
        </w:rPr>
        <w:t xml:space="preserve">методиками безопасной работы и </w:t>
      </w:r>
      <w:r w:rsidR="00C079DD">
        <w:rPr>
          <w:rFonts w:eastAsia="Calibri"/>
          <w:sz w:val="28"/>
          <w:szCs w:val="28"/>
        </w:rPr>
        <w:t>понятиями</w:t>
      </w:r>
      <w:r w:rsidR="00C079DD" w:rsidRPr="00C079DD">
        <w:rPr>
          <w:rFonts w:eastAsia="Calibri"/>
          <w:sz w:val="28"/>
          <w:szCs w:val="28"/>
        </w:rPr>
        <w:t xml:space="preserve"> охраны труда</w:t>
      </w:r>
      <w:r w:rsidR="00C079DD">
        <w:rPr>
          <w:rFonts w:eastAsia="Calibri"/>
          <w:sz w:val="28"/>
          <w:szCs w:val="28"/>
        </w:rPr>
        <w:t>.</w:t>
      </w:r>
    </w:p>
    <w:p w:rsidR="00051033" w:rsidRPr="00830ED3" w:rsidRDefault="00051033" w:rsidP="00830ED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706B26" w:rsidRDefault="00706B26" w:rsidP="00C573A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1D043E" w:rsidRDefault="007D4993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1D043E">
        <w:rPr>
          <w:sz w:val="28"/>
          <w:szCs w:val="28"/>
        </w:rPr>
        <w:t xml:space="preserve"> применять систему фундаментальных знаний (математических, естественнонаучных, инженерных и экономических) для </w:t>
      </w:r>
      <w:proofErr w:type="spellStart"/>
      <w:r w:rsidR="001D043E">
        <w:rPr>
          <w:sz w:val="28"/>
          <w:szCs w:val="28"/>
        </w:rPr>
        <w:t>индентификации</w:t>
      </w:r>
      <w:proofErr w:type="spellEnd"/>
      <w:r w:rsidR="001D043E">
        <w:rPr>
          <w:sz w:val="28"/>
          <w:szCs w:val="28"/>
        </w:rPr>
        <w:t>, формулирования и решения технических и технологических проблем эксплуатации транспортно-технологических машин и комплексов (ОПК-3).</w:t>
      </w:r>
    </w:p>
    <w:p w:rsidR="00706B26" w:rsidRDefault="00706B26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5E300D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</w:t>
      </w:r>
      <w:r w:rsidR="005E300D">
        <w:rPr>
          <w:bCs/>
          <w:sz w:val="28"/>
          <w:szCs w:val="28"/>
        </w:rPr>
        <w:t xml:space="preserve"> которые</w:t>
      </w:r>
      <w:r w:rsidRPr="00A52159">
        <w:rPr>
          <w:bCs/>
          <w:sz w:val="28"/>
          <w:szCs w:val="28"/>
        </w:rPr>
        <w:t xml:space="preserve"> ориентирована программа</w:t>
      </w:r>
      <w:r w:rsidR="005E300D">
        <w:rPr>
          <w:bCs/>
          <w:sz w:val="28"/>
          <w:szCs w:val="28"/>
        </w:rPr>
        <w:t xml:space="preserve"> </w:t>
      </w:r>
      <w:proofErr w:type="spellStart"/>
      <w:r w:rsidR="005E300D">
        <w:rPr>
          <w:bCs/>
          <w:sz w:val="28"/>
          <w:szCs w:val="28"/>
        </w:rPr>
        <w:t>бакалавриата</w:t>
      </w:r>
      <w:proofErr w:type="spellEnd"/>
      <w:r w:rsidR="00A56941">
        <w:rPr>
          <w:bCs/>
          <w:sz w:val="28"/>
          <w:szCs w:val="28"/>
        </w:rPr>
        <w:t>.</w:t>
      </w:r>
    </w:p>
    <w:p w:rsidR="001D043E" w:rsidRDefault="007D499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Расчетно-проектная деятельность:</w:t>
      </w:r>
    </w:p>
    <w:p w:rsidR="007D4993" w:rsidRDefault="007D499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 к участию в составе коллектива исполнителей к разработке проектно-конструкторской документации по созданию и модернизации систем и средств эксплуатации транспортных и транспортно-технологических машин и оборудования (ПК-1);</w:t>
      </w:r>
    </w:p>
    <w:p w:rsidR="007D4993" w:rsidRDefault="002F1EA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 к выполнению элементов расчетно-проектировочной работы по созданию и модернизации систем и средств эксплуатации транспортных и транспортно-технологических машин и оборудования (ПК-2);</w:t>
      </w:r>
    </w:p>
    <w:p w:rsidR="002F1EA8" w:rsidRDefault="002F1EA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способность разрабатывать техническую документацию и методические материалы, предложения и мероприятия по осуществлению технологических процессов эксплуатации, ремонта и сервисного обслуживания транспортных и транспортно-технологических машин и оборудования различного назначения, их агрегатов, систем и элементов (ПК-3).</w:t>
      </w:r>
    </w:p>
    <w:p w:rsidR="002F1EA8" w:rsidRDefault="002F1EA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8971FF" w:rsidRDefault="008971F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971FF">
        <w:rPr>
          <w:sz w:val="28"/>
          <w:szCs w:val="28"/>
        </w:rPr>
        <w:t>способность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</w:t>
      </w:r>
      <w:r>
        <w:rPr>
          <w:sz w:val="28"/>
          <w:szCs w:val="28"/>
        </w:rPr>
        <w:t xml:space="preserve"> (ПК-9);</w:t>
      </w:r>
    </w:p>
    <w:p w:rsidR="001D043E" w:rsidRDefault="007875D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Экспериментально-исследовательская деятельность:</w:t>
      </w:r>
    </w:p>
    <w:p w:rsidR="007875D3" w:rsidRDefault="007875D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 проводить измерительный эксперимент и оценивать результаты измере</w:t>
      </w:r>
      <w:r w:rsidR="008971FF">
        <w:rPr>
          <w:sz w:val="28"/>
          <w:szCs w:val="28"/>
        </w:rPr>
        <w:t>ний (ПК-21);</w:t>
      </w:r>
    </w:p>
    <w:p w:rsidR="008971FF" w:rsidRDefault="008971F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971FF">
        <w:rPr>
          <w:sz w:val="28"/>
          <w:szCs w:val="28"/>
        </w:rPr>
        <w:t>готовность изучать и анализировать необходимую информацию, технические данные, показатели и результаты  работы по совершенствованию технологических процессов эксплуатации , ремонта  и сервисного обслуживания транспортных и транспортно-технологических машин и оборудования различного назначения их агрегатов, систем и элементов, проводить необходимые расчеты, используя современные технические средства</w:t>
      </w:r>
      <w:r>
        <w:rPr>
          <w:sz w:val="28"/>
          <w:szCs w:val="28"/>
        </w:rPr>
        <w:t xml:space="preserve"> (ПК-22).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DA6A5E" w:rsidRPr="00D2714B" w:rsidRDefault="00DA6A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8971FF">
        <w:rPr>
          <w:sz w:val="28"/>
          <w:szCs w:val="28"/>
        </w:rPr>
        <w:t>Э</w:t>
      </w:r>
      <w:r w:rsidR="00EB79A0">
        <w:rPr>
          <w:sz w:val="28"/>
          <w:szCs w:val="28"/>
        </w:rPr>
        <w:t>лектротехника и электро</w:t>
      </w:r>
      <w:r w:rsidR="008971FF">
        <w:rPr>
          <w:sz w:val="28"/>
          <w:szCs w:val="28"/>
        </w:rPr>
        <w:t xml:space="preserve">оборудования </w:t>
      </w:r>
      <w:proofErr w:type="spellStart"/>
      <w:r w:rsidR="008971FF">
        <w:rPr>
          <w:sz w:val="28"/>
          <w:szCs w:val="28"/>
        </w:rPr>
        <w:t>ТиТТМО</w:t>
      </w:r>
      <w:proofErr w:type="spellEnd"/>
      <w:r w:rsidR="002A02FC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(</w:t>
      </w:r>
      <w:r w:rsidR="002A02FC">
        <w:rPr>
          <w:sz w:val="28"/>
          <w:szCs w:val="28"/>
        </w:rPr>
        <w:t>Б1.</w:t>
      </w:r>
      <w:r w:rsidR="00A11149">
        <w:rPr>
          <w:sz w:val="28"/>
          <w:szCs w:val="28"/>
        </w:rPr>
        <w:t>В.ОД2</w:t>
      </w:r>
      <w:r w:rsidRPr="00D2714B">
        <w:rPr>
          <w:sz w:val="28"/>
          <w:szCs w:val="28"/>
        </w:rPr>
        <w:t>) относится к</w:t>
      </w:r>
      <w:r w:rsidR="002A02FC">
        <w:rPr>
          <w:sz w:val="28"/>
          <w:szCs w:val="28"/>
        </w:rPr>
        <w:t xml:space="preserve"> </w:t>
      </w:r>
      <w:r w:rsidR="00A1114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</w:t>
      </w:r>
      <w:r w:rsidR="002A02FC">
        <w:rPr>
          <w:sz w:val="28"/>
          <w:szCs w:val="28"/>
        </w:rPr>
        <w:t xml:space="preserve"> обязательной</w:t>
      </w:r>
      <w:r w:rsidRPr="00D2714B">
        <w:rPr>
          <w:sz w:val="28"/>
          <w:szCs w:val="28"/>
        </w:rPr>
        <w:t xml:space="preserve"> </w:t>
      </w:r>
      <w:r w:rsidR="002A02FC">
        <w:rPr>
          <w:sz w:val="28"/>
          <w:szCs w:val="28"/>
        </w:rPr>
        <w:t>дисциплиной</w:t>
      </w:r>
      <w:r w:rsidRPr="00D2714B">
        <w:rPr>
          <w:sz w:val="28"/>
          <w:szCs w:val="28"/>
        </w:rPr>
        <w:t>.</w:t>
      </w:r>
    </w:p>
    <w:p w:rsidR="002A02FC" w:rsidRDefault="002A02F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EB79A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Merge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31D8F" w:rsidRPr="00D2714B" w:rsidRDefault="006B6C9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31D8F" w:rsidRPr="00D2714B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31D8F" w:rsidRPr="00D2714B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31D8F" w:rsidRPr="00D2714B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31D8F" w:rsidRDefault="005C6C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6CC2">
              <w:rPr>
                <w:sz w:val="28"/>
                <w:szCs w:val="28"/>
              </w:rPr>
              <w:t>6</w:t>
            </w: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31D8F" w:rsidRPr="00D2714B" w:rsidRDefault="00EB79A0" w:rsidP="005C6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6CC2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931D8F" w:rsidRDefault="005C6C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6CC2">
              <w:rPr>
                <w:sz w:val="28"/>
                <w:szCs w:val="28"/>
              </w:rPr>
              <w:t>6</w:t>
            </w:r>
          </w:p>
          <w:p w:rsidR="00931D8F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31D8F" w:rsidRPr="00D2714B" w:rsidRDefault="00EB79A0" w:rsidP="005C6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6CC2">
              <w:rPr>
                <w:sz w:val="28"/>
                <w:szCs w:val="28"/>
              </w:rPr>
              <w:t>2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31D8F" w:rsidRPr="00D2714B" w:rsidRDefault="00893745" w:rsidP="005C6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6CC2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931D8F" w:rsidRPr="00D2714B" w:rsidRDefault="00893745" w:rsidP="005C6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6CC2">
              <w:rPr>
                <w:sz w:val="28"/>
                <w:szCs w:val="28"/>
              </w:rPr>
              <w:t>1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31D8F" w:rsidRPr="00D2714B" w:rsidRDefault="005C6C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931D8F" w:rsidRPr="00D2714B" w:rsidRDefault="005C6C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31D8F" w:rsidRPr="00D2714B" w:rsidRDefault="00931D8F" w:rsidP="008937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931D8F" w:rsidRPr="00D2714B" w:rsidRDefault="00931D8F" w:rsidP="008937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31D8F" w:rsidRPr="00D2714B" w:rsidTr="00DD37EB">
        <w:trPr>
          <w:jc w:val="center"/>
        </w:trPr>
        <w:tc>
          <w:tcPr>
            <w:tcW w:w="5353" w:type="dxa"/>
            <w:vAlign w:val="center"/>
          </w:tcPr>
          <w:p w:rsidR="00931D8F" w:rsidRPr="00D2714B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31D8F" w:rsidRPr="00D2714B" w:rsidRDefault="0089374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931D8F" w:rsidRPr="00D2714B" w:rsidRDefault="0089374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BA1DFB" w:rsidRPr="00D2714B" w:rsidRDefault="00BA1DFB" w:rsidP="00BA1DFB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BA1DFB" w:rsidRPr="00D2714B" w:rsidTr="00C77D68">
        <w:trPr>
          <w:jc w:val="center"/>
        </w:trPr>
        <w:tc>
          <w:tcPr>
            <w:tcW w:w="5353" w:type="dxa"/>
            <w:vMerge w:val="restart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A1DFB" w:rsidRPr="00D2714B" w:rsidTr="003C4C1C">
        <w:trPr>
          <w:jc w:val="center"/>
        </w:trPr>
        <w:tc>
          <w:tcPr>
            <w:tcW w:w="5353" w:type="dxa"/>
            <w:vMerge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A1DFB" w:rsidRPr="00D2714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A1DFB" w:rsidRPr="00D2714B" w:rsidTr="005C38CC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A1DFB" w:rsidRPr="00D2714B" w:rsidRDefault="00BA1DFB" w:rsidP="00BA1DF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A1DFB" w:rsidRPr="00D2714B" w:rsidRDefault="00BA1DFB" w:rsidP="00BA1DF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A1DFB" w:rsidRPr="00D2714B" w:rsidRDefault="00BA1DFB" w:rsidP="00BA1DF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A1DF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1DF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A1DF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1DF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A1DF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FB" w:rsidRPr="00D2714B" w:rsidTr="00BE4D7B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A1DFB" w:rsidRPr="00D2714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92" w:type="dxa"/>
            <w:vAlign w:val="center"/>
          </w:tcPr>
          <w:p w:rsidR="00BA1DFB" w:rsidRPr="00D2714B" w:rsidRDefault="0062706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A1DFB" w:rsidRPr="00D2714B" w:rsidTr="001025DE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FB" w:rsidRPr="00D2714B" w:rsidTr="003504D5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A1DFB" w:rsidRPr="00D2714B" w:rsidRDefault="00BA1DFB" w:rsidP="006270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BA1DFB" w:rsidRPr="00D2714B" w:rsidRDefault="00BA1DFB" w:rsidP="006270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BA1DFB" w:rsidRPr="00D2714B" w:rsidTr="00FE18E5">
        <w:trPr>
          <w:jc w:val="center"/>
        </w:trPr>
        <w:tc>
          <w:tcPr>
            <w:tcW w:w="5353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BA1DFB" w:rsidRPr="00D2714B" w:rsidRDefault="00BA1DFB" w:rsidP="00C77D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931D8F" w:rsidRPr="00D2714B" w:rsidRDefault="00931D8F" w:rsidP="00931D8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Примечание. Форма контроля знаний: З – зачет</w:t>
      </w:r>
      <w:r w:rsidR="0062706B">
        <w:rPr>
          <w:sz w:val="28"/>
          <w:szCs w:val="28"/>
        </w:rPr>
        <w:t>.</w:t>
      </w:r>
    </w:p>
    <w:p w:rsidR="008649D8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2706B" w:rsidRDefault="0062706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2706B" w:rsidRDefault="0062706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2706B" w:rsidRDefault="0062706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A1DFB" w:rsidRPr="00D2714B" w:rsidRDefault="00BA1DF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747"/>
        <w:gridCol w:w="6202"/>
      </w:tblGrid>
      <w:tr w:rsidR="008649D8" w:rsidRPr="00D2714B" w:rsidTr="00085485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7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4002E" w:rsidRPr="00D2714B" w:rsidTr="00085485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несинусоидального тока</w:t>
            </w:r>
            <w:r w:rsidRPr="00E024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периодических несинусоидальных функций времени в тригонометрический ряд. Понятие о высших гармонических составляющих. Действующие значения периодических несинусоидальных ЭДС, напряжений и токов. Мощность, коэффициент мощности в цепях несинусоидального тока. Способы подавления (выделения) гармонических составляющих.</w:t>
            </w:r>
          </w:p>
        </w:tc>
      </w:tr>
      <w:tr w:rsidR="0024002E" w:rsidRPr="00D2714B" w:rsidTr="00085485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цепи и электромагнитные устройства</w:t>
            </w:r>
            <w:r w:rsidRPr="00E024BC">
              <w:rPr>
                <w:sz w:val="28"/>
                <w:szCs w:val="28"/>
              </w:rPr>
              <w:t>.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Магнитные цепи с постоянными намагничивающими силами. Порядок расчета магнитной цепи и расчет силы тяги электромагнита. Магнитные цепи с переменными намагничивающими силами: форма тока в катушке, схема замещения и ее параметры. Дроссели с воздушным зазором, дроссели с подмагничиванием, магнитные усилители, трансформаторы постоянного тока и постоянного напряжения.</w:t>
            </w:r>
          </w:p>
        </w:tc>
      </w:tr>
      <w:tr w:rsidR="0024002E" w:rsidRPr="00D2714B" w:rsidTr="00DD37EB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Трансформаторы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Назначение, классификация, устройство и принцип действия трансформатора. Работа трансформатора в режиме холостого хода и под нагрузкой, основные уравнения, векторные диаграммы. Схема замещения трансформатора. Опытное определение параметров схемы замещения. Эксплуатационные характеристики трансформаторов. Трехфазные трансформаторы. Автотрансформаторы.</w:t>
            </w:r>
          </w:p>
        </w:tc>
      </w:tr>
      <w:tr w:rsidR="0024002E" w:rsidRPr="00D2714B" w:rsidTr="00DD37EB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вопросы электрических машин переменного тока: конструкции обмотки, НС и ЭДС обмотки машины переменного тока. Устройство, принцип действия и режимы работы асинхронной машины. Механическая характеристика асинхронного двигателя (АД). Влияние качества электропитания на работу АД. Способы пуска, регулирования скорости и торможения АД. Устройство и принцип действия </w:t>
            </w:r>
            <w:r>
              <w:rPr>
                <w:sz w:val="28"/>
                <w:szCs w:val="28"/>
              </w:rPr>
              <w:lastRenderedPageBreak/>
              <w:t>синхронной машины. Понятие о реакции якоря в синхронной машине. Характеристики синхронного генератора.</w:t>
            </w:r>
          </w:p>
        </w:tc>
      </w:tr>
      <w:tr w:rsidR="0024002E" w:rsidRPr="00D2714B" w:rsidTr="00DD37EB">
        <w:trPr>
          <w:jc w:val="center"/>
        </w:trPr>
        <w:tc>
          <w:tcPr>
            <w:tcW w:w="622" w:type="dxa"/>
            <w:vAlign w:val="center"/>
          </w:tcPr>
          <w:p w:rsidR="0024002E" w:rsidRPr="00D2714B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принцип действия машины постоянного тока (МПТ). Понятие о реакции якоря и коммутации в МПТ. Генераторы постоянного тока: способы возбуждения и характеристики генераторов. Двигатели постоянного тока параллельного и последовательного возбуждения. Механическая характеристика, способы пуска, регулирования скорости и торможения.</w:t>
            </w:r>
          </w:p>
        </w:tc>
      </w:tr>
      <w:tr w:rsidR="0024002E" w:rsidRPr="00D2714B" w:rsidTr="00DD37EB">
        <w:trPr>
          <w:jc w:val="center"/>
        </w:trPr>
        <w:tc>
          <w:tcPr>
            <w:tcW w:w="622" w:type="dxa"/>
            <w:vAlign w:val="center"/>
          </w:tcPr>
          <w:p w:rsidR="0024002E" w:rsidRDefault="0024002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  <w:vAlign w:val="center"/>
          </w:tcPr>
          <w:p w:rsidR="0024002E" w:rsidRPr="00E024BC" w:rsidRDefault="0024002E" w:rsidP="0024002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электропривода</w:t>
            </w:r>
          </w:p>
        </w:tc>
        <w:tc>
          <w:tcPr>
            <w:tcW w:w="6202" w:type="dxa"/>
          </w:tcPr>
          <w:p w:rsidR="0024002E" w:rsidRPr="00E024BC" w:rsidRDefault="0024002E" w:rsidP="002400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Приведение сил и моментов в электроприводе  к валу двигателя. Уравнение движения электропривода. Режимы работы двигателя в электроприводе. Выбор двигателя по мощности для электропривода технологического механизма. Понятие о </w:t>
            </w:r>
            <w:proofErr w:type="spellStart"/>
            <w:r>
              <w:rPr>
                <w:spacing w:val="-2"/>
                <w:sz w:val="28"/>
                <w:szCs w:val="28"/>
              </w:rPr>
              <w:t>контакторно-реостатных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и электронных системах управления электроприводами.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B42A2" w:rsidRPr="00D2714B" w:rsidRDefault="002B42A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 (</w:t>
      </w:r>
      <w:r w:rsidR="006B6C9A">
        <w:rPr>
          <w:sz w:val="28"/>
          <w:szCs w:val="28"/>
        </w:rPr>
        <w:t>3</w:t>
      </w:r>
      <w:r>
        <w:rPr>
          <w:sz w:val="28"/>
          <w:szCs w:val="28"/>
        </w:rPr>
        <w:t xml:space="preserve"> курс, </w:t>
      </w:r>
      <w:r w:rsidR="006B6C9A">
        <w:rPr>
          <w:sz w:val="28"/>
          <w:szCs w:val="28"/>
        </w:rPr>
        <w:t>5</w:t>
      </w:r>
      <w:r>
        <w:rPr>
          <w:sz w:val="28"/>
          <w:szCs w:val="28"/>
        </w:rPr>
        <w:t xml:space="preserve"> семестр)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несинусоидального тока</w:t>
            </w:r>
            <w:r w:rsidRPr="00E024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цепи и электромагнитные устройства</w:t>
            </w:r>
            <w:r w:rsidRPr="00E024B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Трансформаторы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628" w:type="dxa"/>
            <w:vAlign w:val="center"/>
          </w:tcPr>
          <w:p w:rsidR="00AB014C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AB014C" w:rsidRPr="00E024BC" w:rsidRDefault="00AB014C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электропривода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2714B" w:rsidRDefault="00FD5A1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014C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AB014C" w:rsidRPr="00D2714B" w:rsidRDefault="00AB014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B014C" w:rsidRPr="00D30FE2" w:rsidRDefault="00AB014C" w:rsidP="00FD5A1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0FE2">
              <w:rPr>
                <w:b/>
                <w:sz w:val="28"/>
                <w:szCs w:val="28"/>
              </w:rPr>
              <w:t>1</w:t>
            </w:r>
            <w:r w:rsidR="00FD5A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B014C" w:rsidRPr="00D30FE2" w:rsidRDefault="00AB014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0FE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B014C" w:rsidRPr="00D30FE2" w:rsidRDefault="00FD5A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AB014C" w:rsidRPr="00D30FE2" w:rsidRDefault="00AB014C" w:rsidP="00B91AA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91AA5">
              <w:rPr>
                <w:b/>
                <w:sz w:val="28"/>
                <w:szCs w:val="28"/>
              </w:rPr>
              <w:t>1</w:t>
            </w:r>
          </w:p>
        </w:tc>
      </w:tr>
    </w:tbl>
    <w:p w:rsidR="002B42A2" w:rsidRDefault="002B42A2" w:rsidP="002B42A2">
      <w:pPr>
        <w:widowControl/>
        <w:spacing w:line="240" w:lineRule="auto"/>
        <w:ind w:firstLine="851"/>
        <w:rPr>
          <w:sz w:val="28"/>
          <w:szCs w:val="28"/>
        </w:rPr>
      </w:pPr>
    </w:p>
    <w:p w:rsidR="002B42A2" w:rsidRPr="002B42A2" w:rsidRDefault="002B42A2" w:rsidP="002B42A2">
      <w:pPr>
        <w:widowControl/>
        <w:spacing w:line="240" w:lineRule="auto"/>
        <w:ind w:firstLine="851"/>
        <w:rPr>
          <w:sz w:val="28"/>
          <w:szCs w:val="28"/>
        </w:rPr>
      </w:pPr>
      <w:r w:rsidRPr="002B42A2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2B42A2">
        <w:rPr>
          <w:sz w:val="28"/>
          <w:szCs w:val="28"/>
        </w:rPr>
        <w:t>очной формы обучения (</w:t>
      </w:r>
      <w:r w:rsidR="006B6C9A">
        <w:rPr>
          <w:sz w:val="28"/>
          <w:szCs w:val="28"/>
        </w:rPr>
        <w:t>3</w:t>
      </w:r>
      <w:r w:rsidRPr="002B42A2">
        <w:rPr>
          <w:sz w:val="28"/>
          <w:szCs w:val="28"/>
        </w:rPr>
        <w:t xml:space="preserve"> 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14B5A" w:rsidRPr="00D2714B" w:rsidTr="00C77D68">
        <w:trPr>
          <w:jc w:val="center"/>
        </w:trPr>
        <w:tc>
          <w:tcPr>
            <w:tcW w:w="628" w:type="dxa"/>
            <w:vAlign w:val="center"/>
          </w:tcPr>
          <w:p w:rsidR="00F14B5A" w:rsidRPr="00D2714B" w:rsidRDefault="00F14B5A" w:rsidP="00C77D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F14B5A" w:rsidRPr="00D2714B" w:rsidRDefault="00F14B5A" w:rsidP="00C77D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14B5A" w:rsidRPr="00D2714B" w:rsidRDefault="00F14B5A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14B5A" w:rsidRPr="00D2714B" w:rsidRDefault="00F14B5A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14B5A" w:rsidRPr="00D2714B" w:rsidRDefault="00F14B5A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14B5A" w:rsidRPr="00D2714B" w:rsidRDefault="00F14B5A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несинусоидального тока</w:t>
            </w:r>
            <w:r w:rsidRPr="00E024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Магнитные цепи и </w:t>
            </w:r>
            <w:r>
              <w:rPr>
                <w:sz w:val="28"/>
                <w:szCs w:val="28"/>
              </w:rPr>
              <w:lastRenderedPageBreak/>
              <w:t>электромагнитные устройства</w:t>
            </w:r>
            <w:r w:rsidRPr="00E024B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Трансформаторы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2714B" w:rsidTr="00C77D68">
        <w:trPr>
          <w:jc w:val="center"/>
        </w:trPr>
        <w:tc>
          <w:tcPr>
            <w:tcW w:w="628" w:type="dxa"/>
            <w:vAlign w:val="center"/>
          </w:tcPr>
          <w:p w:rsidR="006348F3" w:rsidRDefault="006348F3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6348F3" w:rsidRPr="00E024BC" w:rsidRDefault="006348F3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электропривода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2714B" w:rsidRDefault="007169AC" w:rsidP="00C77D6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6348F3" w:rsidRPr="00D2714B" w:rsidRDefault="007169AC" w:rsidP="00F14B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8F3" w:rsidRPr="00D30FE2" w:rsidTr="00C77D68">
        <w:trPr>
          <w:jc w:val="center"/>
        </w:trPr>
        <w:tc>
          <w:tcPr>
            <w:tcW w:w="5524" w:type="dxa"/>
            <w:gridSpan w:val="2"/>
            <w:vAlign w:val="center"/>
          </w:tcPr>
          <w:p w:rsidR="006348F3" w:rsidRPr="00D2714B" w:rsidRDefault="006348F3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48F3" w:rsidRPr="00D30FE2" w:rsidRDefault="007169AC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348F3" w:rsidRPr="00D30FE2" w:rsidRDefault="007169AC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6348F3" w:rsidRPr="00D30FE2" w:rsidRDefault="007169AC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348F3" w:rsidRPr="00D30FE2" w:rsidRDefault="007169AC" w:rsidP="00C77D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023"/>
        <w:gridCol w:w="4675"/>
      </w:tblGrid>
      <w:tr w:rsidR="008649D8" w:rsidRPr="00D2714B" w:rsidTr="001B1E93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75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1492B" w:rsidRPr="00D2714B" w:rsidTr="0041492B">
        <w:trPr>
          <w:trHeight w:val="1396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несинусоидального тока</w:t>
            </w:r>
            <w:r w:rsidRPr="00E024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5" w:type="dxa"/>
            <w:vMerge w:val="restart"/>
            <w:vAlign w:val="center"/>
          </w:tcPr>
          <w:p w:rsidR="0041492B" w:rsidRPr="001B1E93" w:rsidRDefault="0041492B" w:rsidP="001B1E93">
            <w:pPr>
              <w:widowControl/>
              <w:numPr>
                <w:ilvl w:val="0"/>
                <w:numId w:val="21"/>
              </w:numPr>
              <w:spacing w:line="240" w:lineRule="auto"/>
              <w:ind w:left="283" w:hanging="283"/>
              <w:jc w:val="left"/>
              <w:rPr>
                <w:sz w:val="24"/>
                <w:szCs w:val="24"/>
              </w:rPr>
            </w:pPr>
            <w:r w:rsidRPr="001B1E93">
              <w:rPr>
                <w:sz w:val="24"/>
                <w:szCs w:val="24"/>
              </w:rPr>
              <w:t>Элек</w:t>
            </w:r>
            <w:r>
              <w:rPr>
                <w:sz w:val="24"/>
                <w:szCs w:val="24"/>
              </w:rPr>
              <w:t>тротехника и основы электроники</w:t>
            </w:r>
            <w:r w:rsidRPr="001B1E93">
              <w:rPr>
                <w:sz w:val="24"/>
                <w:szCs w:val="24"/>
              </w:rPr>
              <w:t xml:space="preserve">: учебник / И. И. Иванов, Г. И. Соловьев, В. Я. Фролов. - 7-е изд., </w:t>
            </w:r>
            <w:proofErr w:type="spellStart"/>
            <w:r w:rsidRPr="001B1E93">
              <w:rPr>
                <w:sz w:val="24"/>
                <w:szCs w:val="24"/>
              </w:rPr>
              <w:t>перераб</w:t>
            </w:r>
            <w:proofErr w:type="spellEnd"/>
            <w:r w:rsidRPr="001B1E93">
              <w:rPr>
                <w:sz w:val="24"/>
                <w:szCs w:val="24"/>
              </w:rPr>
              <w:t>. и доп. - СПб: Лань, 2012. - 735 с.</w:t>
            </w:r>
            <w:r>
              <w:rPr>
                <w:sz w:val="24"/>
                <w:szCs w:val="24"/>
              </w:rPr>
              <w:t xml:space="preserve"> (ЭБС Лань).</w:t>
            </w:r>
          </w:p>
          <w:p w:rsidR="0041492B" w:rsidRPr="002B0B1A" w:rsidRDefault="0041492B" w:rsidP="0041492B">
            <w:pPr>
              <w:widowControl/>
              <w:numPr>
                <w:ilvl w:val="0"/>
                <w:numId w:val="27"/>
              </w:numPr>
              <w:spacing w:line="240" w:lineRule="auto"/>
              <w:ind w:left="317" w:hanging="283"/>
              <w:jc w:val="left"/>
              <w:rPr>
                <w:sz w:val="24"/>
                <w:szCs w:val="24"/>
              </w:rPr>
            </w:pPr>
            <w:r w:rsidRPr="002B0B1A">
              <w:rPr>
                <w:sz w:val="24"/>
                <w:szCs w:val="24"/>
              </w:rPr>
              <w:t>Электрические машины / А. П. Епифанов. - Москва : Лань, 20</w:t>
            </w:r>
            <w:r w:rsidR="007E3DAE">
              <w:rPr>
                <w:sz w:val="24"/>
                <w:szCs w:val="24"/>
              </w:rPr>
              <w:t>11</w:t>
            </w:r>
            <w:r w:rsidRPr="002B0B1A">
              <w:rPr>
                <w:sz w:val="24"/>
                <w:szCs w:val="24"/>
              </w:rPr>
              <w:t>. - 272 с. : ил . - (</w:t>
            </w:r>
            <w:r w:rsidR="007E3DAE">
              <w:rPr>
                <w:sz w:val="24"/>
                <w:szCs w:val="24"/>
              </w:rPr>
              <w:t>ЭБС Лань</w:t>
            </w:r>
            <w:r w:rsidRPr="002B0B1A">
              <w:rPr>
                <w:sz w:val="24"/>
                <w:szCs w:val="24"/>
              </w:rPr>
              <w:t xml:space="preserve">). </w:t>
            </w:r>
          </w:p>
          <w:p w:rsidR="0041492B" w:rsidRPr="002B0B1A" w:rsidRDefault="0041492B" w:rsidP="0041492B">
            <w:pPr>
              <w:widowControl/>
              <w:numPr>
                <w:ilvl w:val="0"/>
                <w:numId w:val="27"/>
              </w:numPr>
              <w:spacing w:line="240" w:lineRule="auto"/>
              <w:ind w:left="317" w:hanging="283"/>
              <w:jc w:val="left"/>
              <w:rPr>
                <w:sz w:val="28"/>
                <w:szCs w:val="28"/>
              </w:rPr>
            </w:pPr>
            <w:r w:rsidRPr="002B0B1A">
              <w:rPr>
                <w:sz w:val="24"/>
                <w:szCs w:val="24"/>
              </w:rPr>
              <w:t xml:space="preserve">Электрические машины. Машины переменного тока [Текст] : учеб. для вузов / А. И. </w:t>
            </w:r>
            <w:proofErr w:type="spellStart"/>
            <w:r w:rsidRPr="002B0B1A">
              <w:rPr>
                <w:sz w:val="24"/>
                <w:szCs w:val="24"/>
              </w:rPr>
              <w:t>Вольдек</w:t>
            </w:r>
            <w:proofErr w:type="spellEnd"/>
            <w:r w:rsidRPr="002B0B1A">
              <w:rPr>
                <w:sz w:val="24"/>
                <w:szCs w:val="24"/>
              </w:rPr>
              <w:t>, В. В. Попов. - М. ; СПб. ; Нижний Новгород : Питер, 2007. - 349 с. - (Учебник для вузов</w:t>
            </w:r>
            <w:r>
              <w:rPr>
                <w:sz w:val="24"/>
                <w:szCs w:val="24"/>
              </w:rPr>
              <w:t>).</w:t>
            </w:r>
          </w:p>
          <w:p w:rsidR="0041492B" w:rsidRPr="002B0B1A" w:rsidRDefault="0041492B" w:rsidP="0041492B">
            <w:pPr>
              <w:widowControl/>
              <w:numPr>
                <w:ilvl w:val="0"/>
                <w:numId w:val="27"/>
              </w:numPr>
              <w:spacing w:line="240" w:lineRule="auto"/>
              <w:ind w:left="317" w:hanging="283"/>
              <w:jc w:val="left"/>
              <w:rPr>
                <w:sz w:val="28"/>
                <w:szCs w:val="28"/>
              </w:rPr>
            </w:pPr>
            <w:r w:rsidRPr="009C0E0B">
              <w:rPr>
                <w:sz w:val="24"/>
                <w:szCs w:val="24"/>
              </w:rPr>
              <w:t xml:space="preserve">Электрические машины: введение в электромеханику. Машины постоянного тока и трансформаторы : учеб. / А. И. </w:t>
            </w:r>
            <w:proofErr w:type="spellStart"/>
            <w:r w:rsidRPr="009C0E0B">
              <w:rPr>
                <w:sz w:val="24"/>
                <w:szCs w:val="24"/>
              </w:rPr>
              <w:t>Вольдек</w:t>
            </w:r>
            <w:proofErr w:type="spellEnd"/>
            <w:r w:rsidRPr="009C0E0B">
              <w:rPr>
                <w:sz w:val="24"/>
                <w:szCs w:val="24"/>
              </w:rPr>
              <w:t>, В. В. Попов. - М. ; СПб. ; Нижний Новгород : Питер, 2008. - 319 с. : ил. - (Учебник для вузов).</w:t>
            </w:r>
          </w:p>
          <w:p w:rsidR="0041492B" w:rsidRPr="009749BE" w:rsidRDefault="0041492B" w:rsidP="0041492B">
            <w:pPr>
              <w:widowControl/>
              <w:numPr>
                <w:ilvl w:val="0"/>
                <w:numId w:val="27"/>
              </w:numPr>
              <w:spacing w:line="240" w:lineRule="auto"/>
              <w:ind w:left="317" w:hanging="283"/>
              <w:jc w:val="left"/>
              <w:rPr>
                <w:sz w:val="28"/>
                <w:szCs w:val="28"/>
              </w:rPr>
            </w:pPr>
            <w:r w:rsidRPr="00C36B1F">
              <w:rPr>
                <w:sz w:val="24"/>
                <w:szCs w:val="24"/>
              </w:rPr>
              <w:t xml:space="preserve">Электропривод : учебник для  вузов, / А. П. Епифанов, Л. М. </w:t>
            </w:r>
            <w:proofErr w:type="spellStart"/>
            <w:r w:rsidRPr="00C36B1F">
              <w:rPr>
                <w:sz w:val="24"/>
                <w:szCs w:val="24"/>
              </w:rPr>
              <w:t>Малайчук</w:t>
            </w:r>
            <w:proofErr w:type="spellEnd"/>
            <w:r w:rsidRPr="00C36B1F">
              <w:rPr>
                <w:sz w:val="24"/>
                <w:szCs w:val="24"/>
              </w:rPr>
              <w:t xml:space="preserve">, А. Г. </w:t>
            </w:r>
            <w:proofErr w:type="spellStart"/>
            <w:r w:rsidRPr="00C36B1F">
              <w:rPr>
                <w:sz w:val="24"/>
                <w:szCs w:val="24"/>
              </w:rPr>
              <w:t>Гущинский</w:t>
            </w:r>
            <w:proofErr w:type="spellEnd"/>
            <w:r w:rsidRPr="00C36B1F">
              <w:rPr>
                <w:sz w:val="24"/>
                <w:szCs w:val="24"/>
              </w:rPr>
              <w:t xml:space="preserve"> ; под ред. А. П. Епифанова. - СПб. ; М. ; Краснодар : Лань, 2012. - 400 с. : ил. - (</w:t>
            </w:r>
            <w:r w:rsidR="007E3DAE">
              <w:rPr>
                <w:sz w:val="24"/>
                <w:szCs w:val="24"/>
              </w:rPr>
              <w:t>ЭБС Лань</w:t>
            </w:r>
            <w:r w:rsidRPr="00C36B1F">
              <w:rPr>
                <w:sz w:val="24"/>
                <w:szCs w:val="24"/>
              </w:rPr>
              <w:t>).</w:t>
            </w:r>
          </w:p>
          <w:p w:rsidR="0041492B" w:rsidRPr="001B1E93" w:rsidRDefault="0041492B" w:rsidP="0041492B">
            <w:pPr>
              <w:widowControl/>
              <w:numPr>
                <w:ilvl w:val="0"/>
                <w:numId w:val="21"/>
              </w:numPr>
              <w:spacing w:line="240" w:lineRule="auto"/>
              <w:ind w:left="283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расчетно-графические работы по электротехнике </w:t>
            </w:r>
            <w:r w:rsidRPr="009749B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текст</w:t>
            </w:r>
            <w:r w:rsidRPr="009749B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/ Рудаков Б.В., Рыжова Е.Л., Тимофеев Б.А., Филимонов А.Г., СПб: ПГУПС, 2010. – 27 с.</w:t>
            </w:r>
          </w:p>
        </w:tc>
      </w:tr>
      <w:tr w:rsidR="0041492B" w:rsidRPr="00D2714B" w:rsidTr="0041492B">
        <w:trPr>
          <w:trHeight w:val="1509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цепи и электромагнитные устройства</w:t>
            </w:r>
            <w:r w:rsidRPr="00E024B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1492B" w:rsidRPr="00D2714B" w:rsidTr="0041492B">
        <w:trPr>
          <w:trHeight w:val="1497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Трансформаторы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1492B" w:rsidRPr="00D2714B" w:rsidTr="0041492B">
        <w:trPr>
          <w:trHeight w:val="1897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1492B" w:rsidRPr="00D2714B" w:rsidTr="00BC6391">
        <w:trPr>
          <w:trHeight w:val="1727"/>
          <w:jc w:val="center"/>
        </w:trPr>
        <w:tc>
          <w:tcPr>
            <w:tcW w:w="653" w:type="dxa"/>
            <w:vAlign w:val="center"/>
          </w:tcPr>
          <w:p w:rsidR="0041492B" w:rsidRPr="00D2714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1492B" w:rsidRPr="00D2714B" w:rsidTr="00BC6391">
        <w:trPr>
          <w:trHeight w:val="844"/>
          <w:jc w:val="center"/>
        </w:trPr>
        <w:tc>
          <w:tcPr>
            <w:tcW w:w="653" w:type="dxa"/>
            <w:vAlign w:val="center"/>
          </w:tcPr>
          <w:p w:rsidR="0041492B" w:rsidRDefault="0041492B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3" w:type="dxa"/>
            <w:vAlign w:val="center"/>
          </w:tcPr>
          <w:p w:rsidR="0041492B" w:rsidRPr="00E024BC" w:rsidRDefault="0041492B" w:rsidP="00CF07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электропривода</w:t>
            </w:r>
          </w:p>
        </w:tc>
        <w:tc>
          <w:tcPr>
            <w:tcW w:w="4675" w:type="dxa"/>
            <w:vMerge/>
            <w:vAlign w:val="center"/>
          </w:tcPr>
          <w:p w:rsidR="0041492B" w:rsidRPr="00D2714B" w:rsidRDefault="0041492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649D8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C6391" w:rsidRDefault="00BC639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C6391" w:rsidRPr="00D2714B" w:rsidRDefault="00BC639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A042A" w:rsidRPr="00D2714B" w:rsidRDefault="006A042A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E43B6" w:rsidRPr="00D2714B" w:rsidRDefault="000E43B6" w:rsidP="000E43B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8.1</w:t>
      </w:r>
      <w:r w:rsidRPr="00D2714B">
        <w:rPr>
          <w:bCs/>
          <w:sz w:val="28"/>
          <w:szCs w:val="28"/>
        </w:rPr>
        <w:t xml:space="preserve">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0F3473" w:rsidRDefault="000F3473" w:rsidP="000F3473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Белов Н.В., Волков Ю.С. Электротехника и основы электроники. Учебное пособие. М., СПб.: Лань, 2012, 432 с. (ЭБС Лань).</w:t>
      </w:r>
    </w:p>
    <w:p w:rsidR="000F3473" w:rsidRDefault="000F3473" w:rsidP="000F3473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 И.И., Соловьев Г.И., Фролов В.Я. Электротехника и основы электроники. Учебник. М., СПб.: Лань, 2012, 736 с. (ЭБС Лань).</w:t>
      </w:r>
    </w:p>
    <w:p w:rsidR="00BC6391" w:rsidRDefault="00BC6391" w:rsidP="000F3473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>Электрические машины / А. П. Епифанов. - Москва : Лань, 2011. - 272 с. : ил . - (ЭБС Лань</w:t>
      </w:r>
      <w:r>
        <w:rPr>
          <w:bCs/>
          <w:sz w:val="28"/>
          <w:szCs w:val="28"/>
        </w:rPr>
        <w:t>).</w:t>
      </w:r>
    </w:p>
    <w:p w:rsidR="00BC6391" w:rsidRDefault="00BC6391" w:rsidP="000F3473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 xml:space="preserve">Электропривод : учебник для  вузов, / А. П. Епифанов, Л. М. </w:t>
      </w:r>
      <w:proofErr w:type="spellStart"/>
      <w:r w:rsidRPr="00BC6391">
        <w:rPr>
          <w:bCs/>
          <w:sz w:val="28"/>
          <w:szCs w:val="28"/>
        </w:rPr>
        <w:t>Малайчук</w:t>
      </w:r>
      <w:proofErr w:type="spellEnd"/>
      <w:r w:rsidRPr="00BC6391">
        <w:rPr>
          <w:bCs/>
          <w:sz w:val="28"/>
          <w:szCs w:val="28"/>
        </w:rPr>
        <w:t xml:space="preserve">, А. Г. </w:t>
      </w:r>
      <w:proofErr w:type="spellStart"/>
      <w:r w:rsidRPr="00BC6391">
        <w:rPr>
          <w:bCs/>
          <w:sz w:val="28"/>
          <w:szCs w:val="28"/>
        </w:rPr>
        <w:t>Гущинский</w:t>
      </w:r>
      <w:proofErr w:type="spellEnd"/>
      <w:r w:rsidRPr="00BC6391">
        <w:rPr>
          <w:bCs/>
          <w:sz w:val="28"/>
          <w:szCs w:val="28"/>
        </w:rPr>
        <w:t xml:space="preserve"> ; под ред. А. П. Епифанова. - СПб. ; М. ; Краснодар : Лань, 2012. - 400 с. : ил. - (ЭБС Лань</w:t>
      </w:r>
      <w:r>
        <w:rPr>
          <w:bCs/>
          <w:sz w:val="28"/>
          <w:szCs w:val="28"/>
        </w:rPr>
        <w:t>).</w:t>
      </w:r>
    </w:p>
    <w:p w:rsidR="007656E1" w:rsidRDefault="007656E1" w:rsidP="007F675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7F675E" w:rsidRDefault="007F675E" w:rsidP="007F675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8.2</w:t>
      </w:r>
      <w:r w:rsidRPr="00D2714B">
        <w:rPr>
          <w:bCs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BC6391" w:rsidRPr="00BC6391" w:rsidRDefault="00BC6391" w:rsidP="00BC6391">
      <w:pPr>
        <w:widowControl/>
        <w:numPr>
          <w:ilvl w:val="0"/>
          <w:numId w:val="28"/>
        </w:numPr>
        <w:spacing w:line="240" w:lineRule="auto"/>
        <w:ind w:left="1134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 xml:space="preserve">Электрооборудование автомобилей и тракторов : учеб. для вузов / Ю. П. </w:t>
      </w:r>
      <w:proofErr w:type="spellStart"/>
      <w:r w:rsidRPr="00BC6391">
        <w:rPr>
          <w:bCs/>
          <w:sz w:val="28"/>
          <w:szCs w:val="28"/>
        </w:rPr>
        <w:t>Чижков</w:t>
      </w:r>
      <w:proofErr w:type="spellEnd"/>
      <w:r w:rsidRPr="00BC6391">
        <w:rPr>
          <w:bCs/>
          <w:sz w:val="28"/>
          <w:szCs w:val="28"/>
        </w:rPr>
        <w:t>. - М. : Машиностроение, 2007. - 655 с. :</w:t>
      </w:r>
    </w:p>
    <w:p w:rsidR="00BC6391" w:rsidRDefault="00BC6391" w:rsidP="00BC6391">
      <w:pPr>
        <w:widowControl/>
        <w:numPr>
          <w:ilvl w:val="0"/>
          <w:numId w:val="28"/>
        </w:numPr>
        <w:spacing w:line="240" w:lineRule="auto"/>
        <w:ind w:left="1134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 xml:space="preserve">Электрооборудование автомобилей : учебник для вузов / В. Е. </w:t>
      </w:r>
      <w:proofErr w:type="spellStart"/>
      <w:r w:rsidRPr="00BC6391">
        <w:rPr>
          <w:bCs/>
          <w:sz w:val="28"/>
          <w:szCs w:val="28"/>
        </w:rPr>
        <w:t>Ютт</w:t>
      </w:r>
      <w:proofErr w:type="spellEnd"/>
      <w:r w:rsidRPr="00BC6391">
        <w:rPr>
          <w:bCs/>
          <w:sz w:val="28"/>
          <w:szCs w:val="28"/>
        </w:rPr>
        <w:t xml:space="preserve">. - 4-е изд., </w:t>
      </w:r>
      <w:proofErr w:type="spellStart"/>
      <w:r w:rsidRPr="00BC6391">
        <w:rPr>
          <w:bCs/>
          <w:sz w:val="28"/>
          <w:szCs w:val="28"/>
        </w:rPr>
        <w:t>перераб</w:t>
      </w:r>
      <w:proofErr w:type="spellEnd"/>
      <w:r w:rsidRPr="00BC6391">
        <w:rPr>
          <w:bCs/>
          <w:sz w:val="28"/>
          <w:szCs w:val="28"/>
        </w:rPr>
        <w:t>. и доп. - М. : Горячая линия - Телеком, 2009. - 440 с.</w:t>
      </w:r>
    </w:p>
    <w:p w:rsidR="00BC6391" w:rsidRPr="00BC6391" w:rsidRDefault="00BC6391" w:rsidP="00BC6391">
      <w:pPr>
        <w:widowControl/>
        <w:numPr>
          <w:ilvl w:val="0"/>
          <w:numId w:val="28"/>
        </w:numPr>
        <w:spacing w:line="240" w:lineRule="auto"/>
        <w:ind w:left="1134"/>
        <w:rPr>
          <w:bCs/>
          <w:sz w:val="28"/>
          <w:szCs w:val="28"/>
        </w:rPr>
      </w:pPr>
      <w:r w:rsidRPr="00BC6391">
        <w:rPr>
          <w:bCs/>
          <w:sz w:val="28"/>
          <w:szCs w:val="28"/>
        </w:rPr>
        <w:t xml:space="preserve">Электрооборудование транспортных и транспортно-технологических машин : учеб. пособие / В. С. Волков. - М. : Академия, 2010. </w:t>
      </w:r>
      <w:r>
        <w:rPr>
          <w:bCs/>
          <w:sz w:val="28"/>
          <w:szCs w:val="28"/>
        </w:rPr>
        <w:t>–</w:t>
      </w:r>
      <w:r w:rsidRPr="00BC6391">
        <w:rPr>
          <w:bCs/>
          <w:sz w:val="28"/>
          <w:szCs w:val="28"/>
        </w:rPr>
        <w:t xml:space="preserve"> 208</w:t>
      </w:r>
      <w:r>
        <w:rPr>
          <w:bCs/>
          <w:sz w:val="28"/>
          <w:szCs w:val="28"/>
        </w:rPr>
        <w:t xml:space="preserve"> с.</w:t>
      </w:r>
    </w:p>
    <w:p w:rsidR="00BC6391" w:rsidRPr="00D2714B" w:rsidRDefault="00BC6391" w:rsidP="007F675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D37E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8.3</w:t>
      </w:r>
      <w:r w:rsidRPr="00D2714B">
        <w:rPr>
          <w:bCs/>
          <w:sz w:val="28"/>
          <w:szCs w:val="28"/>
        </w:rPr>
        <w:t xml:space="preserve">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>
        <w:rPr>
          <w:bCs/>
          <w:sz w:val="28"/>
          <w:szCs w:val="28"/>
        </w:rPr>
        <w:t>.</w:t>
      </w:r>
    </w:p>
    <w:p w:rsidR="00DD37E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Правила устройства электроустановок. Издание седьмое. Утверждены Приказом Минэнерго России от 08.07.2002, №204.</w:t>
      </w:r>
    </w:p>
    <w:p w:rsidR="00DD37E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Правила по охране труда при эксплуатации электроустановок. Утверждены приказом Министерства труда и социальной защиты России от 24.07.2013, №328н.</w:t>
      </w:r>
    </w:p>
    <w:p w:rsidR="00DD37EB" w:rsidRPr="00D2714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Правила технической эксплуатации </w:t>
      </w:r>
      <w:r w:rsidR="0014233E">
        <w:rPr>
          <w:bCs/>
          <w:sz w:val="28"/>
          <w:szCs w:val="28"/>
        </w:rPr>
        <w:t>электроустановок потребителей. Утверждены приказом Минэнерго России от 13.01.2003, №6.</w:t>
      </w:r>
    </w:p>
    <w:p w:rsidR="007656E1" w:rsidRDefault="007656E1" w:rsidP="00DD37E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D37EB" w:rsidRDefault="00DD37EB" w:rsidP="00DD37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lastRenderedPageBreak/>
        <w:t>8.4</w:t>
      </w:r>
      <w:r w:rsidRPr="005B5D66">
        <w:rPr>
          <w:bCs/>
          <w:sz w:val="28"/>
          <w:szCs w:val="28"/>
        </w:rPr>
        <w:t xml:space="preserve"> Другие издания, необходимые для освоения дисциплины</w:t>
      </w:r>
      <w:r w:rsidR="007F1356">
        <w:rPr>
          <w:bCs/>
          <w:sz w:val="28"/>
          <w:szCs w:val="28"/>
        </w:rPr>
        <w:t>.</w:t>
      </w:r>
    </w:p>
    <w:p w:rsidR="00A628EC" w:rsidRDefault="00AF3B17" w:rsidP="000F3473">
      <w:pPr>
        <w:widowControl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Другие издания при изучении дисциплины не используются.</w:t>
      </w:r>
    </w:p>
    <w:p w:rsidR="00A628EC" w:rsidRPr="000F3473" w:rsidRDefault="00A628EC" w:rsidP="000F3473">
      <w:pPr>
        <w:widowControl/>
        <w:spacing w:line="240" w:lineRule="auto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60388" w:rsidRDefault="00C60388" w:rsidP="00C6038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60388" w:rsidRPr="00955244" w:rsidRDefault="00C60388" w:rsidP="00C60388">
      <w:pPr>
        <w:spacing w:line="240" w:lineRule="auto"/>
        <w:ind w:firstLine="708"/>
        <w:rPr>
          <w:sz w:val="28"/>
          <w:szCs w:val="28"/>
        </w:rPr>
      </w:pPr>
      <w:r w:rsidRPr="00955244">
        <w:rPr>
          <w:sz w:val="28"/>
          <w:szCs w:val="28"/>
        </w:rPr>
        <w:t>1.</w:t>
      </w:r>
      <w:r w:rsidRPr="00955244">
        <w:rPr>
          <w:sz w:val="28"/>
          <w:szCs w:val="28"/>
        </w:rPr>
        <w:tab/>
        <w:t xml:space="preserve">Личный кабинет обучающегося и электронная информационно-образовательная среда [электронный ресурс]. – Режим доступа: </w:t>
      </w:r>
      <w:hyperlink r:id="rId6" w:history="1">
        <w:r w:rsidRPr="00955244">
          <w:rPr>
            <w:rStyle w:val="a6"/>
            <w:sz w:val="28"/>
            <w:szCs w:val="28"/>
            <w:lang w:val="en-US"/>
          </w:rPr>
          <w:t>http</w:t>
        </w:r>
        <w:r w:rsidRPr="00955244">
          <w:rPr>
            <w:rStyle w:val="a6"/>
            <w:sz w:val="28"/>
            <w:szCs w:val="28"/>
          </w:rPr>
          <w:t>://</w:t>
        </w:r>
        <w:proofErr w:type="spellStart"/>
        <w:r w:rsidRPr="00955244">
          <w:rPr>
            <w:rStyle w:val="a6"/>
            <w:sz w:val="28"/>
            <w:szCs w:val="28"/>
            <w:lang w:val="en-US"/>
          </w:rPr>
          <w:t>sdo</w:t>
        </w:r>
        <w:proofErr w:type="spellEnd"/>
        <w:r w:rsidRPr="00955244">
          <w:rPr>
            <w:rStyle w:val="a6"/>
            <w:sz w:val="28"/>
            <w:szCs w:val="28"/>
          </w:rPr>
          <w:t>.</w:t>
        </w:r>
        <w:proofErr w:type="spellStart"/>
        <w:r w:rsidRPr="00955244">
          <w:rPr>
            <w:rStyle w:val="a6"/>
            <w:sz w:val="28"/>
            <w:szCs w:val="28"/>
            <w:lang w:val="en-US"/>
          </w:rPr>
          <w:t>pgups</w:t>
        </w:r>
        <w:proofErr w:type="spellEnd"/>
        <w:r w:rsidRPr="00955244">
          <w:rPr>
            <w:rStyle w:val="a6"/>
            <w:sz w:val="28"/>
            <w:szCs w:val="28"/>
          </w:rPr>
          <w:t>.</w:t>
        </w:r>
        <w:proofErr w:type="spellStart"/>
        <w:r w:rsidRPr="00955244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955244">
          <w:rPr>
            <w:rStyle w:val="a6"/>
            <w:sz w:val="28"/>
            <w:szCs w:val="28"/>
          </w:rPr>
          <w:t>/</w:t>
        </w:r>
      </w:hyperlink>
      <w:r w:rsidRPr="00955244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60388" w:rsidRPr="00955244" w:rsidRDefault="00C60388" w:rsidP="00C60388">
      <w:pPr>
        <w:spacing w:line="240" w:lineRule="auto"/>
        <w:ind w:firstLine="708"/>
        <w:rPr>
          <w:bCs/>
          <w:sz w:val="28"/>
          <w:szCs w:val="28"/>
        </w:rPr>
      </w:pPr>
      <w:r w:rsidRPr="00955244">
        <w:rPr>
          <w:sz w:val="28"/>
          <w:szCs w:val="28"/>
        </w:rPr>
        <w:t>2.</w:t>
      </w:r>
      <w:r w:rsidRPr="00955244">
        <w:rPr>
          <w:sz w:val="28"/>
          <w:szCs w:val="28"/>
        </w:rPr>
        <w:tab/>
        <w:t xml:space="preserve">Электронная библиотечная система ЛАНЬ [электронный ресурс]. – Режим доступа: </w:t>
      </w:r>
      <w:hyperlink r:id="rId7" w:history="1">
        <w:r w:rsidRPr="00955244">
          <w:rPr>
            <w:rStyle w:val="a6"/>
            <w:bCs/>
            <w:sz w:val="28"/>
            <w:szCs w:val="28"/>
          </w:rPr>
          <w:t>http://e.lanbook.com</w:t>
        </w:r>
      </w:hyperlink>
      <w:r w:rsidRPr="00955244">
        <w:rPr>
          <w:bCs/>
          <w:sz w:val="28"/>
          <w:szCs w:val="28"/>
        </w:rPr>
        <w:t>.</w:t>
      </w:r>
    </w:p>
    <w:p w:rsidR="00C60388" w:rsidRPr="00955244" w:rsidRDefault="00C60388" w:rsidP="00C60388">
      <w:pPr>
        <w:spacing w:line="240" w:lineRule="auto"/>
        <w:ind w:firstLine="708"/>
        <w:rPr>
          <w:sz w:val="28"/>
          <w:szCs w:val="28"/>
        </w:rPr>
      </w:pPr>
      <w:r w:rsidRPr="00955244">
        <w:rPr>
          <w:bCs/>
          <w:sz w:val="28"/>
          <w:szCs w:val="28"/>
        </w:rPr>
        <w:t>3.</w:t>
      </w:r>
      <w:r w:rsidRPr="00955244">
        <w:rPr>
          <w:bCs/>
          <w:sz w:val="28"/>
          <w:szCs w:val="28"/>
        </w:rPr>
        <w:tab/>
        <w:t xml:space="preserve">Электронная </w:t>
      </w:r>
      <w:proofErr w:type="spellStart"/>
      <w:r w:rsidRPr="00955244">
        <w:rPr>
          <w:bCs/>
          <w:sz w:val="28"/>
          <w:szCs w:val="28"/>
        </w:rPr>
        <w:t>бибилиотечная</w:t>
      </w:r>
      <w:proofErr w:type="spellEnd"/>
      <w:r w:rsidRPr="00955244">
        <w:rPr>
          <w:bCs/>
          <w:sz w:val="28"/>
          <w:szCs w:val="28"/>
        </w:rPr>
        <w:t xml:space="preserve"> система </w:t>
      </w:r>
      <w:proofErr w:type="spellStart"/>
      <w:r w:rsidRPr="00955244">
        <w:rPr>
          <w:bCs/>
          <w:sz w:val="28"/>
          <w:szCs w:val="28"/>
          <w:lang w:val="en-US"/>
        </w:rPr>
        <w:t>ibooks</w:t>
      </w:r>
      <w:proofErr w:type="spellEnd"/>
      <w:r w:rsidRPr="00955244">
        <w:rPr>
          <w:bCs/>
          <w:sz w:val="28"/>
          <w:szCs w:val="28"/>
        </w:rPr>
        <w:t xml:space="preserve"> </w:t>
      </w:r>
      <w:r w:rsidRPr="00955244">
        <w:rPr>
          <w:sz w:val="28"/>
          <w:szCs w:val="28"/>
        </w:rPr>
        <w:t xml:space="preserve">[электронный ресурс]. – Режим доступа: </w:t>
      </w:r>
      <w:hyperlink r:id="rId8" w:history="1">
        <w:r w:rsidRPr="00955244">
          <w:rPr>
            <w:rStyle w:val="a6"/>
            <w:sz w:val="28"/>
            <w:szCs w:val="28"/>
            <w:lang w:val="en-US"/>
          </w:rPr>
          <w:t>http</w:t>
        </w:r>
        <w:r w:rsidRPr="00955244">
          <w:rPr>
            <w:rStyle w:val="a6"/>
            <w:sz w:val="28"/>
            <w:szCs w:val="28"/>
          </w:rPr>
          <w:t>://</w:t>
        </w:r>
        <w:proofErr w:type="spellStart"/>
        <w:r w:rsidRPr="00955244">
          <w:rPr>
            <w:rStyle w:val="a6"/>
            <w:sz w:val="28"/>
            <w:szCs w:val="28"/>
            <w:lang w:val="en-US"/>
          </w:rPr>
          <w:t>ibooks</w:t>
        </w:r>
        <w:proofErr w:type="spellEnd"/>
        <w:r w:rsidRPr="00955244">
          <w:rPr>
            <w:rStyle w:val="a6"/>
            <w:sz w:val="28"/>
            <w:szCs w:val="28"/>
          </w:rPr>
          <w:t>.</w:t>
        </w:r>
        <w:proofErr w:type="spellStart"/>
        <w:r w:rsidRPr="00955244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955244">
          <w:rPr>
            <w:rStyle w:val="a6"/>
            <w:sz w:val="28"/>
            <w:szCs w:val="28"/>
          </w:rPr>
          <w:t>/</w:t>
        </w:r>
      </w:hyperlink>
    </w:p>
    <w:p w:rsidR="00C60388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C60388" w:rsidRPr="006338D7" w:rsidRDefault="00C60388" w:rsidP="00C6038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60388" w:rsidRPr="00490574" w:rsidRDefault="00C60388" w:rsidP="00C6038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C60388" w:rsidRPr="008C144C" w:rsidRDefault="00C60388" w:rsidP="00C6038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C60388" w:rsidRPr="008C144C" w:rsidRDefault="00C60388" w:rsidP="00C6038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C60388" w:rsidRPr="008C144C" w:rsidRDefault="00C60388" w:rsidP="00C6038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60388" w:rsidRPr="007150CC" w:rsidRDefault="00C60388" w:rsidP="00C6038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60388" w:rsidRPr="00D2714B" w:rsidRDefault="00C60388" w:rsidP="00C6038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60388" w:rsidRPr="00D2714B" w:rsidRDefault="00C60388" w:rsidP="00C60388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60388" w:rsidRPr="001E6D77" w:rsidRDefault="00C60388" w:rsidP="00C60388">
      <w:p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60388" w:rsidRPr="001E6D77" w:rsidRDefault="00C60388" w:rsidP="00C60388">
      <w:pPr>
        <w:widowControl/>
        <w:numPr>
          <w:ilvl w:val="0"/>
          <w:numId w:val="29"/>
        </w:num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t>Технические средства обучения (</w:t>
      </w:r>
      <w:proofErr w:type="spellStart"/>
      <w:r w:rsidRPr="001E6D77">
        <w:rPr>
          <w:bCs/>
          <w:sz w:val="28"/>
          <w:szCs w:val="28"/>
        </w:rPr>
        <w:t>мультимедийный</w:t>
      </w:r>
      <w:proofErr w:type="spellEnd"/>
      <w:r w:rsidRPr="001E6D77">
        <w:rPr>
          <w:bCs/>
          <w:sz w:val="28"/>
          <w:szCs w:val="28"/>
        </w:rPr>
        <w:t xml:space="preserve"> проектор, интерактивная доска).</w:t>
      </w:r>
    </w:p>
    <w:p w:rsidR="00C60388" w:rsidRPr="001E6D77" w:rsidRDefault="00C60388" w:rsidP="00C60388">
      <w:pPr>
        <w:widowControl/>
        <w:numPr>
          <w:ilvl w:val="0"/>
          <w:numId w:val="29"/>
        </w:num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 w:rsidRPr="001E6D77">
        <w:rPr>
          <w:bCs/>
          <w:sz w:val="28"/>
          <w:szCs w:val="28"/>
        </w:rPr>
        <w:t>мультимедийных</w:t>
      </w:r>
      <w:proofErr w:type="spellEnd"/>
      <w:r w:rsidRPr="001E6D77">
        <w:rPr>
          <w:bCs/>
          <w:sz w:val="28"/>
          <w:szCs w:val="28"/>
        </w:rPr>
        <w:t xml:space="preserve"> материалов).</w:t>
      </w:r>
    </w:p>
    <w:p w:rsidR="00C60388" w:rsidRPr="001E6D77" w:rsidRDefault="00C60388" w:rsidP="00C60388">
      <w:pPr>
        <w:widowControl/>
        <w:numPr>
          <w:ilvl w:val="0"/>
          <w:numId w:val="29"/>
        </w:num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1E6D77">
        <w:rPr>
          <w:bCs/>
          <w:sz w:val="28"/>
          <w:szCs w:val="28"/>
          <w:lang w:val="en-US"/>
        </w:rPr>
        <w:t>I</w:t>
      </w:r>
      <w:r w:rsidRPr="001E6D77">
        <w:rPr>
          <w:bCs/>
          <w:sz w:val="28"/>
          <w:szCs w:val="28"/>
        </w:rPr>
        <w:t xml:space="preserve"> [электронный ресурс]. Режим доступа: </w:t>
      </w:r>
      <w:hyperlink r:id="rId9" w:history="1">
        <w:r w:rsidRPr="001E6D77">
          <w:rPr>
            <w:rStyle w:val="a6"/>
            <w:bCs/>
            <w:sz w:val="28"/>
            <w:szCs w:val="28"/>
            <w:lang w:val="en-US"/>
          </w:rPr>
          <w:t>http://sdo.pgups.ru</w:t>
        </w:r>
      </w:hyperlink>
      <w:r w:rsidRPr="001E6D77">
        <w:rPr>
          <w:bCs/>
          <w:sz w:val="28"/>
          <w:szCs w:val="28"/>
          <w:lang w:val="en-US"/>
        </w:rPr>
        <w:t xml:space="preserve"> </w:t>
      </w:r>
    </w:p>
    <w:p w:rsidR="00C60388" w:rsidRPr="001E6D77" w:rsidRDefault="00C60388" w:rsidP="00C60388">
      <w:pPr>
        <w:spacing w:line="240" w:lineRule="auto"/>
        <w:rPr>
          <w:bCs/>
          <w:sz w:val="28"/>
          <w:szCs w:val="28"/>
        </w:rPr>
      </w:pPr>
      <w:r w:rsidRPr="001E6D7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1E6D77">
        <w:rPr>
          <w:bCs/>
          <w:sz w:val="28"/>
          <w:szCs w:val="28"/>
          <w:lang w:val="en-US"/>
        </w:rPr>
        <w:t>Windows</w:t>
      </w:r>
      <w:r w:rsidRPr="001E6D77">
        <w:rPr>
          <w:bCs/>
          <w:sz w:val="28"/>
          <w:szCs w:val="28"/>
        </w:rPr>
        <w:t xml:space="preserve">, пакет </w:t>
      </w:r>
      <w:r w:rsidRPr="001E6D77">
        <w:rPr>
          <w:bCs/>
          <w:sz w:val="28"/>
          <w:szCs w:val="28"/>
          <w:lang w:val="en-US"/>
        </w:rPr>
        <w:t>MS</w:t>
      </w:r>
      <w:r w:rsidRPr="001E6D77">
        <w:rPr>
          <w:bCs/>
          <w:sz w:val="28"/>
          <w:szCs w:val="28"/>
        </w:rPr>
        <w:t xml:space="preserve"> </w:t>
      </w:r>
      <w:r w:rsidRPr="001E6D77">
        <w:rPr>
          <w:bCs/>
          <w:sz w:val="28"/>
          <w:szCs w:val="28"/>
          <w:lang w:val="en-US"/>
        </w:rPr>
        <w:t>Office</w:t>
      </w:r>
      <w:r w:rsidRPr="001E6D77">
        <w:rPr>
          <w:bCs/>
          <w:sz w:val="28"/>
          <w:szCs w:val="28"/>
        </w:rPr>
        <w:t>.</w:t>
      </w:r>
    </w:p>
    <w:p w:rsidR="00C60388" w:rsidRPr="001E6D77" w:rsidRDefault="00C60388" w:rsidP="00C60388">
      <w:pPr>
        <w:spacing w:line="240" w:lineRule="auto"/>
        <w:rPr>
          <w:bCs/>
          <w:sz w:val="28"/>
          <w:szCs w:val="28"/>
        </w:rPr>
      </w:pPr>
    </w:p>
    <w:p w:rsidR="00C60388" w:rsidRPr="00D2714B" w:rsidRDefault="00C60388" w:rsidP="00C6038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60388" w:rsidRDefault="00C60388" w:rsidP="00C60388">
      <w:pPr>
        <w:spacing w:line="240" w:lineRule="auto"/>
        <w:rPr>
          <w:sz w:val="28"/>
          <w:szCs w:val="28"/>
        </w:rPr>
      </w:pPr>
    </w:p>
    <w:p w:rsidR="00C60388" w:rsidRDefault="00C60388" w:rsidP="00C6038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база, необходимая для осуществления образовательного процесса по данной дисциплине,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C60388" w:rsidRDefault="00C60388" w:rsidP="00C6038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Она содержит:</w:t>
      </w:r>
    </w:p>
    <w:p w:rsidR="00C60388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занятий лекционного и семинарского типа – учебные аудитории, укомплектованные специализированной мебелью и техническими средствами обучения (демонстрационным оборудованием), служащими для представления учебной информации большой аудитории. Как правило, для занятий данного типа используются учебные аудитории кафедры (ауд. 5-303, 6-209а).</w:t>
      </w:r>
    </w:p>
    <w:p w:rsidR="00C60388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лабораторных работ – учебные лаборатории, оснащенные специализированной мебелью и лабораторным оборудованием (ауд. 5-201, 5-203, 5-205, 5-206, 5-301, 6-209, 6-401, 7-128).</w:t>
      </w:r>
    </w:p>
    <w:p w:rsidR="00C60388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групповых и индивидуальных консультаций, текущего контроля и промежуточной аттестации – учебные аудитории кафедры или Университета, оснащенные специализированной мебелью.</w:t>
      </w:r>
    </w:p>
    <w:p w:rsidR="00C60388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 обучающихся – помещения, оснащенные компьютерной техникой с возможностью подключения к сети «Интернет» и доступом в электронную информационно-образовательную среду Университета (компьютерные классы Университета).</w:t>
      </w:r>
    </w:p>
    <w:p w:rsidR="00C60388" w:rsidRPr="00404E8B" w:rsidRDefault="00C60388" w:rsidP="00C60388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F80C7E">
        <w:rPr>
          <w:sz w:val="28"/>
          <w:szCs w:val="28"/>
        </w:rPr>
        <w:t>Помещения для хранения и профилактического обслуживания учебного оборудования</w:t>
      </w:r>
      <w:r>
        <w:rPr>
          <w:sz w:val="28"/>
          <w:szCs w:val="28"/>
        </w:rPr>
        <w:t>.</w:t>
      </w:r>
    </w:p>
    <w:p w:rsidR="00C60388" w:rsidRDefault="00C60388" w:rsidP="00C60388">
      <w:pPr>
        <w:spacing w:line="240" w:lineRule="auto"/>
        <w:rPr>
          <w:sz w:val="28"/>
          <w:szCs w:val="28"/>
        </w:rPr>
      </w:pPr>
    </w:p>
    <w:p w:rsidR="00C60388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-635</wp:posOffset>
            </wp:positionV>
            <wp:extent cx="1357630" cy="860425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Разработчик программы –</w:t>
      </w:r>
    </w:p>
    <w:p w:rsidR="00C60388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доцент кафедры</w:t>
      </w:r>
    </w:p>
    <w:p w:rsidR="00C60388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AE3402">
        <w:rPr>
          <w:bCs/>
          <w:sz w:val="28"/>
          <w:szCs w:val="28"/>
        </w:rPr>
        <w:t>Теоретические</w:t>
      </w:r>
    </w:p>
    <w:p w:rsidR="00C60388" w:rsidRDefault="00AE3402" w:rsidP="00C60388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электротехники</w:t>
      </w:r>
      <w:r w:rsidR="00C60388">
        <w:rPr>
          <w:bCs/>
          <w:sz w:val="28"/>
          <w:szCs w:val="28"/>
        </w:rPr>
        <w:t>"</w:t>
      </w:r>
      <w:r w:rsidR="00C60388">
        <w:rPr>
          <w:bCs/>
          <w:sz w:val="28"/>
          <w:szCs w:val="28"/>
        </w:rPr>
        <w:tab/>
      </w:r>
      <w:r w:rsidR="00C60388">
        <w:rPr>
          <w:bCs/>
          <w:sz w:val="28"/>
          <w:szCs w:val="28"/>
        </w:rPr>
        <w:tab/>
        <w:t>Б.А. Трифонов</w:t>
      </w:r>
    </w:p>
    <w:p w:rsidR="00C60388" w:rsidRPr="00D2714B" w:rsidRDefault="00C60388" w:rsidP="00C60388">
      <w:pPr>
        <w:widowControl/>
        <w:spacing w:line="240" w:lineRule="auto"/>
        <w:ind w:firstLine="0"/>
        <w:rPr>
          <w:bCs/>
          <w:sz w:val="28"/>
          <w:szCs w:val="28"/>
        </w:rPr>
      </w:pPr>
    </w:p>
    <w:sectPr w:rsidR="00C60388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689E"/>
    <w:multiLevelType w:val="hybridMultilevel"/>
    <w:tmpl w:val="0C0C915C"/>
    <w:lvl w:ilvl="0" w:tplc="245A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910093"/>
    <w:multiLevelType w:val="hybridMultilevel"/>
    <w:tmpl w:val="988E02A0"/>
    <w:lvl w:ilvl="0" w:tplc="E878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83CD8"/>
    <w:multiLevelType w:val="hybridMultilevel"/>
    <w:tmpl w:val="F8D4A678"/>
    <w:lvl w:ilvl="0" w:tplc="04082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F66817"/>
    <w:multiLevelType w:val="hybridMultilevel"/>
    <w:tmpl w:val="DF787A3C"/>
    <w:lvl w:ilvl="0" w:tplc="4336E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4"/>
  </w:num>
  <w:num w:numId="5">
    <w:abstractNumId w:val="0"/>
  </w:num>
  <w:num w:numId="6">
    <w:abstractNumId w:val="17"/>
  </w:num>
  <w:num w:numId="7">
    <w:abstractNumId w:val="1"/>
  </w:num>
  <w:num w:numId="8">
    <w:abstractNumId w:val="15"/>
  </w:num>
  <w:num w:numId="9">
    <w:abstractNumId w:val="20"/>
  </w:num>
  <w:num w:numId="10">
    <w:abstractNumId w:val="10"/>
  </w:num>
  <w:num w:numId="11">
    <w:abstractNumId w:val="9"/>
  </w:num>
  <w:num w:numId="12">
    <w:abstractNumId w:val="28"/>
  </w:num>
  <w:num w:numId="13">
    <w:abstractNumId w:val="24"/>
  </w:num>
  <w:num w:numId="14">
    <w:abstractNumId w:val="27"/>
  </w:num>
  <w:num w:numId="15">
    <w:abstractNumId w:val="26"/>
  </w:num>
  <w:num w:numId="16">
    <w:abstractNumId w:val="19"/>
  </w:num>
  <w:num w:numId="17">
    <w:abstractNumId w:val="5"/>
  </w:num>
  <w:num w:numId="18">
    <w:abstractNumId w:val="21"/>
  </w:num>
  <w:num w:numId="19">
    <w:abstractNumId w:val="2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  <w:num w:numId="27">
    <w:abstractNumId w:val="6"/>
  </w:num>
  <w:num w:numId="28">
    <w:abstractNumId w:val="22"/>
  </w:num>
  <w:num w:numId="29">
    <w:abstractNumId w:val="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8"/>
  <w:characterSpacingControl w:val="doNotCompress"/>
  <w:compat/>
  <w:rsids>
    <w:rsidRoot w:val="0002349A"/>
    <w:rsid w:val="000112D0"/>
    <w:rsid w:val="00011912"/>
    <w:rsid w:val="00013395"/>
    <w:rsid w:val="00013573"/>
    <w:rsid w:val="00015646"/>
    <w:rsid w:val="000176D3"/>
    <w:rsid w:val="000176DC"/>
    <w:rsid w:val="0002349A"/>
    <w:rsid w:val="00034024"/>
    <w:rsid w:val="00051033"/>
    <w:rsid w:val="00070CF5"/>
    <w:rsid w:val="00072DF0"/>
    <w:rsid w:val="00085485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2D68"/>
    <w:rsid w:val="000E35E9"/>
    <w:rsid w:val="000E43B6"/>
    <w:rsid w:val="000F2E20"/>
    <w:rsid w:val="000F3473"/>
    <w:rsid w:val="000F7490"/>
    <w:rsid w:val="00103824"/>
    <w:rsid w:val="00117EDD"/>
    <w:rsid w:val="00122920"/>
    <w:rsid w:val="00124807"/>
    <w:rsid w:val="001267A8"/>
    <w:rsid w:val="0014233E"/>
    <w:rsid w:val="001427D7"/>
    <w:rsid w:val="00151BCA"/>
    <w:rsid w:val="00152B20"/>
    <w:rsid w:val="00152D38"/>
    <w:rsid w:val="00154D91"/>
    <w:rsid w:val="001611CB"/>
    <w:rsid w:val="001612B1"/>
    <w:rsid w:val="00163F22"/>
    <w:rsid w:val="001716BB"/>
    <w:rsid w:val="001863CC"/>
    <w:rsid w:val="00197531"/>
    <w:rsid w:val="001A78C6"/>
    <w:rsid w:val="001B1E93"/>
    <w:rsid w:val="001B2F34"/>
    <w:rsid w:val="001C2248"/>
    <w:rsid w:val="001C493F"/>
    <w:rsid w:val="001C6CE7"/>
    <w:rsid w:val="001C7382"/>
    <w:rsid w:val="001D0107"/>
    <w:rsid w:val="001D043E"/>
    <w:rsid w:val="001D2B2D"/>
    <w:rsid w:val="001E3104"/>
    <w:rsid w:val="001E6889"/>
    <w:rsid w:val="002007E7"/>
    <w:rsid w:val="00200A40"/>
    <w:rsid w:val="0023148B"/>
    <w:rsid w:val="00233DBB"/>
    <w:rsid w:val="0024002E"/>
    <w:rsid w:val="00250727"/>
    <w:rsid w:val="00252906"/>
    <w:rsid w:val="00257AAF"/>
    <w:rsid w:val="00257B07"/>
    <w:rsid w:val="00265B74"/>
    <w:rsid w:val="002720D1"/>
    <w:rsid w:val="002766FC"/>
    <w:rsid w:val="00281613"/>
    <w:rsid w:val="00282FE9"/>
    <w:rsid w:val="00294080"/>
    <w:rsid w:val="002A02FC"/>
    <w:rsid w:val="002A228F"/>
    <w:rsid w:val="002A28B2"/>
    <w:rsid w:val="002B42A2"/>
    <w:rsid w:val="002E0DFE"/>
    <w:rsid w:val="002E1FE1"/>
    <w:rsid w:val="002F1EA8"/>
    <w:rsid w:val="002F6403"/>
    <w:rsid w:val="00302D2C"/>
    <w:rsid w:val="0031788C"/>
    <w:rsid w:val="00320379"/>
    <w:rsid w:val="00322E18"/>
    <w:rsid w:val="00324F90"/>
    <w:rsid w:val="0034314F"/>
    <w:rsid w:val="00345E53"/>
    <w:rsid w:val="00345F47"/>
    <w:rsid w:val="003501E6"/>
    <w:rsid w:val="003508D9"/>
    <w:rsid w:val="0035556A"/>
    <w:rsid w:val="00380A78"/>
    <w:rsid w:val="003856B8"/>
    <w:rsid w:val="00390A02"/>
    <w:rsid w:val="00391E71"/>
    <w:rsid w:val="003941F5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1492B"/>
    <w:rsid w:val="00427FA0"/>
    <w:rsid w:val="00443E82"/>
    <w:rsid w:val="004476C4"/>
    <w:rsid w:val="00450455"/>
    <w:rsid w:val="004524D2"/>
    <w:rsid w:val="00467271"/>
    <w:rsid w:val="004728D4"/>
    <w:rsid w:val="0047344E"/>
    <w:rsid w:val="00475738"/>
    <w:rsid w:val="00480E1B"/>
    <w:rsid w:val="0048304E"/>
    <w:rsid w:val="0048379C"/>
    <w:rsid w:val="00483FDC"/>
    <w:rsid w:val="00485395"/>
    <w:rsid w:val="00490574"/>
    <w:rsid w:val="004910BE"/>
    <w:rsid w:val="004929B4"/>
    <w:rsid w:val="004947EE"/>
    <w:rsid w:val="004A506B"/>
    <w:rsid w:val="004B4012"/>
    <w:rsid w:val="004C3FFE"/>
    <w:rsid w:val="004C4122"/>
    <w:rsid w:val="004D1010"/>
    <w:rsid w:val="004F1CF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9540E"/>
    <w:rsid w:val="00597A21"/>
    <w:rsid w:val="005B59F7"/>
    <w:rsid w:val="005B5D66"/>
    <w:rsid w:val="005C203E"/>
    <w:rsid w:val="005C214C"/>
    <w:rsid w:val="005C6CC2"/>
    <w:rsid w:val="005D40E9"/>
    <w:rsid w:val="005E300D"/>
    <w:rsid w:val="005E3020"/>
    <w:rsid w:val="005E4B91"/>
    <w:rsid w:val="005E7600"/>
    <w:rsid w:val="005E7989"/>
    <w:rsid w:val="005F29AD"/>
    <w:rsid w:val="0062706B"/>
    <w:rsid w:val="006338D7"/>
    <w:rsid w:val="006348F3"/>
    <w:rsid w:val="00642F8E"/>
    <w:rsid w:val="006515F0"/>
    <w:rsid w:val="006622A4"/>
    <w:rsid w:val="006628FB"/>
    <w:rsid w:val="00665E04"/>
    <w:rsid w:val="00670DC4"/>
    <w:rsid w:val="006758BB"/>
    <w:rsid w:val="006759B2"/>
    <w:rsid w:val="00677827"/>
    <w:rsid w:val="00683618"/>
    <w:rsid w:val="00692E37"/>
    <w:rsid w:val="006A042A"/>
    <w:rsid w:val="006B4827"/>
    <w:rsid w:val="006B5760"/>
    <w:rsid w:val="006B624F"/>
    <w:rsid w:val="006B6C1A"/>
    <w:rsid w:val="006B6C9A"/>
    <w:rsid w:val="006D429D"/>
    <w:rsid w:val="006E4AE9"/>
    <w:rsid w:val="006E6582"/>
    <w:rsid w:val="006F033C"/>
    <w:rsid w:val="006F0765"/>
    <w:rsid w:val="006F1EA6"/>
    <w:rsid w:val="006F6886"/>
    <w:rsid w:val="006F74A7"/>
    <w:rsid w:val="00706B26"/>
    <w:rsid w:val="00713032"/>
    <w:rsid w:val="00713A80"/>
    <w:rsid w:val="007150CC"/>
    <w:rsid w:val="007169AC"/>
    <w:rsid w:val="007228D6"/>
    <w:rsid w:val="00731B78"/>
    <w:rsid w:val="00736A1B"/>
    <w:rsid w:val="0074094A"/>
    <w:rsid w:val="00743903"/>
    <w:rsid w:val="00744E32"/>
    <w:rsid w:val="0076272E"/>
    <w:rsid w:val="00762FB4"/>
    <w:rsid w:val="007656E1"/>
    <w:rsid w:val="00766ED7"/>
    <w:rsid w:val="00766FB6"/>
    <w:rsid w:val="00772142"/>
    <w:rsid w:val="00776D08"/>
    <w:rsid w:val="007841D6"/>
    <w:rsid w:val="007875D3"/>
    <w:rsid w:val="007913A5"/>
    <w:rsid w:val="007921BB"/>
    <w:rsid w:val="00796FE3"/>
    <w:rsid w:val="007A0529"/>
    <w:rsid w:val="007A4BD1"/>
    <w:rsid w:val="007C0285"/>
    <w:rsid w:val="007D4993"/>
    <w:rsid w:val="007D7EAC"/>
    <w:rsid w:val="007E3977"/>
    <w:rsid w:val="007E3DAE"/>
    <w:rsid w:val="007E7072"/>
    <w:rsid w:val="007F1356"/>
    <w:rsid w:val="007F2B72"/>
    <w:rsid w:val="007F675E"/>
    <w:rsid w:val="00800843"/>
    <w:rsid w:val="008147D9"/>
    <w:rsid w:val="00816F43"/>
    <w:rsid w:val="00823DC0"/>
    <w:rsid w:val="00830ED3"/>
    <w:rsid w:val="008353E1"/>
    <w:rsid w:val="0084404D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3745"/>
    <w:rsid w:val="008971FF"/>
    <w:rsid w:val="008B3A13"/>
    <w:rsid w:val="008B3C0E"/>
    <w:rsid w:val="008C144C"/>
    <w:rsid w:val="008D697A"/>
    <w:rsid w:val="008E100F"/>
    <w:rsid w:val="008E203C"/>
    <w:rsid w:val="008E47E0"/>
    <w:rsid w:val="009022BA"/>
    <w:rsid w:val="00902896"/>
    <w:rsid w:val="00905F80"/>
    <w:rsid w:val="009114CB"/>
    <w:rsid w:val="009238CE"/>
    <w:rsid w:val="009244C4"/>
    <w:rsid w:val="00931D8F"/>
    <w:rsid w:val="00933EC2"/>
    <w:rsid w:val="00935641"/>
    <w:rsid w:val="0094219D"/>
    <w:rsid w:val="00942B00"/>
    <w:rsid w:val="0095427B"/>
    <w:rsid w:val="00955CA8"/>
    <w:rsid w:val="00957562"/>
    <w:rsid w:val="00962334"/>
    <w:rsid w:val="00973A15"/>
    <w:rsid w:val="00974682"/>
    <w:rsid w:val="00985000"/>
    <w:rsid w:val="0098550A"/>
    <w:rsid w:val="00986C41"/>
    <w:rsid w:val="00990DC5"/>
    <w:rsid w:val="009A3C08"/>
    <w:rsid w:val="009A3F8D"/>
    <w:rsid w:val="009B5F6A"/>
    <w:rsid w:val="009B66A3"/>
    <w:rsid w:val="009C7DCE"/>
    <w:rsid w:val="009D471B"/>
    <w:rsid w:val="009D66E8"/>
    <w:rsid w:val="009E5E2B"/>
    <w:rsid w:val="00A01F44"/>
    <w:rsid w:val="00A037C3"/>
    <w:rsid w:val="00A03C11"/>
    <w:rsid w:val="00A06EE7"/>
    <w:rsid w:val="00A11149"/>
    <w:rsid w:val="00A15CDA"/>
    <w:rsid w:val="00A15FA9"/>
    <w:rsid w:val="00A16963"/>
    <w:rsid w:val="00A17B31"/>
    <w:rsid w:val="00A34065"/>
    <w:rsid w:val="00A52159"/>
    <w:rsid w:val="00A55036"/>
    <w:rsid w:val="00A56941"/>
    <w:rsid w:val="00A628EC"/>
    <w:rsid w:val="00A628FC"/>
    <w:rsid w:val="00A63776"/>
    <w:rsid w:val="00A65EAA"/>
    <w:rsid w:val="00A7043A"/>
    <w:rsid w:val="00A84B58"/>
    <w:rsid w:val="00A8508F"/>
    <w:rsid w:val="00A96BD2"/>
    <w:rsid w:val="00AA0199"/>
    <w:rsid w:val="00AB014C"/>
    <w:rsid w:val="00AB57D4"/>
    <w:rsid w:val="00AB689B"/>
    <w:rsid w:val="00AD4886"/>
    <w:rsid w:val="00AD642A"/>
    <w:rsid w:val="00AE3402"/>
    <w:rsid w:val="00AE3971"/>
    <w:rsid w:val="00AF34CF"/>
    <w:rsid w:val="00AF3B17"/>
    <w:rsid w:val="00B03720"/>
    <w:rsid w:val="00B054F2"/>
    <w:rsid w:val="00B246AE"/>
    <w:rsid w:val="00B340BE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1AA5"/>
    <w:rsid w:val="00B924CA"/>
    <w:rsid w:val="00B940E0"/>
    <w:rsid w:val="00B94327"/>
    <w:rsid w:val="00BA1DFB"/>
    <w:rsid w:val="00BB6920"/>
    <w:rsid w:val="00BC0A74"/>
    <w:rsid w:val="00BC38E9"/>
    <w:rsid w:val="00BC6391"/>
    <w:rsid w:val="00BD4749"/>
    <w:rsid w:val="00BE1890"/>
    <w:rsid w:val="00BE1C33"/>
    <w:rsid w:val="00BE4E4C"/>
    <w:rsid w:val="00BE66DA"/>
    <w:rsid w:val="00BE77FD"/>
    <w:rsid w:val="00BF49EC"/>
    <w:rsid w:val="00BF5752"/>
    <w:rsid w:val="00BF58CD"/>
    <w:rsid w:val="00C03E36"/>
    <w:rsid w:val="00C0465D"/>
    <w:rsid w:val="00C079DD"/>
    <w:rsid w:val="00C2781E"/>
    <w:rsid w:val="00C31C43"/>
    <w:rsid w:val="00C37D9F"/>
    <w:rsid w:val="00C50101"/>
    <w:rsid w:val="00C51C84"/>
    <w:rsid w:val="00C573A9"/>
    <w:rsid w:val="00C60388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57B6"/>
    <w:rsid w:val="00D12A03"/>
    <w:rsid w:val="00D1455C"/>
    <w:rsid w:val="00D16774"/>
    <w:rsid w:val="00D23D0B"/>
    <w:rsid w:val="00D23ED0"/>
    <w:rsid w:val="00D2714B"/>
    <w:rsid w:val="00D30FE2"/>
    <w:rsid w:val="00D322E9"/>
    <w:rsid w:val="00D36ADA"/>
    <w:rsid w:val="00D45443"/>
    <w:rsid w:val="00D514C5"/>
    <w:rsid w:val="00D679E5"/>
    <w:rsid w:val="00D72828"/>
    <w:rsid w:val="00D75AB6"/>
    <w:rsid w:val="00D8235F"/>
    <w:rsid w:val="00D84600"/>
    <w:rsid w:val="00D870FA"/>
    <w:rsid w:val="00D90AC8"/>
    <w:rsid w:val="00D92FDE"/>
    <w:rsid w:val="00DA3098"/>
    <w:rsid w:val="00DA4F2C"/>
    <w:rsid w:val="00DA6A01"/>
    <w:rsid w:val="00DA6A5E"/>
    <w:rsid w:val="00DB2A19"/>
    <w:rsid w:val="00DB40A3"/>
    <w:rsid w:val="00DB6259"/>
    <w:rsid w:val="00DB7F70"/>
    <w:rsid w:val="00DC6162"/>
    <w:rsid w:val="00DD1949"/>
    <w:rsid w:val="00DD2FB4"/>
    <w:rsid w:val="00DD37EB"/>
    <w:rsid w:val="00DE049B"/>
    <w:rsid w:val="00DF7688"/>
    <w:rsid w:val="00E05466"/>
    <w:rsid w:val="00E10201"/>
    <w:rsid w:val="00E13288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014"/>
    <w:rsid w:val="00E92874"/>
    <w:rsid w:val="00E960EA"/>
    <w:rsid w:val="00E97136"/>
    <w:rsid w:val="00E97F27"/>
    <w:rsid w:val="00EA0B14"/>
    <w:rsid w:val="00EA2396"/>
    <w:rsid w:val="00EA5F0E"/>
    <w:rsid w:val="00EB402F"/>
    <w:rsid w:val="00EB5C15"/>
    <w:rsid w:val="00EB79A0"/>
    <w:rsid w:val="00EB7F44"/>
    <w:rsid w:val="00EC214C"/>
    <w:rsid w:val="00ED101F"/>
    <w:rsid w:val="00ED1ADD"/>
    <w:rsid w:val="00ED448C"/>
    <w:rsid w:val="00EE039E"/>
    <w:rsid w:val="00F00276"/>
    <w:rsid w:val="00F01EB0"/>
    <w:rsid w:val="00F0473C"/>
    <w:rsid w:val="00F05DEA"/>
    <w:rsid w:val="00F13FAB"/>
    <w:rsid w:val="00F14B5A"/>
    <w:rsid w:val="00F15715"/>
    <w:rsid w:val="00F23B7B"/>
    <w:rsid w:val="00F322D4"/>
    <w:rsid w:val="00F4289A"/>
    <w:rsid w:val="00F54398"/>
    <w:rsid w:val="00F57136"/>
    <w:rsid w:val="00F5749D"/>
    <w:rsid w:val="00F57ED6"/>
    <w:rsid w:val="00F75707"/>
    <w:rsid w:val="00F80E90"/>
    <w:rsid w:val="00F83805"/>
    <w:rsid w:val="00FA0C8F"/>
    <w:rsid w:val="00FB13BE"/>
    <w:rsid w:val="00FB6A66"/>
    <w:rsid w:val="00FC3EC0"/>
    <w:rsid w:val="00FD5A18"/>
    <w:rsid w:val="00FE3219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5E3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5E3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Никитин</cp:lastModifiedBy>
  <cp:revision>3</cp:revision>
  <cp:lastPrinted>2015-11-30T11:42:00Z</cp:lastPrinted>
  <dcterms:created xsi:type="dcterms:W3CDTF">2018-05-29T11:16:00Z</dcterms:created>
  <dcterms:modified xsi:type="dcterms:W3CDTF">2018-05-29T11:17:00Z</dcterms:modified>
</cp:coreProperties>
</file>