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ind w:left="5245"/>
        <w:rPr>
          <w:sz w:val="28"/>
          <w:szCs w:val="28"/>
        </w:rPr>
      </w:pPr>
    </w:p>
    <w:p w:rsidR="00BA6BCD" w:rsidRDefault="00BA6BCD">
      <w:pPr>
        <w:ind w:left="5245"/>
        <w:rPr>
          <w:sz w:val="28"/>
          <w:szCs w:val="28"/>
        </w:rPr>
      </w:pPr>
    </w:p>
    <w:p w:rsidR="00BA6BCD" w:rsidRDefault="00BA6BCD">
      <w:pPr>
        <w:ind w:left="5245"/>
        <w:rPr>
          <w:sz w:val="28"/>
          <w:szCs w:val="28"/>
        </w:rPr>
      </w:pPr>
    </w:p>
    <w:p w:rsidR="00BA6BCD" w:rsidRDefault="00BA6BCD">
      <w:pPr>
        <w:ind w:left="5245"/>
        <w:rPr>
          <w:sz w:val="28"/>
          <w:szCs w:val="28"/>
        </w:rPr>
      </w:pPr>
    </w:p>
    <w:p w:rsidR="00BA6BCD" w:rsidRDefault="00BA6BCD">
      <w:pPr>
        <w:ind w:left="5245"/>
        <w:rPr>
          <w:sz w:val="28"/>
          <w:szCs w:val="28"/>
        </w:rPr>
      </w:pPr>
    </w:p>
    <w:p w:rsidR="00BA6BCD" w:rsidRDefault="00BA6BCD">
      <w:pPr>
        <w:ind w:left="5245"/>
        <w:rPr>
          <w:sz w:val="28"/>
          <w:szCs w:val="28"/>
        </w:rPr>
      </w:pPr>
    </w:p>
    <w:p w:rsidR="00BA6BCD" w:rsidRDefault="00BA6BCD">
      <w:pPr>
        <w:ind w:left="5245"/>
        <w:rPr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A6BCD" w:rsidRDefault="002F3DB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«ТЕХНИЧЕСКИЙ ИНОСТРАННЫЙ ЯЗЫК» (ФТД.1)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23.03.03 «Эксплуатация транспортно-технологических машин и комплексов» 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«Автомобильный сервис» </w:t>
      </w:r>
    </w:p>
    <w:p w:rsidR="00BA6BCD" w:rsidRDefault="00BA6BCD">
      <w:pPr>
        <w:jc w:val="center"/>
        <w:rPr>
          <w:i/>
          <w:sz w:val="28"/>
          <w:szCs w:val="28"/>
        </w:rPr>
      </w:pP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BA6BCD" w:rsidRDefault="00BA6BCD">
      <w:pPr>
        <w:jc w:val="center"/>
        <w:rPr>
          <w:i/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BA6BCD">
      <w:pPr>
        <w:jc w:val="center"/>
        <w:rPr>
          <w:sz w:val="28"/>
          <w:szCs w:val="28"/>
        </w:rPr>
      </w:pPr>
    </w:p>
    <w:p w:rsidR="00BA6BCD" w:rsidRDefault="002F3DB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A6BCD" w:rsidRDefault="002F3DB1">
      <w:pPr>
        <w:jc w:val="center"/>
      </w:pPr>
      <w:r>
        <w:rPr>
          <w:sz w:val="28"/>
          <w:szCs w:val="28"/>
        </w:rPr>
        <w:t>2018</w:t>
      </w:r>
    </w:p>
    <w:p w:rsidR="00BA6BCD" w:rsidRDefault="00A84B3A">
      <w:pPr>
        <w:jc w:val="center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10550"/>
            <wp:effectExtent l="19050" t="0" r="3175" b="0"/>
            <wp:wrapNone/>
            <wp:docPr id="1" name="Рисунок 1" descr="E:\Программы\МАЙ\ТЭС\2018\201806101329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32900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DB1">
        <w:rPr>
          <w:sz w:val="28"/>
          <w:szCs w:val="28"/>
        </w:rPr>
        <w:t>ЛИСТ СОГЛАСОВАНИЙ</w:t>
      </w:r>
    </w:p>
    <w:p w:rsidR="00BA6BCD" w:rsidRDefault="00BA6BCD">
      <w:pPr>
        <w:jc w:val="both"/>
        <w:rPr>
          <w:sz w:val="28"/>
          <w:szCs w:val="28"/>
        </w:rPr>
      </w:pPr>
    </w:p>
    <w:p w:rsidR="00BA6BCD" w:rsidRDefault="00BA6BCD">
      <w:pPr>
        <w:jc w:val="both"/>
        <w:rPr>
          <w:sz w:val="28"/>
          <w:szCs w:val="28"/>
        </w:rPr>
      </w:pPr>
    </w:p>
    <w:p w:rsidR="00BA6BCD" w:rsidRDefault="00BA6BCD">
      <w:pPr>
        <w:jc w:val="both"/>
        <w:rPr>
          <w:sz w:val="28"/>
          <w:szCs w:val="28"/>
        </w:rPr>
      </w:pPr>
    </w:p>
    <w:p w:rsidR="00BA6BCD" w:rsidRDefault="002F3DB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BA6BCD" w:rsidRDefault="002F3D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BA6BCD" w:rsidRDefault="00BA6BCD">
      <w:pPr>
        <w:jc w:val="both"/>
        <w:rPr>
          <w:sz w:val="28"/>
          <w:szCs w:val="28"/>
        </w:rPr>
      </w:pPr>
    </w:p>
    <w:p w:rsidR="00BA6BCD" w:rsidRDefault="002F3DB1">
      <w:pPr>
        <w:jc w:val="both"/>
      </w:pPr>
      <w:r>
        <w:rPr>
          <w:sz w:val="28"/>
          <w:szCs w:val="28"/>
        </w:rPr>
        <w:t>И.о. Заведующего кафедрой</w:t>
      </w:r>
    </w:p>
    <w:p w:rsidR="00BA6BCD" w:rsidRDefault="002F3DB1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BA6BCD" w:rsidRDefault="002F3DB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BA6BCD" w:rsidRDefault="00BA6BCD">
      <w:pPr>
        <w:jc w:val="both"/>
        <w:rPr>
          <w:sz w:val="28"/>
          <w:szCs w:val="28"/>
        </w:rPr>
      </w:pPr>
    </w:p>
    <w:p w:rsidR="00BA6BCD" w:rsidRDefault="00BA6BCD">
      <w:pPr>
        <w:jc w:val="both"/>
        <w:rPr>
          <w:sz w:val="28"/>
          <w:szCs w:val="28"/>
        </w:rPr>
      </w:pPr>
    </w:p>
    <w:p w:rsidR="00BA6BCD" w:rsidRDefault="00BA6BCD">
      <w:pPr>
        <w:jc w:val="both"/>
        <w:rPr>
          <w:sz w:val="28"/>
          <w:szCs w:val="28"/>
        </w:rPr>
      </w:pPr>
    </w:p>
    <w:p w:rsidR="00BA6BCD" w:rsidRDefault="00BA6BCD">
      <w:pPr>
        <w:jc w:val="both"/>
        <w:rPr>
          <w:sz w:val="28"/>
          <w:szCs w:val="28"/>
        </w:rPr>
      </w:pPr>
    </w:p>
    <w:p w:rsidR="00BA6BCD" w:rsidRDefault="00BA6BCD">
      <w:pPr>
        <w:jc w:val="both"/>
        <w:rPr>
          <w:sz w:val="28"/>
          <w:szCs w:val="28"/>
        </w:rPr>
      </w:pPr>
    </w:p>
    <w:p w:rsidR="00BA6BCD" w:rsidRDefault="002F3DB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A6BCD" w:rsidRDefault="00BA6BCD">
      <w:pPr>
        <w:jc w:val="both"/>
        <w:rPr>
          <w:sz w:val="28"/>
          <w:szCs w:val="28"/>
        </w:rPr>
      </w:pPr>
    </w:p>
    <w:p w:rsidR="00580114" w:rsidRDefault="00580114" w:rsidP="00580114">
      <w:pPr>
        <w:jc w:val="both"/>
        <w:rPr>
          <w:sz w:val="28"/>
          <w:szCs w:val="28"/>
        </w:rPr>
      </w:pPr>
    </w:p>
    <w:p w:rsidR="00580114" w:rsidRDefault="00580114" w:rsidP="00580114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</w:t>
      </w:r>
      <w:r w:rsidR="008500F3">
        <w:rPr>
          <w:sz w:val="28"/>
          <w:szCs w:val="28"/>
        </w:rPr>
        <w:t>ии</w:t>
      </w:r>
      <w:r w:rsidR="008500F3">
        <w:rPr>
          <w:sz w:val="28"/>
          <w:szCs w:val="28"/>
        </w:rPr>
        <w:br/>
        <w:t>факультета «Транспортные и</w:t>
      </w:r>
      <w:r w:rsidR="008500F3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энергетические системы»</w:t>
      </w:r>
      <w:r>
        <w:rPr>
          <w:sz w:val="28"/>
          <w:szCs w:val="28"/>
        </w:rPr>
        <w:tab/>
        <w:t>_________________Д.Н. Курилкин</w:t>
      </w:r>
    </w:p>
    <w:p w:rsidR="00580114" w:rsidRDefault="00580114" w:rsidP="0058011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580114" w:rsidRDefault="00580114" w:rsidP="00580114">
      <w:pPr>
        <w:tabs>
          <w:tab w:val="right" w:pos="9356"/>
        </w:tabs>
        <w:rPr>
          <w:sz w:val="28"/>
          <w:szCs w:val="28"/>
        </w:rPr>
      </w:pPr>
    </w:p>
    <w:p w:rsidR="00580114" w:rsidRDefault="00580114" w:rsidP="00580114">
      <w:pPr>
        <w:tabs>
          <w:tab w:val="right" w:pos="9356"/>
        </w:tabs>
        <w:rPr>
          <w:sz w:val="28"/>
          <w:szCs w:val="28"/>
        </w:rPr>
      </w:pPr>
    </w:p>
    <w:p w:rsidR="00580114" w:rsidRDefault="00580114" w:rsidP="00580114">
      <w:pPr>
        <w:tabs>
          <w:tab w:val="right" w:pos="9356"/>
        </w:tabs>
        <w:rPr>
          <w:sz w:val="28"/>
          <w:szCs w:val="28"/>
        </w:rPr>
      </w:pPr>
    </w:p>
    <w:p w:rsidR="00580114" w:rsidRDefault="00580114" w:rsidP="00580114">
      <w:pPr>
        <w:tabs>
          <w:tab w:val="right" w:pos="9356"/>
        </w:tabs>
        <w:rPr>
          <w:sz w:val="28"/>
          <w:szCs w:val="28"/>
        </w:rPr>
      </w:pPr>
    </w:p>
    <w:p w:rsidR="00580114" w:rsidRDefault="00580114" w:rsidP="00580114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____________________С.В. Урушев</w:t>
      </w:r>
    </w:p>
    <w:p w:rsidR="00580114" w:rsidRDefault="00580114" w:rsidP="0058011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BA6BCD" w:rsidRDefault="002F3DB1">
      <w:pPr>
        <w:tabs>
          <w:tab w:val="right" w:pos="9356"/>
        </w:tabs>
        <w:rPr>
          <w:sz w:val="28"/>
          <w:szCs w:val="28"/>
        </w:rPr>
      </w:pPr>
      <w:r>
        <w:br w:type="page"/>
      </w:r>
    </w:p>
    <w:p w:rsidR="00BA6BCD" w:rsidRDefault="002F3DB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BA6BCD" w:rsidRDefault="00BA6BCD">
      <w:pPr>
        <w:spacing w:line="276" w:lineRule="auto"/>
        <w:jc w:val="center"/>
        <w:rPr>
          <w:b/>
          <w:bCs/>
          <w:sz w:val="28"/>
          <w:szCs w:val="28"/>
        </w:rPr>
      </w:pPr>
    </w:p>
    <w:p w:rsidR="00BA6BCD" w:rsidRDefault="002F3DB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«14» декабря 2015 г., приказ № 1470 по направлению 23.03.03 «Эксплуатация транспортно-технологических машин и комплексов», по дисциплине «Технический иностранный язык».</w:t>
      </w:r>
    </w:p>
    <w:p w:rsidR="00BA6BCD" w:rsidRDefault="002F3D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A6BCD" w:rsidRDefault="002F3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BA6BCD" w:rsidRDefault="002F3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BA6BCD" w:rsidRDefault="002F3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BA6BCD" w:rsidRDefault="002F3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BA6BCD" w:rsidRDefault="002F3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BA6BCD" w:rsidRDefault="002F3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BA6BCD" w:rsidRDefault="002F3D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BA6BCD" w:rsidRDefault="00BA6BCD">
      <w:pPr>
        <w:spacing w:line="276" w:lineRule="auto"/>
        <w:jc w:val="both"/>
        <w:rPr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A6BCD" w:rsidRDefault="00BA6BCD">
      <w:pPr>
        <w:ind w:firstLine="851"/>
        <w:jc w:val="center"/>
        <w:rPr>
          <w:sz w:val="28"/>
          <w:szCs w:val="28"/>
        </w:rPr>
      </w:pPr>
    </w:p>
    <w:p w:rsidR="00BA6BCD" w:rsidRDefault="002F3D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A6BCD" w:rsidRDefault="002F3D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A6BCD" w:rsidRDefault="002F3DB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BA6BCD" w:rsidRDefault="002F3DB1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BA6BCD" w:rsidRDefault="002F3DB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BA6BCD" w:rsidRDefault="002F3DB1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BA6BCD" w:rsidRDefault="002F3DB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BA6BCD" w:rsidRDefault="002F3DB1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BA6BCD" w:rsidRDefault="002F3DB1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BA6BCD" w:rsidRDefault="00BA6BCD">
      <w:pPr>
        <w:ind w:firstLine="720"/>
        <w:jc w:val="both"/>
        <w:rPr>
          <w:sz w:val="28"/>
          <w:szCs w:val="28"/>
        </w:rPr>
      </w:pPr>
    </w:p>
    <w:p w:rsidR="00BA6BCD" w:rsidRDefault="002F3D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BA6BCD" w:rsidRDefault="002F3D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BA6BCD" w:rsidRDefault="002F3DB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A6BCD" w:rsidRDefault="002F3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BA6BCD" w:rsidRDefault="002F3DB1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способность к самоорганизации и самообразованию (ОК-7).</w:t>
      </w:r>
    </w:p>
    <w:p w:rsidR="00BA6BCD" w:rsidRDefault="002F3D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BA6BCD" w:rsidRDefault="002F3DB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2.2общей характеристики ОПОП.</w:t>
      </w:r>
    </w:p>
    <w:p w:rsidR="00BA6BCD" w:rsidRDefault="00BA6BCD">
      <w:pPr>
        <w:tabs>
          <w:tab w:val="left" w:pos="851"/>
        </w:tabs>
        <w:jc w:val="both"/>
        <w:rPr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A6BCD" w:rsidRDefault="00BA6BCD">
      <w:pPr>
        <w:ind w:firstLine="851"/>
        <w:jc w:val="center"/>
        <w:rPr>
          <w:b/>
          <w:bCs/>
          <w:sz w:val="28"/>
          <w:szCs w:val="28"/>
        </w:rPr>
      </w:pPr>
    </w:p>
    <w:p w:rsidR="00BA6BCD" w:rsidRDefault="002F3D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 w:rsidR="00BA6BCD" w:rsidRDefault="00BA6BCD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BA6BCD" w:rsidRDefault="00BA6BCD">
      <w:pPr>
        <w:tabs>
          <w:tab w:val="left" w:pos="851"/>
        </w:tabs>
        <w:rPr>
          <w:sz w:val="28"/>
          <w:szCs w:val="28"/>
        </w:rPr>
      </w:pPr>
    </w:p>
    <w:p w:rsidR="00BA6BCD" w:rsidRDefault="002F3DB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51"/>
        <w:gridCol w:w="2126"/>
        <w:gridCol w:w="2093"/>
      </w:tblGrid>
      <w:tr w:rsidR="00BA6BCD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BA6BCD">
        <w:trPr>
          <w:jc w:val="center"/>
        </w:trPr>
        <w:tc>
          <w:tcPr>
            <w:tcW w:w="5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BA6B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BA6B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A6BCD" w:rsidRDefault="002F3DB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6BCD" w:rsidRDefault="002F3DB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BA6BCD" w:rsidRDefault="002F3DB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BA6BCD" w:rsidRDefault="002F3DB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BA6BCD" w:rsidRDefault="00BA6BC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A6BCD" w:rsidRDefault="00BA6B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BA6BCD" w:rsidRDefault="00BA6BC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A6BCD" w:rsidRDefault="00BA6B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BA6BCD" w:rsidRDefault="00BA6BCD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BA6BCD" w:rsidRDefault="002F3DB1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51"/>
        <w:gridCol w:w="2126"/>
        <w:gridCol w:w="2093"/>
      </w:tblGrid>
      <w:tr w:rsidR="00BA6BCD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A6BCD">
        <w:trPr>
          <w:jc w:val="center"/>
        </w:trPr>
        <w:tc>
          <w:tcPr>
            <w:tcW w:w="5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BA6B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BA6B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A6BCD" w:rsidRDefault="002F3DB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6BCD" w:rsidRDefault="002F3DB1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BA6BCD" w:rsidRDefault="002F3DB1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BA6BCD" w:rsidRDefault="002F3DB1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  <w:p w:rsidR="00BA6BCD" w:rsidRDefault="00BA6B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A6BCD" w:rsidRDefault="00BA6B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  <w:p w:rsidR="00BA6BCD" w:rsidRDefault="00BA6B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A6BCD" w:rsidRDefault="00BA6B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BA6BCD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BA6BCD" w:rsidRDefault="002F3DB1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Примечания: «Форма контроля знаний» – зачет (З)</w:t>
      </w:r>
    </w:p>
    <w:p w:rsidR="00BA6BCD" w:rsidRDefault="00BA6BCD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BA6BCD" w:rsidRDefault="00BA6BCD">
      <w:pPr>
        <w:ind w:firstLine="851"/>
        <w:rPr>
          <w:sz w:val="28"/>
          <w:szCs w:val="28"/>
        </w:rPr>
      </w:pPr>
    </w:p>
    <w:p w:rsidR="00BA6BCD" w:rsidRDefault="002F3D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BA6BCD" w:rsidRDefault="00BA6BCD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4"/>
        <w:gridCol w:w="3900"/>
        <w:gridCol w:w="5304"/>
      </w:tblGrid>
      <w:tr w:rsidR="00BA6BC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A6BC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BA6BC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BA6BC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6BCD" w:rsidRDefault="002F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BA6BCD" w:rsidRDefault="00BA6BCD">
      <w:pPr>
        <w:jc w:val="both"/>
        <w:rPr>
          <w:sz w:val="28"/>
          <w:szCs w:val="28"/>
        </w:rPr>
      </w:pPr>
    </w:p>
    <w:p w:rsidR="00BA6BCD" w:rsidRDefault="002F3D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A6BCD" w:rsidRDefault="00BA6BCD">
      <w:pPr>
        <w:ind w:firstLine="851"/>
        <w:rPr>
          <w:sz w:val="28"/>
          <w:szCs w:val="28"/>
        </w:rPr>
      </w:pPr>
    </w:p>
    <w:p w:rsidR="00BA6BCD" w:rsidRDefault="002F3D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BA6BCD" w:rsidRDefault="00BA6BCD">
      <w:pPr>
        <w:ind w:firstLine="851"/>
        <w:rPr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98"/>
        <w:gridCol w:w="3202"/>
        <w:gridCol w:w="1079"/>
        <w:gridCol w:w="1092"/>
        <w:gridCol w:w="1092"/>
        <w:gridCol w:w="1109"/>
      </w:tblGrid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общение на иностранном языке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специальность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6BCD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BA6BCD" w:rsidRDefault="00BA6BCD">
      <w:pPr>
        <w:ind w:left="426"/>
        <w:jc w:val="both"/>
        <w:rPr>
          <w:b/>
          <w:bCs/>
          <w:sz w:val="28"/>
          <w:szCs w:val="28"/>
        </w:rPr>
      </w:pPr>
    </w:p>
    <w:p w:rsidR="00BA6BCD" w:rsidRDefault="002F3DB1">
      <w:pPr>
        <w:ind w:left="426"/>
        <w:jc w:val="both"/>
        <w:rPr>
          <w:bCs/>
          <w:sz w:val="28"/>
          <w:szCs w:val="28"/>
        </w:rPr>
      </w:pPr>
      <w:r>
        <w:br w:type="page"/>
      </w:r>
    </w:p>
    <w:p w:rsidR="00BA6BCD" w:rsidRDefault="002F3DB1">
      <w:pPr>
        <w:ind w:left="426"/>
        <w:jc w:val="both"/>
      </w:pPr>
      <w:r>
        <w:rPr>
          <w:bCs/>
          <w:sz w:val="28"/>
          <w:szCs w:val="28"/>
        </w:rPr>
        <w:lastRenderedPageBreak/>
        <w:t>Для заочной формы обучения:</w:t>
      </w:r>
    </w:p>
    <w:p w:rsidR="00BA6BCD" w:rsidRDefault="00BA6BCD">
      <w:pPr>
        <w:ind w:left="426"/>
        <w:jc w:val="both"/>
        <w:rPr>
          <w:b/>
          <w:bCs/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6"/>
        <w:gridCol w:w="3261"/>
        <w:gridCol w:w="1133"/>
        <w:gridCol w:w="1134"/>
        <w:gridCol w:w="1133"/>
        <w:gridCol w:w="1135"/>
      </w:tblGrid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A6BC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6BCD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BCD" w:rsidRDefault="002F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BA6BCD" w:rsidRDefault="00BA6BCD">
      <w:pPr>
        <w:ind w:left="426"/>
        <w:jc w:val="both"/>
        <w:rPr>
          <w:b/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A6BCD" w:rsidRDefault="00BA6BCD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4"/>
        <w:gridCol w:w="3542"/>
        <w:gridCol w:w="5399"/>
      </w:tblGrid>
      <w:tr w:rsidR="00BA6BC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BA6BCD" w:rsidRDefault="002F3DB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A6BCD">
        <w:trPr>
          <w:trHeight w:val="118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Деловое общение на иностранном языке</w:t>
            </w:r>
          </w:p>
        </w:tc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  <w:p w:rsidR="00BA6BCD" w:rsidRDefault="002F3DB1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Лютомская И.Л., Павлова И.М., Рипачева Е.А., Ровбо О.Н. </w:t>
            </w:r>
            <w:r>
              <w:rPr>
                <w:bCs/>
                <w:sz w:val="24"/>
                <w:szCs w:val="24"/>
                <w:lang w:val="en-US"/>
              </w:rPr>
              <w:t>TopicalIssues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BA6BCD" w:rsidRDefault="002F3DB1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</w:tc>
      </w:tr>
      <w:tr w:rsidR="00BA6BCD">
        <w:trPr>
          <w:trHeight w:val="118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5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BA6BCD">
            <w:pPr>
              <w:rPr>
                <w:bCs/>
                <w:sz w:val="24"/>
                <w:szCs w:val="24"/>
              </w:rPr>
            </w:pPr>
          </w:p>
        </w:tc>
      </w:tr>
      <w:tr w:rsidR="00BA6BCD">
        <w:trPr>
          <w:trHeight w:val="118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2F3DB1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Моя специальность</w:t>
            </w:r>
          </w:p>
        </w:tc>
        <w:tc>
          <w:tcPr>
            <w:tcW w:w="5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6BCD" w:rsidRDefault="00BA6BCD">
            <w:pPr>
              <w:rPr>
                <w:bCs/>
                <w:sz w:val="24"/>
                <w:szCs w:val="24"/>
              </w:rPr>
            </w:pPr>
          </w:p>
        </w:tc>
      </w:tr>
    </w:tbl>
    <w:p w:rsidR="00BA6BCD" w:rsidRDefault="00BA6BCD">
      <w:pPr>
        <w:rPr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A6BCD" w:rsidRDefault="00BA6BCD">
      <w:pPr>
        <w:ind w:firstLine="851"/>
        <w:jc w:val="center"/>
        <w:rPr>
          <w:bCs/>
          <w:sz w:val="28"/>
          <w:szCs w:val="28"/>
        </w:rPr>
      </w:pPr>
    </w:p>
    <w:p w:rsidR="00BA6BCD" w:rsidRDefault="002F3DB1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A6BCD" w:rsidRDefault="00BA6BCD">
      <w:pPr>
        <w:jc w:val="center"/>
        <w:rPr>
          <w:b/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6BCD" w:rsidRDefault="00BA6BCD">
      <w:pPr>
        <w:ind w:firstLine="851"/>
        <w:jc w:val="both"/>
        <w:rPr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A6BCD" w:rsidRDefault="00BA6BCD">
      <w:pPr>
        <w:jc w:val="center"/>
        <w:rPr>
          <w:b/>
          <w:bCs/>
          <w:sz w:val="28"/>
          <w:szCs w:val="28"/>
        </w:rPr>
      </w:pPr>
    </w:p>
    <w:p w:rsidR="00BA6BCD" w:rsidRDefault="002F3DB1">
      <w:pPr>
        <w:widowControl w:val="0"/>
        <w:numPr>
          <w:ilvl w:val="0"/>
          <w:numId w:val="4"/>
        </w:numPr>
        <w:tabs>
          <w:tab w:val="left" w:pos="1418"/>
        </w:tabs>
        <w:suppressAutoHyphens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Афанасьева, Е.А. Сборник общетехнических текстов: учебное пособие по английскому языку [Электронный ресурс] : учебное пособие / </w:t>
      </w:r>
      <w:r>
        <w:rPr>
          <w:bCs/>
          <w:sz w:val="28"/>
          <w:szCs w:val="28"/>
        </w:rPr>
        <w:lastRenderedPageBreak/>
        <w:t>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BA6BCD" w:rsidRDefault="002F3DB1">
      <w:pPr>
        <w:widowControl w:val="0"/>
        <w:numPr>
          <w:ilvl w:val="0"/>
          <w:numId w:val="4"/>
        </w:numPr>
        <w:tabs>
          <w:tab w:val="left" w:pos="1418"/>
        </w:tabs>
        <w:suppressAutoHyphens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A6BCD" w:rsidRDefault="002F3DB1">
      <w:pPr>
        <w:widowControl w:val="0"/>
        <w:numPr>
          <w:ilvl w:val="0"/>
          <w:numId w:val="4"/>
        </w:numPr>
        <w:tabs>
          <w:tab w:val="left" w:pos="1418"/>
        </w:tabs>
        <w:suppressAutoHyphens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A6BCD" w:rsidRDefault="002F3DB1">
      <w:pPr>
        <w:widowControl w:val="0"/>
        <w:numPr>
          <w:ilvl w:val="0"/>
          <w:numId w:val="4"/>
        </w:numPr>
        <w:tabs>
          <w:tab w:val="left" w:pos="1418"/>
        </w:tabs>
        <w:suppressAutoHyphens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BA6BCD" w:rsidRDefault="002F3DB1">
      <w:pPr>
        <w:widowControl w:val="0"/>
        <w:numPr>
          <w:ilvl w:val="0"/>
          <w:numId w:val="4"/>
        </w:numPr>
        <w:tabs>
          <w:tab w:val="left" w:pos="1418"/>
        </w:tabs>
        <w:suppressAutoHyphens/>
        <w:ind w:left="426"/>
        <w:jc w:val="both"/>
      </w:pPr>
      <w:r>
        <w:rPr>
          <w:rFonts w:eastAsia="Times New Roman"/>
          <w:bCs/>
          <w:sz w:val="28"/>
          <w:szCs w:val="28"/>
        </w:rPr>
        <w:t xml:space="preserve"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2010. — 32 с. — Режим доступа: </w:t>
      </w:r>
      <w:hyperlink r:id="rId8">
        <w:r>
          <w:rPr>
            <w:rStyle w:val="-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BA6BCD" w:rsidRDefault="00BA6BCD">
      <w:pPr>
        <w:jc w:val="center"/>
        <w:rPr>
          <w:b/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A6BCD" w:rsidRDefault="00BA6BCD">
      <w:pPr>
        <w:jc w:val="center"/>
        <w:rPr>
          <w:b/>
          <w:bCs/>
          <w:sz w:val="28"/>
          <w:szCs w:val="28"/>
        </w:rPr>
      </w:pPr>
    </w:p>
    <w:p w:rsidR="00BA6BCD" w:rsidRDefault="002F3DB1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BA6BCD" w:rsidRDefault="002F3DB1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Санкт-Петербург: ПГУПС (Петербургский государственный университет путей сообщения), 2010.</w:t>
      </w:r>
    </w:p>
    <w:p w:rsidR="00BA6BCD" w:rsidRDefault="002F3DB1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High-speedRailwayConstructionandRailwayTrackMaintenance [Текст]: практикум профессионального общения для студентов 4 курса (на английском языке) / ФБГОУ ВО ПГУПС, каф. "Иностран. языки"; сост.: Е. А. Афанасьева, Н. П. Юрьевская. - Санкт-Петербург: ФГБОУ ВО ПГУПС, 2016. - 28 с.</w:t>
      </w:r>
    </w:p>
    <w:p w:rsidR="00BA6BCD" w:rsidRDefault="00BA6BC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BA6BCD" w:rsidRDefault="00BA6BCD">
      <w:pPr>
        <w:jc w:val="both"/>
        <w:rPr>
          <w:bCs/>
          <w:sz w:val="28"/>
          <w:szCs w:val="28"/>
        </w:rPr>
      </w:pPr>
    </w:p>
    <w:p w:rsidR="00BA6BCD" w:rsidRDefault="002F3DB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A6BCD" w:rsidRDefault="00BA6BCD">
      <w:pPr>
        <w:ind w:firstLine="851"/>
        <w:jc w:val="both"/>
        <w:rPr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BA6BCD" w:rsidRDefault="00BA6BCD">
      <w:pPr>
        <w:ind w:firstLine="851"/>
        <w:jc w:val="both"/>
        <w:rPr>
          <w:bCs/>
          <w:sz w:val="28"/>
          <w:szCs w:val="28"/>
        </w:rPr>
      </w:pP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Подъемно-транспортные машины [Текст]: методические указания по английскому языку для студентов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курса / сост.: Е. А. Афанасьева, О. Н. Ровбо. - Санкт-Петербург: ФГБОУ ВО ПГУПС, 2017.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Упражнения по грамматике английского языка [Текст]: методические указания / ПГУПС, каф. "Иностран. языки"; сост.: М. М. Фигурина [и др.] ; под общ. ред. Е. А. Афанасьевой. - Санкт-Петербург: ПГУПС, 2013. - 33 с.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DieselLocomotives</w:t>
      </w:r>
      <w:r>
        <w:rPr>
          <w:rFonts w:ascii="Times New Roman" w:hAnsi="Times New Roman"/>
          <w:bCs/>
          <w:sz w:val="28"/>
          <w:szCs w:val="28"/>
        </w:rPr>
        <w:t xml:space="preserve">: метод. указания для студ.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курсов (английский язык) / ПГУПС, каф. "Иностр. языки"; сост.: Е. А. Афанасьева, Н. Г. Бубнева, И. М. Павлова. - СПб.: ПГУПС, 2010. - 27 </w:t>
      </w:r>
      <w:r>
        <w:rPr>
          <w:rFonts w:ascii="Times New Roman" w:hAnsi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HighSpeedRailwayTransport</w:t>
      </w:r>
      <w:r>
        <w:rPr>
          <w:rFonts w:ascii="Times New Roman" w:hAnsi="Times New Roman"/>
          <w:bCs/>
          <w:sz w:val="28"/>
          <w:szCs w:val="28"/>
        </w:rPr>
        <w:t xml:space="preserve">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 с.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HighSpeedRailwayTransport</w:t>
      </w:r>
      <w:r>
        <w:rPr>
          <w:rFonts w:ascii="Times New Roman" w:hAnsi="Times New Roman"/>
          <w:bCs/>
          <w:sz w:val="28"/>
          <w:szCs w:val="28"/>
        </w:rPr>
        <w:t xml:space="preserve"> [Текст]: методические рекомендации на английском языке для студентов 4 курса / сост.: Е.А. Афанасьева [и др.]. - Санкт-Петербург: ФГБОУ ВО ПГУПС, 2016. – 34 с.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Chris Redston and Gillie Cunningham. Face 2 Face. Cambridge University Press, 2009. – 160 p.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Fiona Gallagher. Total English. Pearson Longman, 2008. – 160 p.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Erica J. Williams. Presentations in English. Macmillan Education, 2008. – 128 p.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John and Liz Soars. Headway. Oxford University Press, 2007. – 159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en-US"/>
        </w:rPr>
        <w:t>p.</w:t>
      </w:r>
    </w:p>
    <w:p w:rsidR="00BA6BCD" w:rsidRDefault="002F3DB1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Simon Clarke. In Company. MacMillan Education, 2007. – 143 p.</w:t>
      </w:r>
    </w:p>
    <w:p w:rsidR="00BA6BCD" w:rsidRPr="00627F03" w:rsidRDefault="00BA6BCD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6BCD" w:rsidRDefault="00BA6BCD">
      <w:pPr>
        <w:jc w:val="both"/>
        <w:rPr>
          <w:b/>
          <w:bCs/>
          <w:sz w:val="28"/>
          <w:szCs w:val="28"/>
        </w:rPr>
      </w:pPr>
    </w:p>
    <w:p w:rsidR="00BA6BCD" w:rsidRDefault="002F3DB1">
      <w:pPr>
        <w:pStyle w:val="af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BA6BCD" w:rsidRDefault="002F3DB1">
      <w:pPr>
        <w:pStyle w:val="af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Электронно-библиотечная система ibooks.ru [Электронный ресурс]. Режим доступа: http://ibooks.ru/ — Загл. с экрана.</w:t>
      </w:r>
    </w:p>
    <w:p w:rsidR="00BA6BCD" w:rsidRDefault="002F3DB1">
      <w:pPr>
        <w:pStyle w:val="af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Электронно-библиотечная система ЛАНЬ [Электронный ресурс]. Режим доступа: https://e.lanbook.com/books — Загл. с экрана.</w:t>
      </w:r>
    </w:p>
    <w:p w:rsidR="00BA6BCD" w:rsidRDefault="002F3DB1">
      <w:pPr>
        <w:pStyle w:val="af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Ресурсный сайт в открытом доступе LinguaLeo (lingualeo.com/ru/)</w:t>
      </w:r>
    </w:p>
    <w:p w:rsidR="00BA6BCD" w:rsidRDefault="002F3DB1">
      <w:pPr>
        <w:pStyle w:val="af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  <w:lang w:val="en-US"/>
        </w:rPr>
        <w:t>OxfordUniversityPress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BA6BCD" w:rsidRDefault="002F3DB1">
      <w:pPr>
        <w:pStyle w:val="af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CambridgeOpen [Электронный ресурс]. Режим доступа: https://www.cambridge.org/core/what-we-publish/open-access, свободный. – Загл. с экрана.</w:t>
      </w:r>
    </w:p>
    <w:p w:rsidR="00BA6BCD" w:rsidRDefault="002F3DB1">
      <w:pPr>
        <w:ind w:firstLine="851"/>
        <w:jc w:val="both"/>
      </w:pPr>
      <w:r w:rsidRPr="00627F0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BBC LearningEnglish [Электронный ресурс]. Режим доступа: http://www.bbc.co.uk/learningenglish/english/, свободный. – Загл. с экрана.</w:t>
      </w:r>
    </w:p>
    <w:p w:rsidR="00BA6BCD" w:rsidRDefault="002F3DB1">
      <w:pPr>
        <w:ind w:firstLine="851"/>
        <w:jc w:val="both"/>
      </w:pPr>
      <w:r>
        <w:rPr>
          <w:bCs/>
          <w:color w:val="000000"/>
          <w:sz w:val="28"/>
          <w:szCs w:val="28"/>
        </w:rPr>
        <w:t>8) Электронная библиотека «Единое окно доступа к образовательным ресурсам». Режим доступа: http://window.edu.ru. – свободный.</w:t>
      </w:r>
    </w:p>
    <w:p w:rsidR="00BA6BCD" w:rsidRDefault="00BA6BCD">
      <w:pPr>
        <w:jc w:val="both"/>
        <w:rPr>
          <w:b/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A6BCD" w:rsidRDefault="00BA6BCD">
      <w:pPr>
        <w:ind w:firstLine="851"/>
        <w:jc w:val="center"/>
        <w:rPr>
          <w:bCs/>
          <w:sz w:val="28"/>
          <w:szCs w:val="28"/>
        </w:rPr>
      </w:pPr>
    </w:p>
    <w:p w:rsidR="00BA6BCD" w:rsidRDefault="002F3DB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A6BCD" w:rsidRDefault="002F3DB1">
      <w:pPr>
        <w:pStyle w:val="ab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A6BCD" w:rsidRDefault="002F3DB1">
      <w:pPr>
        <w:pStyle w:val="ab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>
        <w:rPr>
          <w:rFonts w:ascii="Times New Roman" w:hAnsi="Times New Roman"/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BA6BCD" w:rsidRDefault="002F3DB1">
      <w:pPr>
        <w:pStyle w:val="ab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A6BCD" w:rsidRDefault="00BA6BCD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BA6BCD" w:rsidRDefault="00BA6BCD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BA6BCD" w:rsidRDefault="002F3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6BCD" w:rsidRDefault="00BA6BCD">
      <w:pPr>
        <w:ind w:firstLine="851"/>
        <w:rPr>
          <w:b/>
          <w:bCs/>
          <w:sz w:val="28"/>
          <w:szCs w:val="28"/>
        </w:rPr>
      </w:pPr>
    </w:p>
    <w:p w:rsidR="00BA6BCD" w:rsidRDefault="002F3DB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«Технический иностранный язык» (ФТД.1):</w:t>
      </w:r>
    </w:p>
    <w:p w:rsidR="00BA6BCD" w:rsidRDefault="002F3DB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BA6BCD" w:rsidRDefault="002F3DB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BA6BCD" w:rsidRDefault="002F3DB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BA6BCD" w:rsidRDefault="002F3DB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BA6BCD" w:rsidRDefault="002F3DB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BA6BCD" w:rsidRDefault="002F3DB1">
      <w:pPr>
        <w:pStyle w:val="a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MicrosoftWindows;</w:t>
      </w:r>
    </w:p>
    <w:p w:rsidR="00BA6BCD" w:rsidRDefault="002F3DB1">
      <w:pPr>
        <w:pStyle w:val="a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MicrosoftOffice.</w:t>
      </w:r>
    </w:p>
    <w:p w:rsidR="00BA6BCD" w:rsidRDefault="00BA6BCD">
      <w:pPr>
        <w:jc w:val="center"/>
        <w:rPr>
          <w:b/>
          <w:bCs/>
          <w:sz w:val="28"/>
          <w:szCs w:val="28"/>
        </w:rPr>
      </w:pPr>
    </w:p>
    <w:p w:rsidR="00BA6BCD" w:rsidRDefault="00BA6BCD">
      <w:pPr>
        <w:jc w:val="center"/>
        <w:rPr>
          <w:b/>
          <w:bCs/>
          <w:sz w:val="28"/>
          <w:szCs w:val="28"/>
        </w:rPr>
      </w:pPr>
    </w:p>
    <w:p w:rsidR="00BA6BCD" w:rsidRDefault="002F3DB1" w:rsidP="00627F03">
      <w:pPr>
        <w:spacing w:after="160" w:line="259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A6BCD" w:rsidRDefault="00BA6BCD">
      <w:pPr>
        <w:ind w:firstLine="851"/>
        <w:rPr>
          <w:bCs/>
          <w:sz w:val="28"/>
          <w:szCs w:val="28"/>
        </w:rPr>
      </w:pP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BA6BCD" w:rsidRDefault="001B4D92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-396240</wp:posOffset>
            </wp:positionV>
            <wp:extent cx="6562725" cy="9060138"/>
            <wp:effectExtent l="19050" t="0" r="9525" b="0"/>
            <wp:wrapNone/>
            <wp:docPr id="2" name="Рисунок 2" descr="E:\Программы\МАЙ\ТЭС\2018\201806101329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\МАЙ\ТЭС\2018\20180610132900_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6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DB1">
        <w:rPr>
          <w:bCs/>
          <w:sz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6BCD" w:rsidRDefault="002F3DB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A6BCD" w:rsidRDefault="00BA6BCD">
      <w:pPr>
        <w:ind w:firstLine="851"/>
        <w:jc w:val="both"/>
        <w:rPr>
          <w:bCs/>
          <w:sz w:val="28"/>
        </w:rPr>
      </w:pPr>
    </w:p>
    <w:p w:rsidR="00BA6BCD" w:rsidRDefault="00BA6BCD">
      <w:pPr>
        <w:ind w:firstLine="851"/>
        <w:jc w:val="both"/>
        <w:rPr>
          <w:bCs/>
          <w:sz w:val="28"/>
        </w:rPr>
      </w:pPr>
    </w:p>
    <w:p w:rsidR="00BA6BCD" w:rsidRDefault="00BA6BCD">
      <w:pPr>
        <w:jc w:val="both"/>
        <w:rPr>
          <w:bCs/>
          <w:sz w:val="28"/>
        </w:rPr>
      </w:pPr>
    </w:p>
    <w:p w:rsidR="00BA6BCD" w:rsidRDefault="002F3DB1">
      <w:pPr>
        <w:jc w:val="both"/>
        <w:rPr>
          <w:bCs/>
          <w:sz w:val="28"/>
        </w:rPr>
      </w:pPr>
      <w:r>
        <w:rPr>
          <w:bCs/>
          <w:sz w:val="28"/>
        </w:rPr>
        <w:t>Разработчик программы</w:t>
      </w:r>
    </w:p>
    <w:p w:rsidR="00BA6BCD" w:rsidRDefault="002F3DB1">
      <w:pPr>
        <w:tabs>
          <w:tab w:val="right" w:pos="9356"/>
        </w:tabs>
        <w:jc w:val="both"/>
      </w:pPr>
      <w:r>
        <w:rPr>
          <w:bCs/>
          <w:sz w:val="28"/>
        </w:rPr>
        <w:t>старший преподаватель</w:t>
      </w:r>
      <w:r>
        <w:rPr>
          <w:bCs/>
          <w:sz w:val="28"/>
        </w:rPr>
        <w:tab/>
        <w:t>____________ А.Ю. Тимашков</w:t>
      </w:r>
    </w:p>
    <w:p w:rsidR="00BA6BCD" w:rsidRDefault="002F3DB1">
      <w:pPr>
        <w:jc w:val="both"/>
      </w:pPr>
      <w:r>
        <w:rPr>
          <w:bCs/>
          <w:sz w:val="28"/>
        </w:rPr>
        <w:t>«___» ________  2018  г.</w:t>
      </w:r>
    </w:p>
    <w:sectPr w:rsidR="00BA6BCD" w:rsidSect="0064126D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03" w:rsidRDefault="00852403">
      <w:r>
        <w:separator/>
      </w:r>
    </w:p>
  </w:endnote>
  <w:endnote w:type="continuationSeparator" w:id="1">
    <w:p w:rsidR="00852403" w:rsidRDefault="0085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D" w:rsidRDefault="00BA6BCD">
    <w:pPr>
      <w:pStyle w:val="ad"/>
      <w:jc w:val="right"/>
    </w:pPr>
  </w:p>
  <w:p w:rsidR="00BA6BCD" w:rsidRDefault="00BA6B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03" w:rsidRDefault="00852403">
      <w:r>
        <w:separator/>
      </w:r>
    </w:p>
  </w:footnote>
  <w:footnote w:type="continuationSeparator" w:id="1">
    <w:p w:rsidR="00852403" w:rsidRDefault="0085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39A"/>
    <w:multiLevelType w:val="multilevel"/>
    <w:tmpl w:val="AB488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AA07FC"/>
    <w:multiLevelType w:val="multilevel"/>
    <w:tmpl w:val="F0D6E2C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6B0594D"/>
    <w:multiLevelType w:val="multilevel"/>
    <w:tmpl w:val="4EFC7A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659A8"/>
    <w:multiLevelType w:val="multilevel"/>
    <w:tmpl w:val="981E62C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2195D83"/>
    <w:multiLevelType w:val="multilevel"/>
    <w:tmpl w:val="435A6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A48A8"/>
    <w:multiLevelType w:val="multilevel"/>
    <w:tmpl w:val="31C81806"/>
    <w:lvl w:ilvl="0">
      <w:start w:val="1"/>
      <w:numFmt w:val="decimal"/>
      <w:lvlText w:val="%1."/>
      <w:lvlJc w:val="left"/>
      <w:pPr>
        <w:ind w:left="1571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1C048A4"/>
    <w:multiLevelType w:val="multilevel"/>
    <w:tmpl w:val="E6142A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771B27"/>
    <w:multiLevelType w:val="multilevel"/>
    <w:tmpl w:val="C9820120"/>
    <w:lvl w:ilvl="0">
      <w:start w:val="1"/>
      <w:numFmt w:val="decimal"/>
      <w:lvlText w:val="%1."/>
      <w:lvlJc w:val="left"/>
      <w:pPr>
        <w:ind w:left="1571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BCD"/>
    <w:rsid w:val="001B4D92"/>
    <w:rsid w:val="002F3DB1"/>
    <w:rsid w:val="0051219F"/>
    <w:rsid w:val="00580114"/>
    <w:rsid w:val="00627F03"/>
    <w:rsid w:val="0064126D"/>
    <w:rsid w:val="008500F3"/>
    <w:rsid w:val="00852403"/>
    <w:rsid w:val="00A84B3A"/>
    <w:rsid w:val="00BA6BCD"/>
    <w:rsid w:val="00C3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6D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17716D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50C1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50C1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22F67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4126D"/>
    <w:rPr>
      <w:rFonts w:cs="Courier New"/>
    </w:rPr>
  </w:style>
  <w:style w:type="character" w:customStyle="1" w:styleId="ListLabel2">
    <w:name w:val="ListLabel 2"/>
    <w:qFormat/>
    <w:rsid w:val="0064126D"/>
    <w:rPr>
      <w:rFonts w:cs="Courier New"/>
    </w:rPr>
  </w:style>
  <w:style w:type="character" w:customStyle="1" w:styleId="ListLabel3">
    <w:name w:val="ListLabel 3"/>
    <w:qFormat/>
    <w:rsid w:val="0064126D"/>
    <w:rPr>
      <w:rFonts w:cs="Courier New"/>
    </w:rPr>
  </w:style>
  <w:style w:type="character" w:customStyle="1" w:styleId="ListLabel4">
    <w:name w:val="ListLabel 4"/>
    <w:qFormat/>
    <w:rsid w:val="0064126D"/>
    <w:rPr>
      <w:rFonts w:cs="Courier New"/>
    </w:rPr>
  </w:style>
  <w:style w:type="character" w:customStyle="1" w:styleId="ListLabel5">
    <w:name w:val="ListLabel 5"/>
    <w:qFormat/>
    <w:rsid w:val="0064126D"/>
    <w:rPr>
      <w:rFonts w:cs="Courier New"/>
    </w:rPr>
  </w:style>
  <w:style w:type="character" w:customStyle="1" w:styleId="ListLabel6">
    <w:name w:val="ListLabel 6"/>
    <w:qFormat/>
    <w:rsid w:val="0064126D"/>
    <w:rPr>
      <w:rFonts w:cs="Courier New"/>
    </w:rPr>
  </w:style>
  <w:style w:type="character" w:customStyle="1" w:styleId="ListLabel7">
    <w:name w:val="ListLabel 7"/>
    <w:qFormat/>
    <w:rsid w:val="0064126D"/>
    <w:rPr>
      <w:rFonts w:cs="Courier New"/>
    </w:rPr>
  </w:style>
  <w:style w:type="character" w:customStyle="1" w:styleId="ListLabel8">
    <w:name w:val="ListLabel 8"/>
    <w:qFormat/>
    <w:rsid w:val="0064126D"/>
    <w:rPr>
      <w:rFonts w:cs="Courier New"/>
    </w:rPr>
  </w:style>
  <w:style w:type="character" w:customStyle="1" w:styleId="ListLabel9">
    <w:name w:val="ListLabel 9"/>
    <w:qFormat/>
    <w:rsid w:val="0064126D"/>
    <w:rPr>
      <w:rFonts w:cs="Courier New"/>
    </w:rPr>
  </w:style>
  <w:style w:type="character" w:customStyle="1" w:styleId="ListLabel10">
    <w:name w:val="ListLabel 10"/>
    <w:qFormat/>
    <w:rsid w:val="0064126D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qFormat/>
    <w:rsid w:val="0064126D"/>
    <w:rPr>
      <w:rFonts w:cs="Times New Roman"/>
    </w:rPr>
  </w:style>
  <w:style w:type="character" w:customStyle="1" w:styleId="ListLabel12">
    <w:name w:val="ListLabel 12"/>
    <w:qFormat/>
    <w:rsid w:val="0064126D"/>
    <w:rPr>
      <w:rFonts w:cs="Times New Roman"/>
    </w:rPr>
  </w:style>
  <w:style w:type="character" w:customStyle="1" w:styleId="ListLabel13">
    <w:name w:val="ListLabel 13"/>
    <w:qFormat/>
    <w:rsid w:val="0064126D"/>
    <w:rPr>
      <w:rFonts w:cs="Times New Roman"/>
    </w:rPr>
  </w:style>
  <w:style w:type="character" w:customStyle="1" w:styleId="ListLabel14">
    <w:name w:val="ListLabel 14"/>
    <w:qFormat/>
    <w:rsid w:val="0064126D"/>
    <w:rPr>
      <w:rFonts w:cs="Times New Roman"/>
    </w:rPr>
  </w:style>
  <w:style w:type="character" w:customStyle="1" w:styleId="ListLabel15">
    <w:name w:val="ListLabel 15"/>
    <w:qFormat/>
    <w:rsid w:val="0064126D"/>
    <w:rPr>
      <w:rFonts w:cs="Times New Roman"/>
    </w:rPr>
  </w:style>
  <w:style w:type="character" w:customStyle="1" w:styleId="ListLabel16">
    <w:name w:val="ListLabel 16"/>
    <w:qFormat/>
    <w:rsid w:val="0064126D"/>
    <w:rPr>
      <w:rFonts w:cs="Times New Roman"/>
    </w:rPr>
  </w:style>
  <w:style w:type="character" w:customStyle="1" w:styleId="ListLabel17">
    <w:name w:val="ListLabel 17"/>
    <w:qFormat/>
    <w:rsid w:val="0064126D"/>
    <w:rPr>
      <w:rFonts w:cs="Times New Roman"/>
    </w:rPr>
  </w:style>
  <w:style w:type="character" w:customStyle="1" w:styleId="ListLabel18">
    <w:name w:val="ListLabel 18"/>
    <w:qFormat/>
    <w:rsid w:val="0064126D"/>
    <w:rPr>
      <w:rFonts w:cs="Times New Roman"/>
    </w:rPr>
  </w:style>
  <w:style w:type="character" w:customStyle="1" w:styleId="ListLabel19">
    <w:name w:val="ListLabel 19"/>
    <w:qFormat/>
    <w:rsid w:val="0064126D"/>
    <w:rPr>
      <w:rFonts w:cs="Courier New"/>
    </w:rPr>
  </w:style>
  <w:style w:type="character" w:customStyle="1" w:styleId="ListLabel20">
    <w:name w:val="ListLabel 20"/>
    <w:qFormat/>
    <w:rsid w:val="0064126D"/>
    <w:rPr>
      <w:rFonts w:cs="Courier New"/>
    </w:rPr>
  </w:style>
  <w:style w:type="character" w:customStyle="1" w:styleId="ListLabel21">
    <w:name w:val="ListLabel 21"/>
    <w:qFormat/>
    <w:rsid w:val="0064126D"/>
    <w:rPr>
      <w:rFonts w:cs="Courier New"/>
    </w:rPr>
  </w:style>
  <w:style w:type="character" w:customStyle="1" w:styleId="ListLabel22">
    <w:name w:val="ListLabel 22"/>
    <w:qFormat/>
    <w:rsid w:val="0064126D"/>
    <w:rPr>
      <w:rFonts w:cs="Courier New"/>
    </w:rPr>
  </w:style>
  <w:style w:type="character" w:customStyle="1" w:styleId="ListLabel23">
    <w:name w:val="ListLabel 23"/>
    <w:qFormat/>
    <w:rsid w:val="0064126D"/>
    <w:rPr>
      <w:rFonts w:cs="Courier New"/>
    </w:rPr>
  </w:style>
  <w:style w:type="character" w:customStyle="1" w:styleId="ListLabel24">
    <w:name w:val="ListLabel 24"/>
    <w:qFormat/>
    <w:rsid w:val="0064126D"/>
    <w:rPr>
      <w:rFonts w:cs="Courier New"/>
    </w:rPr>
  </w:style>
  <w:style w:type="character" w:customStyle="1" w:styleId="ListLabel25">
    <w:name w:val="ListLabel 25"/>
    <w:qFormat/>
    <w:rsid w:val="0064126D"/>
    <w:rPr>
      <w:rFonts w:cs="Symbol"/>
    </w:rPr>
  </w:style>
  <w:style w:type="character" w:customStyle="1" w:styleId="ListLabel26">
    <w:name w:val="ListLabel 26"/>
    <w:qFormat/>
    <w:rsid w:val="0064126D"/>
    <w:rPr>
      <w:rFonts w:cs="Courier New"/>
    </w:rPr>
  </w:style>
  <w:style w:type="character" w:customStyle="1" w:styleId="ListLabel27">
    <w:name w:val="ListLabel 27"/>
    <w:qFormat/>
    <w:rsid w:val="0064126D"/>
    <w:rPr>
      <w:rFonts w:cs="Wingdings"/>
    </w:rPr>
  </w:style>
  <w:style w:type="character" w:customStyle="1" w:styleId="ListLabel28">
    <w:name w:val="ListLabel 28"/>
    <w:qFormat/>
    <w:rsid w:val="0064126D"/>
    <w:rPr>
      <w:rFonts w:cs="Symbol"/>
    </w:rPr>
  </w:style>
  <w:style w:type="character" w:customStyle="1" w:styleId="ListLabel29">
    <w:name w:val="ListLabel 29"/>
    <w:qFormat/>
    <w:rsid w:val="0064126D"/>
    <w:rPr>
      <w:rFonts w:cs="Courier New"/>
    </w:rPr>
  </w:style>
  <w:style w:type="character" w:customStyle="1" w:styleId="ListLabel30">
    <w:name w:val="ListLabel 30"/>
    <w:qFormat/>
    <w:rsid w:val="0064126D"/>
    <w:rPr>
      <w:rFonts w:cs="Wingdings"/>
    </w:rPr>
  </w:style>
  <w:style w:type="character" w:customStyle="1" w:styleId="ListLabel31">
    <w:name w:val="ListLabel 31"/>
    <w:qFormat/>
    <w:rsid w:val="0064126D"/>
    <w:rPr>
      <w:rFonts w:cs="Symbol"/>
    </w:rPr>
  </w:style>
  <w:style w:type="character" w:customStyle="1" w:styleId="ListLabel32">
    <w:name w:val="ListLabel 32"/>
    <w:qFormat/>
    <w:rsid w:val="0064126D"/>
    <w:rPr>
      <w:rFonts w:cs="Courier New"/>
    </w:rPr>
  </w:style>
  <w:style w:type="character" w:customStyle="1" w:styleId="ListLabel33">
    <w:name w:val="ListLabel 33"/>
    <w:qFormat/>
    <w:rsid w:val="0064126D"/>
    <w:rPr>
      <w:rFonts w:cs="Wingdings"/>
    </w:rPr>
  </w:style>
  <w:style w:type="character" w:customStyle="1" w:styleId="ListLabel34">
    <w:name w:val="ListLabel 34"/>
    <w:qFormat/>
    <w:rsid w:val="0064126D"/>
    <w:rPr>
      <w:rFonts w:cs="Symbol"/>
    </w:rPr>
  </w:style>
  <w:style w:type="character" w:customStyle="1" w:styleId="ListLabel35">
    <w:name w:val="ListLabel 35"/>
    <w:qFormat/>
    <w:rsid w:val="0064126D"/>
    <w:rPr>
      <w:rFonts w:cs="Courier New"/>
    </w:rPr>
  </w:style>
  <w:style w:type="character" w:customStyle="1" w:styleId="ListLabel36">
    <w:name w:val="ListLabel 36"/>
    <w:qFormat/>
    <w:rsid w:val="0064126D"/>
    <w:rPr>
      <w:rFonts w:cs="Wingdings"/>
    </w:rPr>
  </w:style>
  <w:style w:type="character" w:customStyle="1" w:styleId="ListLabel37">
    <w:name w:val="ListLabel 37"/>
    <w:qFormat/>
    <w:rsid w:val="0064126D"/>
    <w:rPr>
      <w:rFonts w:cs="Symbol"/>
    </w:rPr>
  </w:style>
  <w:style w:type="character" w:customStyle="1" w:styleId="ListLabel38">
    <w:name w:val="ListLabel 38"/>
    <w:qFormat/>
    <w:rsid w:val="0064126D"/>
    <w:rPr>
      <w:rFonts w:cs="Courier New"/>
    </w:rPr>
  </w:style>
  <w:style w:type="character" w:customStyle="1" w:styleId="ListLabel39">
    <w:name w:val="ListLabel 39"/>
    <w:qFormat/>
    <w:rsid w:val="0064126D"/>
    <w:rPr>
      <w:rFonts w:cs="Wingdings"/>
    </w:rPr>
  </w:style>
  <w:style w:type="character" w:customStyle="1" w:styleId="ListLabel40">
    <w:name w:val="ListLabel 40"/>
    <w:qFormat/>
    <w:rsid w:val="0064126D"/>
    <w:rPr>
      <w:rFonts w:cs="Symbol"/>
    </w:rPr>
  </w:style>
  <w:style w:type="character" w:customStyle="1" w:styleId="ListLabel41">
    <w:name w:val="ListLabel 41"/>
    <w:qFormat/>
    <w:rsid w:val="0064126D"/>
    <w:rPr>
      <w:rFonts w:cs="Courier New"/>
    </w:rPr>
  </w:style>
  <w:style w:type="character" w:customStyle="1" w:styleId="ListLabel42">
    <w:name w:val="ListLabel 42"/>
    <w:qFormat/>
    <w:rsid w:val="0064126D"/>
    <w:rPr>
      <w:rFonts w:cs="Wingdings"/>
    </w:rPr>
  </w:style>
  <w:style w:type="character" w:customStyle="1" w:styleId="ListLabel43">
    <w:name w:val="ListLabel 43"/>
    <w:qFormat/>
    <w:rsid w:val="0064126D"/>
    <w:rPr>
      <w:rFonts w:cs="Times New Roman"/>
    </w:rPr>
  </w:style>
  <w:style w:type="character" w:customStyle="1" w:styleId="ListLabel44">
    <w:name w:val="ListLabel 44"/>
    <w:qFormat/>
    <w:rsid w:val="0064126D"/>
    <w:rPr>
      <w:rFonts w:cs="Times New Roman"/>
    </w:rPr>
  </w:style>
  <w:style w:type="character" w:customStyle="1" w:styleId="ListLabel45">
    <w:name w:val="ListLabel 45"/>
    <w:qFormat/>
    <w:rsid w:val="0064126D"/>
    <w:rPr>
      <w:rFonts w:cs="Times New Roman"/>
    </w:rPr>
  </w:style>
  <w:style w:type="character" w:customStyle="1" w:styleId="ListLabel46">
    <w:name w:val="ListLabel 46"/>
    <w:qFormat/>
    <w:rsid w:val="0064126D"/>
    <w:rPr>
      <w:rFonts w:cs="Times New Roman"/>
    </w:rPr>
  </w:style>
  <w:style w:type="character" w:customStyle="1" w:styleId="ListLabel47">
    <w:name w:val="ListLabel 47"/>
    <w:qFormat/>
    <w:rsid w:val="0064126D"/>
    <w:rPr>
      <w:rFonts w:cs="Times New Roman"/>
    </w:rPr>
  </w:style>
  <w:style w:type="character" w:customStyle="1" w:styleId="ListLabel48">
    <w:name w:val="ListLabel 48"/>
    <w:qFormat/>
    <w:rsid w:val="0064126D"/>
    <w:rPr>
      <w:rFonts w:cs="Times New Roman"/>
    </w:rPr>
  </w:style>
  <w:style w:type="character" w:customStyle="1" w:styleId="ListLabel49">
    <w:name w:val="ListLabel 49"/>
    <w:qFormat/>
    <w:rsid w:val="0064126D"/>
    <w:rPr>
      <w:rFonts w:cs="Times New Roman"/>
    </w:rPr>
  </w:style>
  <w:style w:type="character" w:customStyle="1" w:styleId="ListLabel50">
    <w:name w:val="ListLabel 50"/>
    <w:qFormat/>
    <w:rsid w:val="0064126D"/>
    <w:rPr>
      <w:rFonts w:cs="Times New Roman"/>
    </w:rPr>
  </w:style>
  <w:style w:type="character" w:customStyle="1" w:styleId="ListLabel51">
    <w:name w:val="ListLabel 51"/>
    <w:qFormat/>
    <w:rsid w:val="0064126D"/>
    <w:rPr>
      <w:rFonts w:cs="Times New Roman"/>
    </w:rPr>
  </w:style>
  <w:style w:type="character" w:customStyle="1" w:styleId="WW8Num1z0">
    <w:name w:val="WW8Num1z0"/>
    <w:qFormat/>
    <w:rsid w:val="0064126D"/>
    <w:rPr>
      <w:rFonts w:ascii="Symbol" w:hAnsi="Symbol" w:cs="Symbol"/>
    </w:rPr>
  </w:style>
  <w:style w:type="character" w:customStyle="1" w:styleId="WW8Num1z1">
    <w:name w:val="WW8Num1z1"/>
    <w:qFormat/>
    <w:rsid w:val="0064126D"/>
    <w:rPr>
      <w:rFonts w:ascii="Courier New" w:hAnsi="Courier New" w:cs="Courier New"/>
    </w:rPr>
  </w:style>
  <w:style w:type="character" w:customStyle="1" w:styleId="WW8Num1z2">
    <w:name w:val="WW8Num1z2"/>
    <w:qFormat/>
    <w:rsid w:val="0064126D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qFormat/>
    <w:rsid w:val="0064126D"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a7">
    <w:name w:val="Body Text"/>
    <w:basedOn w:val="a"/>
    <w:rsid w:val="0064126D"/>
    <w:pPr>
      <w:spacing w:after="140" w:line="288" w:lineRule="auto"/>
    </w:pPr>
  </w:style>
  <w:style w:type="paragraph" w:styleId="a8">
    <w:name w:val="List"/>
    <w:basedOn w:val="a7"/>
    <w:rsid w:val="0064126D"/>
    <w:rPr>
      <w:rFonts w:cs="Noto Sans Devanagari"/>
    </w:rPr>
  </w:style>
  <w:style w:type="paragraph" w:styleId="a9">
    <w:name w:val="caption"/>
    <w:basedOn w:val="a"/>
    <w:qFormat/>
    <w:rsid w:val="0064126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4126D"/>
    <w:pPr>
      <w:suppressLineNumbers/>
    </w:pPr>
    <w:rPr>
      <w:rFonts w:cs="Noto Sans Devanagari"/>
    </w:rPr>
  </w:style>
  <w:style w:type="paragraph" w:styleId="ab">
    <w:name w:val="List Paragraph"/>
    <w:basedOn w:val="a"/>
    <w:uiPriority w:val="99"/>
    <w:qFormat/>
    <w:rsid w:val="00177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uiPriority w:val="99"/>
    <w:unhideWhenUsed/>
    <w:rsid w:val="00050C1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050C1D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22F6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F367F0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64126D"/>
    <w:pPr>
      <w:suppressLineNumbers/>
    </w:pPr>
  </w:style>
  <w:style w:type="paragraph" w:customStyle="1" w:styleId="af1">
    <w:name w:val="Заголовок таблицы"/>
    <w:basedOn w:val="af0"/>
    <w:qFormat/>
    <w:rsid w:val="0064126D"/>
    <w:pPr>
      <w:jc w:val="center"/>
    </w:pPr>
    <w:rPr>
      <w:b/>
      <w:bCs/>
    </w:rPr>
  </w:style>
  <w:style w:type="numbering" w:customStyle="1" w:styleId="WW8Num1">
    <w:name w:val="WW8Num1"/>
    <w:qFormat/>
    <w:rsid w:val="006412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1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2501</Words>
  <Characters>14256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dc:description/>
  <cp:lastModifiedBy>altima</cp:lastModifiedBy>
  <cp:revision>44</cp:revision>
  <cp:lastPrinted>2017-10-12T04:25:00Z</cp:lastPrinted>
  <dcterms:created xsi:type="dcterms:W3CDTF">2016-05-09T17:14:00Z</dcterms:created>
  <dcterms:modified xsi:type="dcterms:W3CDTF">2018-06-10T12:52:00Z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