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E1710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1710B" w:rsidRPr="00E1710B">
        <w:rPr>
          <w:sz w:val="28"/>
          <w:szCs w:val="28"/>
        </w:rPr>
        <w:t>ТЕХНИЧЕСКАЯ ЭКСПЛУАТАЦИЯ МАШИН</w:t>
      </w:r>
      <w:r w:rsidRPr="00D2714B">
        <w:rPr>
          <w:sz w:val="28"/>
          <w:szCs w:val="28"/>
        </w:rPr>
        <w:t>» (</w:t>
      </w:r>
      <w:r w:rsidR="00E1710B" w:rsidRPr="00E1710B">
        <w:rPr>
          <w:sz w:val="28"/>
          <w:szCs w:val="28"/>
        </w:rPr>
        <w:t>Б</w:t>
      </w:r>
      <w:proofErr w:type="gramStart"/>
      <w:r w:rsidR="00E1710B" w:rsidRPr="00E1710B">
        <w:rPr>
          <w:sz w:val="28"/>
          <w:szCs w:val="28"/>
        </w:rPr>
        <w:t>1</w:t>
      </w:r>
      <w:proofErr w:type="gramEnd"/>
      <w:r w:rsidR="00E1710B" w:rsidRPr="00E1710B">
        <w:rPr>
          <w:sz w:val="28"/>
          <w:szCs w:val="28"/>
        </w:rPr>
        <w:t>.В.ДВ.9</w:t>
      </w:r>
      <w:r w:rsidR="00CC316F"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B7FC9">
        <w:rPr>
          <w:sz w:val="28"/>
          <w:szCs w:val="28"/>
        </w:rPr>
        <w:t>8</w:t>
      </w:r>
    </w:p>
    <w:p w:rsidR="008649D8" w:rsidRPr="00D2714B" w:rsidRDefault="00567E5A" w:rsidP="00596CBB">
      <w:pPr>
        <w:ind w:firstLine="0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596CBB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B7FC9">
        <w:rPr>
          <w:noProof/>
          <w:sz w:val="24"/>
          <w:szCs w:val="24"/>
        </w:rPr>
        <w:lastRenderedPageBreak/>
        <w:drawing>
          <wp:inline distT="0" distB="0" distL="0" distR="0" wp14:anchorId="3F8A7465" wp14:editId="3DA01F42">
            <wp:extent cx="5644892" cy="80034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CBB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88225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E1710B" w:rsidRPr="00E1710B">
        <w:rPr>
          <w:sz w:val="28"/>
          <w:szCs w:val="28"/>
        </w:rPr>
        <w:t>Техническая эксплуатация машин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DD0A67" w:rsidRPr="00DD0A67">
        <w:rPr>
          <w:sz w:val="28"/>
          <w:szCs w:val="28"/>
        </w:rPr>
        <w:t>получение профессиональных навыков по техническому обслуживанию, ремонту и сервису транспортных и транспортно-технологических машин и оборудования (</w:t>
      </w:r>
      <w:proofErr w:type="spellStart"/>
      <w:r w:rsidR="00DD0A67" w:rsidRPr="00DD0A67">
        <w:rPr>
          <w:sz w:val="28"/>
          <w:szCs w:val="28"/>
        </w:rPr>
        <w:t>ТиТТМО</w:t>
      </w:r>
      <w:proofErr w:type="spellEnd"/>
      <w:r w:rsidR="00DD0A67" w:rsidRPr="00DD0A67">
        <w:rPr>
          <w:sz w:val="28"/>
          <w:szCs w:val="28"/>
        </w:rPr>
        <w:t>)</w:t>
      </w:r>
      <w:r w:rsidR="00DD0A67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определение в составе коллектива исполнителей производственной программы по техническому обслуживанию, сервису, ремонту и другим услугам при эксплуатации транспорта или изготовления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разработке и совершенствовании технологических процессов и документации;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эффективное использование материалов, оборудования, соответствующих алгоритмов и программ расчётов параметров технологических процессов;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эффективное осуществление контроля качества запасных частей, комплектующих изделий и материалов, производственного контроля технологических процессов, качества продукции и услуг;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внедрение эффективных инженерных решений в практику;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осуществление технического контроля при эксплуатации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выборе и, при необходимости, разработке рациональных нормативов эксплуатации, технического обслуживания, ремонта и хранения транспорта и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монтаж и наладка оборудования для технического обслуживания и ремонта транспортной техники, участие в авторском и инспекторском надзоре;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 xml:space="preserve">- обеспечение эксплуатации </w:t>
      </w:r>
      <w:proofErr w:type="spellStart"/>
      <w:r w:rsidRPr="00DD0A67">
        <w:rPr>
          <w:sz w:val="28"/>
        </w:rPr>
        <w:t>ТиТТМО</w:t>
      </w:r>
      <w:proofErr w:type="spellEnd"/>
      <w:r w:rsidRPr="00DD0A67">
        <w:rPr>
          <w:sz w:val="28"/>
        </w:rPr>
        <w:t>, используемого в отраслях народного хозяйства, в соответствии с требованиями нормативно-технических документов;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проведение в составе коллектива исполнителей испытаний и определение работоспособности установленного, эксплуатируемого и ремонтируемого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выбор оборудования и агрегатов для замены в процессе эксплуатации транспорта, транспортного оборудования, его элементов и систем;</w:t>
      </w:r>
    </w:p>
    <w:p w:rsidR="002F0A85" w:rsidRPr="002F0A85" w:rsidRDefault="00DD0A67" w:rsidP="00DD0A67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D0A67">
        <w:rPr>
          <w:sz w:val="28"/>
        </w:rPr>
        <w:t>- участие в проведении работ по техническом</w:t>
      </w:r>
      <w:r>
        <w:rPr>
          <w:sz w:val="28"/>
        </w:rPr>
        <w:t xml:space="preserve">у обслуживанию и ремонту </w:t>
      </w:r>
      <w:proofErr w:type="spellStart"/>
      <w:r>
        <w:rPr>
          <w:sz w:val="28"/>
        </w:rPr>
        <w:t>ТиТТМО</w:t>
      </w:r>
      <w:proofErr w:type="spellEnd"/>
      <w:r w:rsidR="002F0A85" w:rsidRPr="002F0A85">
        <w:rPr>
          <w:rFonts w:eastAsia="Calibri" w:cs="Tahoma"/>
          <w:sz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C316F" w:rsidRPr="00CC316F">
        <w:rPr>
          <w:bCs/>
          <w:sz w:val="28"/>
          <w:szCs w:val="28"/>
        </w:rPr>
        <w:t>рациональные формы поддержания и восстановления работоспособности транспортных и транспортно-технологических машин и оборудования</w:t>
      </w:r>
      <w:r w:rsidR="00CC316F"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C316F" w:rsidRPr="00CC316F">
        <w:rPr>
          <w:sz w:val="28"/>
          <w:szCs w:val="28"/>
        </w:rPr>
        <w:t xml:space="preserve">в составе коллектива исполнителей </w:t>
      </w:r>
      <w:r w:rsidR="00CC316F">
        <w:rPr>
          <w:sz w:val="28"/>
          <w:szCs w:val="28"/>
        </w:rPr>
        <w:t>организовывать</w:t>
      </w:r>
      <w:r w:rsidR="00CC316F" w:rsidRPr="00CC316F">
        <w:rPr>
          <w:sz w:val="28"/>
          <w:szCs w:val="28"/>
        </w:rPr>
        <w:t xml:space="preserve"> </w:t>
      </w:r>
      <w:r w:rsidR="00CC316F">
        <w:rPr>
          <w:sz w:val="28"/>
          <w:szCs w:val="28"/>
        </w:rPr>
        <w:t>и выпол</w:t>
      </w:r>
      <w:r w:rsidR="00CC316F" w:rsidRPr="00CC316F">
        <w:rPr>
          <w:sz w:val="28"/>
          <w:szCs w:val="28"/>
        </w:rPr>
        <w:t>н</w:t>
      </w:r>
      <w:r w:rsidR="00CC316F">
        <w:rPr>
          <w:sz w:val="28"/>
          <w:szCs w:val="28"/>
        </w:rPr>
        <w:t>ять</w:t>
      </w:r>
      <w:r w:rsidR="00CC316F" w:rsidRPr="00CC316F">
        <w:rPr>
          <w:sz w:val="28"/>
          <w:szCs w:val="28"/>
        </w:rPr>
        <w:t xml:space="preserve"> транспортны</w:t>
      </w:r>
      <w:r w:rsidR="00CC316F">
        <w:rPr>
          <w:sz w:val="28"/>
          <w:szCs w:val="28"/>
        </w:rPr>
        <w:t>е</w:t>
      </w:r>
      <w:r w:rsidR="00CC316F" w:rsidRPr="00CC316F">
        <w:rPr>
          <w:sz w:val="28"/>
          <w:szCs w:val="28"/>
        </w:rPr>
        <w:t xml:space="preserve"> и транспортно-технологически</w:t>
      </w:r>
      <w:r w:rsidR="00CC316F">
        <w:rPr>
          <w:sz w:val="28"/>
          <w:szCs w:val="28"/>
        </w:rPr>
        <w:t>е</w:t>
      </w:r>
      <w:r w:rsidR="00CC316F" w:rsidRPr="00CC316F">
        <w:rPr>
          <w:sz w:val="28"/>
          <w:szCs w:val="28"/>
        </w:rPr>
        <w:t xml:space="preserve"> процесс</w:t>
      </w:r>
      <w:r w:rsidR="00CC316F">
        <w:rPr>
          <w:sz w:val="28"/>
          <w:szCs w:val="28"/>
        </w:rPr>
        <w:t>ы;</w:t>
      </w:r>
    </w:p>
    <w:p w:rsidR="00CC316F" w:rsidRDefault="00CC316F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316F">
        <w:rPr>
          <w:sz w:val="28"/>
          <w:szCs w:val="28"/>
        </w:rPr>
        <w:t>управл</w:t>
      </w:r>
      <w:r>
        <w:rPr>
          <w:sz w:val="28"/>
          <w:szCs w:val="28"/>
        </w:rPr>
        <w:t>ять</w:t>
      </w:r>
      <w:r w:rsidRPr="00CC316F">
        <w:rPr>
          <w:sz w:val="28"/>
          <w:szCs w:val="28"/>
        </w:rPr>
        <w:t xml:space="preserve"> качеством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;</w:t>
      </w:r>
    </w:p>
    <w:p w:rsidR="00CC316F" w:rsidRDefault="00CC316F" w:rsidP="00CC316F">
      <w:pPr>
        <w:widowControl/>
        <w:spacing w:line="240" w:lineRule="auto"/>
        <w:ind w:firstLine="851"/>
        <w:rPr>
          <w:sz w:val="28"/>
          <w:szCs w:val="28"/>
        </w:rPr>
      </w:pPr>
      <w:r w:rsidRPr="00CC316F">
        <w:rPr>
          <w:sz w:val="28"/>
          <w:szCs w:val="28"/>
        </w:rPr>
        <w:t>-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C316F" w:rsidRDefault="00355FDD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="00CC316F">
        <w:rPr>
          <w:sz w:val="28"/>
          <w:szCs w:val="28"/>
        </w:rPr>
        <w:t xml:space="preserve"> </w:t>
      </w:r>
      <w:r w:rsidR="00CC316F" w:rsidRPr="00CC316F">
        <w:rPr>
          <w:sz w:val="28"/>
          <w:szCs w:val="28"/>
        </w:rPr>
        <w:t>способностью к работе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</w:t>
      </w:r>
      <w:r w:rsidR="00CC316F">
        <w:rPr>
          <w:sz w:val="28"/>
          <w:szCs w:val="28"/>
        </w:rPr>
        <w:t>;</w:t>
      </w:r>
    </w:p>
    <w:p w:rsidR="00355FDD" w:rsidRDefault="00CC316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316F">
        <w:rPr>
          <w:bCs/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596CBB" w:rsidRPr="00844D43" w:rsidRDefault="00596CBB" w:rsidP="00596CBB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844D43">
        <w:rPr>
          <w:bCs/>
          <w:i/>
          <w:sz w:val="28"/>
          <w:szCs w:val="28"/>
        </w:rPr>
        <w:t>экспериментально-исследовательская:</w:t>
      </w:r>
    </w:p>
    <w:p w:rsidR="00596CBB" w:rsidRDefault="00596CBB" w:rsidP="00596CB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 (ПК-18);</w:t>
      </w:r>
    </w:p>
    <w:p w:rsidR="00596CBB" w:rsidRDefault="00596CBB" w:rsidP="00596CB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 xml:space="preserve">способностью в составе коллектива исполнителей к выполнению теоретических, экспериментальных, вычислительных исследований по </w:t>
      </w:r>
      <w:r w:rsidRPr="00844D43">
        <w:rPr>
          <w:bCs/>
          <w:sz w:val="28"/>
          <w:szCs w:val="28"/>
        </w:rPr>
        <w:lastRenderedPageBreak/>
        <w:t>научно-техническому обоснованию инновационных технологий эксплуатации транспортных и транспортно-технологических машин и оборудования (ПК-19);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</w:t>
      </w:r>
      <w:r>
        <w:rPr>
          <w:bCs/>
          <w:sz w:val="28"/>
          <w:szCs w:val="28"/>
        </w:rPr>
        <w:t>: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4513">
        <w:rPr>
          <w:sz w:val="28"/>
          <w:szCs w:val="28"/>
        </w:rPr>
        <w:t>готовностью к участию в составе коллектива исполнителей к деятельности по организации управления качеством эксплуатации транспортных и транспортно</w:t>
      </w:r>
      <w:r>
        <w:rPr>
          <w:sz w:val="28"/>
          <w:szCs w:val="28"/>
        </w:rPr>
        <w:t>-</w:t>
      </w:r>
      <w:r w:rsidRPr="00264513">
        <w:rPr>
          <w:sz w:val="28"/>
          <w:szCs w:val="28"/>
        </w:rPr>
        <w:t>технологических машин и оборудования (ПК-24);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1454">
        <w:rPr>
          <w:sz w:val="28"/>
          <w:szCs w:val="28"/>
        </w:rPr>
        <w:t>способностью к работе в составе коллектива исполнителей в области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реализации управленческих решений по организации производства и труда,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организации работы по повышению научно-технических знаний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работников (</w:t>
      </w:r>
      <w:r w:rsidRPr="00234B41">
        <w:rPr>
          <w:sz w:val="28"/>
          <w:szCs w:val="28"/>
        </w:rPr>
        <w:t>ПК</w:t>
      </w:r>
      <w:r w:rsidRPr="00041454">
        <w:rPr>
          <w:sz w:val="28"/>
          <w:szCs w:val="28"/>
        </w:rPr>
        <w:t>-25);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D43">
        <w:rPr>
          <w:sz w:val="28"/>
          <w:szCs w:val="28"/>
        </w:rPr>
        <w:t>готовностью к проведению в составе коллектива исполнителей технико-экономического анализа, поиска путей сокращения цикла выполнения работ (ПК-28);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44D43">
        <w:rPr>
          <w:rFonts w:eastAsia="Calibri"/>
          <w:sz w:val="28"/>
          <w:szCs w:val="28"/>
          <w:lang w:eastAsia="en-US"/>
        </w:rPr>
        <w:t>способностью составлять трафики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 (ПК-30)</w:t>
      </w:r>
      <w:r>
        <w:rPr>
          <w:rFonts w:eastAsia="Calibri"/>
          <w:sz w:val="28"/>
          <w:szCs w:val="28"/>
          <w:lang w:eastAsia="en-US"/>
        </w:rPr>
        <w:t>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-эксплуатационная:</w:t>
      </w:r>
    </w:p>
    <w:p w:rsidR="00596CBB" w:rsidRPr="00F1493D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 (ПК-38);</w:t>
      </w:r>
    </w:p>
    <w:p w:rsidR="00596CBB" w:rsidRPr="00F1493D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 (ПК-39);</w:t>
      </w:r>
    </w:p>
    <w:p w:rsidR="00596CBB" w:rsidRPr="00F1493D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определять рациональные формы поддержания и восстановления работоспособности транспортных и транспортно-технологических машин и оборудования (ПК-40)</w:t>
      </w:r>
      <w:r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E38CE" w:rsidRPr="00D2714B" w:rsidRDefault="00FE38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C316F" w:rsidRPr="00CC316F">
        <w:rPr>
          <w:sz w:val="28"/>
          <w:szCs w:val="28"/>
        </w:rPr>
        <w:t>«Техническая эксплуатация машин»</w:t>
      </w:r>
      <w:r w:rsidR="00CD1993" w:rsidRPr="00CD1993">
        <w:rPr>
          <w:sz w:val="28"/>
          <w:szCs w:val="28"/>
        </w:rPr>
        <w:t xml:space="preserve"> (</w:t>
      </w:r>
      <w:r w:rsidR="00CC316F" w:rsidRPr="00CC316F">
        <w:rPr>
          <w:sz w:val="28"/>
          <w:szCs w:val="28"/>
        </w:rPr>
        <w:t>Б</w:t>
      </w:r>
      <w:proofErr w:type="gramStart"/>
      <w:r w:rsidR="00CC316F" w:rsidRPr="00CC316F">
        <w:rPr>
          <w:sz w:val="28"/>
          <w:szCs w:val="28"/>
        </w:rPr>
        <w:t>1</w:t>
      </w:r>
      <w:proofErr w:type="gramEnd"/>
      <w:r w:rsidR="00CC316F" w:rsidRPr="00CC316F">
        <w:rPr>
          <w:sz w:val="28"/>
          <w:szCs w:val="28"/>
        </w:rPr>
        <w:t>.В.ДВ.9</w:t>
      </w:r>
      <w:r w:rsidR="00CC316F">
        <w:rPr>
          <w:sz w:val="28"/>
          <w:szCs w:val="28"/>
        </w:rPr>
        <w:t>.1</w:t>
      </w:r>
      <w:r w:rsidR="00CD1993" w:rsidRPr="00CD1993">
        <w:rPr>
          <w:sz w:val="28"/>
          <w:szCs w:val="28"/>
        </w:rPr>
        <w:t>)</w:t>
      </w:r>
      <w:r w:rsidRPr="00590B35">
        <w:rPr>
          <w:sz w:val="28"/>
          <w:szCs w:val="28"/>
        </w:rPr>
        <w:t xml:space="preserve"> относится к </w:t>
      </w:r>
      <w:r w:rsidR="00882259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882259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590B35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CC316F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63C78">
              <w:rPr>
                <w:b/>
                <w:sz w:val="28"/>
                <w:szCs w:val="28"/>
                <w:lang w:val="en-US"/>
              </w:rPr>
              <w:t>I</w:t>
            </w:r>
            <w:r w:rsidR="00CC316F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CC316F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C316F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38" w:type="dxa"/>
            <w:vAlign w:val="center"/>
          </w:tcPr>
          <w:p w:rsidR="00CC316F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C316F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CC316F" w:rsidRPr="00074E6B" w:rsidRDefault="00555C9B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438" w:type="dxa"/>
            <w:vAlign w:val="center"/>
          </w:tcPr>
          <w:p w:rsidR="00CC316F" w:rsidRPr="00074E6B" w:rsidRDefault="00555C9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CC316F" w:rsidRPr="00074E6B" w:rsidRDefault="00555C9B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8" w:type="dxa"/>
            <w:vAlign w:val="center"/>
          </w:tcPr>
          <w:p w:rsidR="00CC316F" w:rsidRPr="00074E6B" w:rsidRDefault="00555C9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438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  <w:tc>
          <w:tcPr>
            <w:tcW w:w="1438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7"/>
        <w:gridCol w:w="2112"/>
        <w:gridCol w:w="1387"/>
      </w:tblGrid>
      <w:tr w:rsidR="00BF5253" w:rsidRPr="00D2714B" w:rsidTr="00BF5253">
        <w:trPr>
          <w:jc w:val="center"/>
        </w:trPr>
        <w:tc>
          <w:tcPr>
            <w:tcW w:w="5347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12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BF5253" w:rsidRPr="00C06DDE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BF5253" w:rsidRPr="00D2714B" w:rsidTr="00A17A55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12" w:type="dxa"/>
          </w:tcPr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7" w:type="dxa"/>
          </w:tcPr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Pr="00C22B7B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12" w:type="dxa"/>
            <w:vAlign w:val="center"/>
          </w:tcPr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1387" w:type="dxa"/>
            <w:vAlign w:val="center"/>
          </w:tcPr>
          <w:p w:rsidR="00BF5253" w:rsidRPr="00C22B7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12" w:type="dxa"/>
            <w:vAlign w:val="center"/>
          </w:tcPr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7" w:type="dxa"/>
            <w:vAlign w:val="center"/>
          </w:tcPr>
          <w:p w:rsidR="00BF5253" w:rsidRPr="00C22B7B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12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12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5602E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Методы определения нормативов технической эксплуатации автомобилей</w:t>
            </w:r>
          </w:p>
        </w:tc>
        <w:tc>
          <w:tcPr>
            <w:tcW w:w="6061" w:type="dxa"/>
            <w:shd w:val="clear" w:color="auto" w:fill="auto"/>
          </w:tcPr>
          <w:p w:rsid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Понятие о нормативах и их назначении. Определение периодичности технического обслуживания. Определение трудозатрат при технической эксплуатации. Определение потребности в запасных частях. Нормирование и оценка ресурсов агрегатов и автомобилей. Применение статистических испытаний при нормировании и обосновании управленческих решений</w:t>
            </w:r>
          </w:p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</w:p>
        </w:tc>
      </w:tr>
      <w:tr w:rsidR="005602E3" w:rsidRPr="00740D73" w:rsidTr="00437A6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437A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740D73" w:rsidRDefault="005602E3" w:rsidP="00437A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5602E3" w:rsidRPr="00740D73" w:rsidRDefault="005602E3" w:rsidP="00437A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5602E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Закономерности формирования производительности и пропускной способности средств обслуживания</w:t>
            </w:r>
          </w:p>
        </w:tc>
        <w:tc>
          <w:tcPr>
            <w:tcW w:w="6061" w:type="dxa"/>
            <w:shd w:val="clear" w:color="auto" w:fill="auto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Системы массового обслуживания в технической эксплуатации автомобилей. Классификация случайных процессов при технической эксплуатации автомобилей. Структура и показатели эффективности систем массового обслуживания</w:t>
            </w:r>
          </w:p>
        </w:tc>
      </w:tr>
      <w:tr w:rsidR="005602E3" w:rsidRPr="00740D73" w:rsidTr="00FE38CE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Учёт условий эксплуатации при техническом обслуживании и ремонте автомобилей</w:t>
            </w:r>
          </w:p>
        </w:tc>
        <w:tc>
          <w:tcPr>
            <w:tcW w:w="6061" w:type="dxa"/>
            <w:shd w:val="clear" w:color="auto" w:fill="auto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Влияние условий эксплуатации на изменение технического состояния и надёжность автомобилей. Методы учёта условий эксплуатации. Ресурсное корректирование нормативов технической эксплуатации автомобилей. Оперативное корректирование нормативов технической эксплуатации автомобилей</w:t>
            </w:r>
          </w:p>
        </w:tc>
      </w:tr>
      <w:tr w:rsidR="005602E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Комплексная оценка эффективности технической эксплуатации автомобилей</w:t>
            </w:r>
          </w:p>
        </w:tc>
        <w:tc>
          <w:tcPr>
            <w:tcW w:w="6061" w:type="dxa"/>
            <w:shd w:val="clear" w:color="auto" w:fill="auto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Количественная оценка состояния автомобилей и автомобильных парков. Связь коэффициента технической готовности с показателями надёжности автомобилей. Структурно-производственный анализ показателей эффективности  технической эксплуатации</w:t>
            </w:r>
          </w:p>
        </w:tc>
      </w:tr>
    </w:tbl>
    <w:p w:rsidR="00740D73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A72F53" w:rsidRPr="00D673A9" w:rsidTr="00C22B7B">
        <w:tc>
          <w:tcPr>
            <w:tcW w:w="743" w:type="dxa"/>
            <w:shd w:val="clear" w:color="auto" w:fill="auto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Методы определения нормативов технической эксплуатации автомобилей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2F53" w:rsidRPr="00A72F53" w:rsidRDefault="00A72F53" w:rsidP="00555C9B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  <w:r w:rsidR="00555C9B">
              <w:rPr>
                <w:sz w:val="24"/>
                <w:szCs w:val="24"/>
                <w:lang w:eastAsia="ar-SA"/>
              </w:rPr>
              <w:t>7</w:t>
            </w:r>
          </w:p>
        </w:tc>
      </w:tr>
      <w:tr w:rsidR="00A72F53" w:rsidRPr="00D673A9" w:rsidTr="00C22B7B">
        <w:tc>
          <w:tcPr>
            <w:tcW w:w="743" w:type="dxa"/>
            <w:shd w:val="clear" w:color="auto" w:fill="auto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Закономерности формирования производительности и пропускной способности средств обслуживания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2F53" w:rsidRPr="00A72F53" w:rsidRDefault="00A72F53" w:rsidP="00555C9B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  <w:r w:rsidR="00555C9B">
              <w:rPr>
                <w:sz w:val="24"/>
                <w:szCs w:val="24"/>
                <w:lang w:eastAsia="ar-SA"/>
              </w:rPr>
              <w:t>7</w:t>
            </w:r>
          </w:p>
        </w:tc>
      </w:tr>
      <w:tr w:rsidR="00A72F53" w:rsidRPr="00D673A9" w:rsidTr="00C22B7B">
        <w:tc>
          <w:tcPr>
            <w:tcW w:w="743" w:type="dxa"/>
            <w:shd w:val="clear" w:color="auto" w:fill="auto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Учёт условий эксплуатации при техническом обслуживании и ремонте автомобилей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2F53" w:rsidRPr="00A72F53" w:rsidRDefault="00A72F53" w:rsidP="00555C9B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  <w:r w:rsidR="00555C9B">
              <w:rPr>
                <w:sz w:val="24"/>
                <w:szCs w:val="24"/>
                <w:lang w:eastAsia="ar-SA"/>
              </w:rPr>
              <w:t>7</w:t>
            </w:r>
          </w:p>
        </w:tc>
      </w:tr>
      <w:tr w:rsidR="00A72F53" w:rsidRPr="00D673A9" w:rsidTr="00C22B7B">
        <w:tc>
          <w:tcPr>
            <w:tcW w:w="743" w:type="dxa"/>
            <w:shd w:val="clear" w:color="auto" w:fill="auto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Комплексная оценка эффективности технической эксплуатации автомобилей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2F53" w:rsidRPr="00A72F53" w:rsidRDefault="00A72F53" w:rsidP="00555C9B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  <w:r w:rsidR="00555C9B">
              <w:rPr>
                <w:sz w:val="24"/>
                <w:szCs w:val="24"/>
                <w:lang w:eastAsia="ar-SA"/>
              </w:rPr>
              <w:t>7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A72F53" w:rsidP="000422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4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5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62" w:type="dxa"/>
            <w:vAlign w:val="center"/>
          </w:tcPr>
          <w:p w:rsidR="00C22B7B" w:rsidRPr="00D2714B" w:rsidRDefault="00555C9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72F53" w:rsidRPr="00D2714B" w:rsidTr="000A1736">
        <w:trPr>
          <w:jc w:val="center"/>
        </w:trPr>
        <w:tc>
          <w:tcPr>
            <w:tcW w:w="628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Методы определения нормативов технической эксплуатации автомобилей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A72F53" w:rsidRPr="00D2714B" w:rsidTr="000A1736">
        <w:trPr>
          <w:jc w:val="center"/>
        </w:trPr>
        <w:tc>
          <w:tcPr>
            <w:tcW w:w="628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Закономерности формирования производительности и пропускной способности средств обслуживания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A72F53" w:rsidRPr="00D2714B" w:rsidTr="000A1736">
        <w:trPr>
          <w:jc w:val="center"/>
        </w:trPr>
        <w:tc>
          <w:tcPr>
            <w:tcW w:w="628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Учёт условий эксплуатации при техническом обслуживании и ремонте автомобилей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A72F53" w:rsidRPr="00D2714B" w:rsidTr="000A1736">
        <w:trPr>
          <w:jc w:val="center"/>
        </w:trPr>
        <w:tc>
          <w:tcPr>
            <w:tcW w:w="628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Комплексная оценка эффективности технической эксплуатации автомобилей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4685"/>
        <w:gridCol w:w="4016"/>
      </w:tblGrid>
      <w:tr w:rsidR="008649D8" w:rsidRPr="00D2714B" w:rsidTr="00042206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72F53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85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Методы определения нормативов технической эксплуатации автомобилей</w:t>
            </w:r>
          </w:p>
        </w:tc>
        <w:tc>
          <w:tcPr>
            <w:tcW w:w="4016" w:type="dxa"/>
            <w:vMerge w:val="restart"/>
            <w:vAlign w:val="center"/>
          </w:tcPr>
          <w:p w:rsidR="00A72F53" w:rsidRDefault="00A72F53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4"/>
              </w:rPr>
            </w:pPr>
            <w:r w:rsidRPr="00121582">
              <w:rPr>
                <w:bCs/>
                <w:sz w:val="24"/>
                <w:szCs w:val="28"/>
              </w:rPr>
              <w:t>Иванов, В.П. Ремонт автомобилей [Электронный ресурс]</w:t>
            </w:r>
            <w:proofErr w:type="gramStart"/>
            <w:r w:rsidRPr="00121582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121582">
              <w:rPr>
                <w:bCs/>
                <w:sz w:val="24"/>
                <w:szCs w:val="28"/>
              </w:rPr>
              <w:t xml:space="preserve"> учебное пособие / В.П. Иван</w:t>
            </w:r>
            <w:r>
              <w:rPr>
                <w:bCs/>
                <w:sz w:val="24"/>
                <w:szCs w:val="28"/>
              </w:rPr>
              <w:t>ов, В.К. Ярошевич, А.С. Савич.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</w:t>
            </w:r>
            <w:r w:rsidRPr="00121582">
              <w:rPr>
                <w:bCs/>
                <w:sz w:val="24"/>
                <w:szCs w:val="28"/>
              </w:rPr>
              <w:t xml:space="preserve"> М</w:t>
            </w:r>
            <w:r>
              <w:rPr>
                <w:bCs/>
                <w:sz w:val="24"/>
                <w:szCs w:val="28"/>
              </w:rPr>
              <w:t>инск</w:t>
            </w:r>
            <w:proofErr w:type="gramStart"/>
            <w:r>
              <w:rPr>
                <w:bCs/>
                <w:sz w:val="24"/>
                <w:szCs w:val="28"/>
              </w:rPr>
              <w:t xml:space="preserve"> :</w:t>
            </w:r>
            <w:proofErr w:type="gramEnd"/>
            <w:r>
              <w:rPr>
                <w:bCs/>
                <w:sz w:val="24"/>
                <w:szCs w:val="28"/>
              </w:rPr>
              <w:t xml:space="preserve"> "</w:t>
            </w:r>
            <w:proofErr w:type="spellStart"/>
            <w:r>
              <w:rPr>
                <w:bCs/>
                <w:sz w:val="24"/>
                <w:szCs w:val="28"/>
              </w:rPr>
              <w:t>Вышэйшая</w:t>
            </w:r>
            <w:proofErr w:type="spellEnd"/>
            <w:r>
              <w:rPr>
                <w:bCs/>
                <w:sz w:val="24"/>
                <w:szCs w:val="28"/>
              </w:rPr>
              <w:t xml:space="preserve"> шк</w:t>
            </w:r>
            <w:r w:rsidRPr="00121582">
              <w:rPr>
                <w:bCs/>
                <w:sz w:val="24"/>
                <w:szCs w:val="24"/>
              </w:rPr>
              <w:t xml:space="preserve">ола", 2014. - 336 с.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 http://e.lanbook.com/view/book/65595/</w:t>
            </w:r>
          </w:p>
          <w:p w:rsidR="00A72F53" w:rsidRPr="009F761D" w:rsidRDefault="00A72F53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121582">
              <w:rPr>
                <w:bCs/>
                <w:sz w:val="24"/>
                <w:szCs w:val="28"/>
              </w:rPr>
              <w:t>Кравченко, И.Н. Проектирование предприятий техническо</w:t>
            </w:r>
            <w:r>
              <w:rPr>
                <w:bCs/>
                <w:sz w:val="24"/>
                <w:szCs w:val="28"/>
              </w:rPr>
              <w:t>го сервиса [Электронный ресурс]</w:t>
            </w:r>
            <w:r w:rsidRPr="00121582">
              <w:rPr>
                <w:bCs/>
                <w:sz w:val="24"/>
                <w:szCs w:val="28"/>
              </w:rPr>
              <w:t xml:space="preserve">: учебное пособие / И.Н. Кравченко, А.В. </w:t>
            </w:r>
            <w:proofErr w:type="spellStart"/>
            <w:r w:rsidRPr="00121582">
              <w:rPr>
                <w:bCs/>
                <w:sz w:val="24"/>
                <w:szCs w:val="28"/>
              </w:rPr>
              <w:t>Коломейчен</w:t>
            </w:r>
            <w:r>
              <w:rPr>
                <w:bCs/>
                <w:sz w:val="24"/>
                <w:szCs w:val="28"/>
              </w:rPr>
              <w:t>ко</w:t>
            </w:r>
            <w:proofErr w:type="spellEnd"/>
            <w:r>
              <w:rPr>
                <w:bCs/>
                <w:sz w:val="24"/>
                <w:szCs w:val="28"/>
              </w:rPr>
              <w:t xml:space="preserve">, А.В. </w:t>
            </w:r>
            <w:proofErr w:type="spellStart"/>
            <w:r>
              <w:rPr>
                <w:bCs/>
                <w:sz w:val="24"/>
                <w:szCs w:val="28"/>
              </w:rPr>
              <w:t>Чепурин</w:t>
            </w:r>
            <w:proofErr w:type="spellEnd"/>
            <w:r>
              <w:rPr>
                <w:bCs/>
                <w:sz w:val="24"/>
                <w:szCs w:val="28"/>
              </w:rPr>
              <w:t xml:space="preserve"> [и др.].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Лань, 2015. -</w:t>
            </w:r>
            <w:r w:rsidRPr="00121582">
              <w:rPr>
                <w:bCs/>
                <w:sz w:val="24"/>
                <w:szCs w:val="28"/>
              </w:rPr>
              <w:t xml:space="preserve"> 350 с.</w:t>
            </w:r>
            <w:r>
              <w:rPr>
                <w:bCs/>
                <w:sz w:val="24"/>
                <w:szCs w:val="28"/>
              </w:rPr>
              <w:t xml:space="preserve">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72F53">
              <w:rPr>
                <w:bCs/>
                <w:sz w:val="24"/>
                <w:szCs w:val="24"/>
              </w:rPr>
              <w:t>http://e.lanbook.com/view/book/56166/</w:t>
            </w:r>
          </w:p>
        </w:tc>
      </w:tr>
      <w:tr w:rsidR="00A72F53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85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Закономерности формирования производительности и пропускной способности средств обслуживания</w:t>
            </w:r>
          </w:p>
        </w:tc>
        <w:tc>
          <w:tcPr>
            <w:tcW w:w="4016" w:type="dxa"/>
            <w:vMerge/>
            <w:vAlign w:val="center"/>
          </w:tcPr>
          <w:p w:rsidR="00A72F53" w:rsidRPr="009F761D" w:rsidRDefault="00A72F53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A72F53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85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Учёт условий эксплуатации при техническом обслуживании и ремонте автомобилей</w:t>
            </w:r>
          </w:p>
        </w:tc>
        <w:tc>
          <w:tcPr>
            <w:tcW w:w="4016" w:type="dxa"/>
            <w:vMerge/>
            <w:vAlign w:val="center"/>
          </w:tcPr>
          <w:p w:rsidR="00A72F53" w:rsidRPr="009F761D" w:rsidRDefault="00A72F53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A72F53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85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Комплексная оценка эффективности технической эксплуатации автомобилей</w:t>
            </w:r>
          </w:p>
        </w:tc>
        <w:tc>
          <w:tcPr>
            <w:tcW w:w="4016" w:type="dxa"/>
            <w:vMerge/>
            <w:vAlign w:val="center"/>
          </w:tcPr>
          <w:p w:rsidR="00A72F53" w:rsidRPr="009F761D" w:rsidRDefault="00A72F53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Default="00042206" w:rsidP="0095427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r w:rsidR="00A72F53" w:rsidRPr="00A72F53">
        <w:rPr>
          <w:rFonts w:eastAsia="Calibri"/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="00A72F53" w:rsidRPr="00A72F53">
        <w:rPr>
          <w:rFonts w:eastAsia="Calibri"/>
          <w:bCs/>
          <w:sz w:val="28"/>
          <w:szCs w:val="28"/>
        </w:rPr>
        <w:t>Коломейченко</w:t>
      </w:r>
      <w:proofErr w:type="spellEnd"/>
      <w:r w:rsidR="00A72F53" w:rsidRPr="00A72F53">
        <w:rPr>
          <w:rFonts w:eastAsia="Calibri"/>
          <w:bCs/>
          <w:sz w:val="28"/>
          <w:szCs w:val="28"/>
        </w:rPr>
        <w:t xml:space="preserve">, А.В. </w:t>
      </w:r>
      <w:proofErr w:type="spellStart"/>
      <w:r w:rsidR="00A72F53" w:rsidRPr="00A72F53">
        <w:rPr>
          <w:rFonts w:eastAsia="Calibri"/>
          <w:bCs/>
          <w:sz w:val="28"/>
          <w:szCs w:val="28"/>
        </w:rPr>
        <w:t>Чепурин</w:t>
      </w:r>
      <w:proofErr w:type="spellEnd"/>
      <w:r w:rsidR="00A72F53" w:rsidRPr="00A72F53">
        <w:rPr>
          <w:rFonts w:eastAsia="Calibri"/>
          <w:bCs/>
          <w:sz w:val="28"/>
          <w:szCs w:val="28"/>
        </w:rPr>
        <w:t xml:space="preserve"> [и др.]. - Электрон</w:t>
      </w:r>
      <w:proofErr w:type="gramStart"/>
      <w:r w:rsidR="00A72F53" w:rsidRPr="00A72F53">
        <w:rPr>
          <w:rFonts w:eastAsia="Calibri"/>
          <w:bCs/>
          <w:sz w:val="28"/>
          <w:szCs w:val="28"/>
        </w:rPr>
        <w:t>.</w:t>
      </w:r>
      <w:proofErr w:type="gramEnd"/>
      <w:r w:rsidR="00A72F53" w:rsidRPr="00A72F53">
        <w:rPr>
          <w:rFonts w:eastAsia="Calibri"/>
          <w:bCs/>
          <w:sz w:val="28"/>
          <w:szCs w:val="28"/>
        </w:rPr>
        <w:t xml:space="preserve"> </w:t>
      </w:r>
      <w:proofErr w:type="gramStart"/>
      <w:r w:rsidR="00A72F53" w:rsidRPr="00A72F53">
        <w:rPr>
          <w:rFonts w:eastAsia="Calibri"/>
          <w:bCs/>
          <w:sz w:val="28"/>
          <w:szCs w:val="28"/>
        </w:rPr>
        <w:t>д</w:t>
      </w:r>
      <w:proofErr w:type="gramEnd"/>
      <w:r w:rsidR="00A72F53" w:rsidRPr="00A72F53">
        <w:rPr>
          <w:rFonts w:eastAsia="Calibri"/>
          <w:bCs/>
          <w:sz w:val="28"/>
          <w:szCs w:val="28"/>
        </w:rPr>
        <w:t>ан. - СПб</w:t>
      </w:r>
      <w:proofErr w:type="gramStart"/>
      <w:r w:rsidR="00A72F53" w:rsidRPr="00A72F53">
        <w:rPr>
          <w:rFonts w:eastAsia="Calibri"/>
          <w:bCs/>
          <w:sz w:val="28"/>
          <w:szCs w:val="28"/>
        </w:rPr>
        <w:t xml:space="preserve">.: </w:t>
      </w:r>
      <w:proofErr w:type="gramEnd"/>
      <w:r w:rsidR="00A72F53" w:rsidRPr="00A72F53">
        <w:rPr>
          <w:rFonts w:eastAsia="Calibri"/>
          <w:bCs/>
          <w:sz w:val="28"/>
          <w:szCs w:val="28"/>
        </w:rPr>
        <w:t xml:space="preserve">Лань, 2015. - 350 с. </w:t>
      </w:r>
      <w:r w:rsidR="00A72F53" w:rsidRPr="00A72F53">
        <w:rPr>
          <w:rFonts w:eastAsia="Calibri"/>
          <w:bCs/>
          <w:sz w:val="28"/>
          <w:szCs w:val="28"/>
          <w:lang w:val="en-US"/>
        </w:rPr>
        <w:t>URL</w:t>
      </w:r>
      <w:r w:rsidR="00A72F53" w:rsidRPr="00A72F53">
        <w:rPr>
          <w:rFonts w:eastAsia="Calibri"/>
          <w:bCs/>
          <w:sz w:val="28"/>
          <w:szCs w:val="28"/>
        </w:rPr>
        <w:t>:</w:t>
      </w:r>
      <w:r w:rsidR="00A72F53">
        <w:rPr>
          <w:rFonts w:eastAsia="Calibri"/>
          <w:bCs/>
          <w:sz w:val="28"/>
          <w:szCs w:val="28"/>
        </w:rPr>
        <w:t xml:space="preserve"> </w:t>
      </w:r>
      <w:r w:rsidR="00A72F53" w:rsidRPr="00A72F53">
        <w:rPr>
          <w:rFonts w:eastAsia="Calibri"/>
          <w:bCs/>
          <w:sz w:val="28"/>
          <w:szCs w:val="28"/>
        </w:rPr>
        <w:t>http://e.lanbook.com/view/book/56166/</w:t>
      </w:r>
    </w:p>
    <w:p w:rsidR="00042206" w:rsidRPr="00D2714B" w:rsidRDefault="0004220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4C82" w:rsidRDefault="00042206" w:rsidP="00FD4C82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FD4C82">
        <w:rPr>
          <w:bCs/>
          <w:sz w:val="28"/>
          <w:szCs w:val="28"/>
        </w:rPr>
        <w:t xml:space="preserve">. </w:t>
      </w:r>
      <w:r w:rsidR="00A72F53" w:rsidRPr="00042206">
        <w:rPr>
          <w:rFonts w:eastAsia="Calibri"/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A72F53" w:rsidRPr="00042206">
        <w:rPr>
          <w:rFonts w:eastAsia="Calibri"/>
          <w:bCs/>
          <w:sz w:val="28"/>
          <w:szCs w:val="28"/>
        </w:rPr>
        <w:t xml:space="preserve"> :</w:t>
      </w:r>
      <w:proofErr w:type="gramEnd"/>
      <w:r w:rsidR="00A72F53" w:rsidRPr="00042206">
        <w:rPr>
          <w:rFonts w:eastAsia="Calibri"/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A72F53" w:rsidRPr="00042206">
        <w:rPr>
          <w:rFonts w:eastAsia="Calibri"/>
          <w:bCs/>
          <w:sz w:val="28"/>
          <w:szCs w:val="28"/>
        </w:rPr>
        <w:t>.</w:t>
      </w:r>
      <w:proofErr w:type="gramEnd"/>
      <w:r w:rsidR="00A72F53" w:rsidRPr="00042206">
        <w:rPr>
          <w:rFonts w:eastAsia="Calibri"/>
          <w:bCs/>
          <w:sz w:val="28"/>
          <w:szCs w:val="28"/>
        </w:rPr>
        <w:t xml:space="preserve"> </w:t>
      </w:r>
      <w:proofErr w:type="gramStart"/>
      <w:r w:rsidR="00A72F53" w:rsidRPr="00042206">
        <w:rPr>
          <w:rFonts w:eastAsia="Calibri"/>
          <w:bCs/>
          <w:sz w:val="28"/>
          <w:szCs w:val="28"/>
        </w:rPr>
        <w:t>д</w:t>
      </w:r>
      <w:proofErr w:type="gramEnd"/>
      <w:r w:rsidR="00A72F53" w:rsidRPr="00042206">
        <w:rPr>
          <w:rFonts w:eastAsia="Calibri"/>
          <w:bCs/>
          <w:sz w:val="28"/>
          <w:szCs w:val="28"/>
        </w:rPr>
        <w:t>ан. - Минск</w:t>
      </w:r>
      <w:proofErr w:type="gramStart"/>
      <w:r w:rsidR="00A72F53" w:rsidRPr="00042206">
        <w:rPr>
          <w:rFonts w:eastAsia="Calibri"/>
          <w:bCs/>
          <w:sz w:val="28"/>
          <w:szCs w:val="28"/>
        </w:rPr>
        <w:t xml:space="preserve"> :</w:t>
      </w:r>
      <w:proofErr w:type="gramEnd"/>
      <w:r w:rsidR="00A72F53" w:rsidRPr="00042206">
        <w:rPr>
          <w:rFonts w:eastAsia="Calibri"/>
          <w:bCs/>
          <w:sz w:val="28"/>
          <w:szCs w:val="28"/>
        </w:rPr>
        <w:t xml:space="preserve"> "</w:t>
      </w:r>
      <w:proofErr w:type="spellStart"/>
      <w:r w:rsidR="00A72F53" w:rsidRPr="00042206">
        <w:rPr>
          <w:rFonts w:eastAsia="Calibri"/>
          <w:bCs/>
          <w:sz w:val="28"/>
          <w:szCs w:val="28"/>
        </w:rPr>
        <w:t>Вышэйшая</w:t>
      </w:r>
      <w:proofErr w:type="spellEnd"/>
      <w:r w:rsidR="00A72F53" w:rsidRPr="00042206">
        <w:rPr>
          <w:rFonts w:eastAsia="Calibri"/>
          <w:bCs/>
          <w:sz w:val="28"/>
          <w:szCs w:val="28"/>
        </w:rPr>
        <w:t xml:space="preserve"> школа", 2014. - 336 с. URL: http://e.lanbook.com/view/book/65595/</w:t>
      </w:r>
    </w:p>
    <w:p w:rsidR="00A72F53" w:rsidRPr="00D2714B" w:rsidRDefault="00A72F53" w:rsidP="00FD4C82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ED5F6D">
        <w:rPr>
          <w:bCs/>
          <w:sz w:val="28"/>
          <w:szCs w:val="28"/>
        </w:rPr>
        <w:t xml:space="preserve">Положение о техническом обслуживании и ремонте подвижного состава автомобильного транспорта / </w:t>
      </w:r>
      <w:proofErr w:type="spellStart"/>
      <w:r w:rsidRPr="00ED5F6D">
        <w:rPr>
          <w:bCs/>
          <w:sz w:val="28"/>
          <w:szCs w:val="28"/>
        </w:rPr>
        <w:t>Минавтотранс</w:t>
      </w:r>
      <w:proofErr w:type="spellEnd"/>
      <w:r w:rsidRPr="00ED5F6D">
        <w:rPr>
          <w:bCs/>
          <w:sz w:val="28"/>
          <w:szCs w:val="28"/>
        </w:rPr>
        <w:t xml:space="preserve"> РСФСР. – М.: Транспорт, 1983.-86 с.</w:t>
      </w:r>
    </w:p>
    <w:p w:rsidR="00ED5F6D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РД</w:t>
      </w:r>
      <w:r w:rsidRPr="00ED5F6D">
        <w:rPr>
          <w:bCs/>
          <w:sz w:val="28"/>
          <w:szCs w:val="28"/>
        </w:rPr>
        <w:t xml:space="preserve"> 03112178-1023-99</w:t>
      </w:r>
      <w:r>
        <w:rPr>
          <w:bCs/>
          <w:sz w:val="28"/>
          <w:szCs w:val="28"/>
        </w:rPr>
        <w:t xml:space="preserve"> </w:t>
      </w:r>
      <w:r w:rsidRPr="00ED5F6D">
        <w:rPr>
          <w:bCs/>
          <w:sz w:val="28"/>
          <w:szCs w:val="28"/>
        </w:rPr>
        <w:t>Сборник норм времени на техническое обслуживание и ремонт легковых, грузовых автомобилей. Том 1</w:t>
      </w:r>
      <w:r>
        <w:rPr>
          <w:bCs/>
          <w:sz w:val="28"/>
          <w:szCs w:val="28"/>
        </w:rPr>
        <w:t xml:space="preserve"> </w:t>
      </w:r>
      <w:r w:rsidR="00A817B9">
        <w:rPr>
          <w:bCs/>
          <w:sz w:val="28"/>
          <w:szCs w:val="28"/>
        </w:rPr>
        <w:t>/ Министерство транспорта РФ. – М.: 2001, - 89 с.</w:t>
      </w:r>
    </w:p>
    <w:p w:rsidR="00A817B9" w:rsidRDefault="00A817B9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817B9">
        <w:rPr>
          <w:bCs/>
          <w:sz w:val="28"/>
          <w:szCs w:val="28"/>
        </w:rPr>
        <w:t>РД 200-РСФСР-15-0179-83. Руководство по организации технологического процесса работы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службы технического контроля АТП и объединений</w:t>
      </w:r>
      <w:r>
        <w:rPr>
          <w:bCs/>
          <w:sz w:val="28"/>
          <w:szCs w:val="28"/>
        </w:rPr>
        <w:t xml:space="preserve"> / </w:t>
      </w:r>
      <w:r w:rsidRPr="00A817B9">
        <w:rPr>
          <w:bCs/>
          <w:sz w:val="28"/>
          <w:szCs w:val="28"/>
        </w:rPr>
        <w:t>ЦПТБ "</w:t>
      </w:r>
      <w:proofErr w:type="spellStart"/>
      <w:r w:rsidRPr="00A817B9">
        <w:rPr>
          <w:bCs/>
          <w:sz w:val="28"/>
          <w:szCs w:val="28"/>
        </w:rPr>
        <w:t>Центравтотех</w:t>
      </w:r>
      <w:proofErr w:type="spellEnd"/>
      <w:r w:rsidRPr="00A817B9">
        <w:rPr>
          <w:bCs/>
          <w:sz w:val="28"/>
          <w:szCs w:val="28"/>
        </w:rPr>
        <w:t xml:space="preserve">" </w:t>
      </w:r>
      <w:proofErr w:type="spellStart"/>
      <w:r w:rsidRPr="00A817B9">
        <w:rPr>
          <w:bCs/>
          <w:sz w:val="28"/>
          <w:szCs w:val="28"/>
        </w:rPr>
        <w:t>Минавтотранса</w:t>
      </w:r>
      <w:proofErr w:type="spellEnd"/>
      <w:r w:rsidRPr="00A817B9">
        <w:rPr>
          <w:bCs/>
          <w:sz w:val="28"/>
          <w:szCs w:val="28"/>
        </w:rPr>
        <w:t xml:space="preserve"> РСФСР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ПТБ Брянского ТУ</w:t>
      </w:r>
      <w:r>
        <w:rPr>
          <w:bCs/>
          <w:sz w:val="28"/>
          <w:szCs w:val="28"/>
        </w:rPr>
        <w:t>. – Брянск: 1983. – 41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96CBB" w:rsidRPr="00596CBB" w:rsidRDefault="00596CBB" w:rsidP="00596CB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96CBB">
        <w:rPr>
          <w:bCs/>
          <w:sz w:val="28"/>
          <w:szCs w:val="28"/>
        </w:rPr>
        <w:t xml:space="preserve">1. Личный кабинет </w:t>
      </w:r>
      <w:proofErr w:type="gramStart"/>
      <w:r w:rsidRPr="00596CBB">
        <w:rPr>
          <w:bCs/>
          <w:sz w:val="28"/>
          <w:szCs w:val="28"/>
        </w:rPr>
        <w:t>обучающегося</w:t>
      </w:r>
      <w:proofErr w:type="gramEnd"/>
      <w:r w:rsidRPr="00596CBB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596CBB">
        <w:rPr>
          <w:bCs/>
          <w:sz w:val="28"/>
          <w:szCs w:val="28"/>
          <w:lang w:val="en-US"/>
        </w:rPr>
        <w:t>http</w:t>
      </w:r>
      <w:r w:rsidRPr="00596CBB">
        <w:rPr>
          <w:bCs/>
          <w:sz w:val="28"/>
          <w:szCs w:val="28"/>
        </w:rPr>
        <w:t>://</w:t>
      </w:r>
      <w:proofErr w:type="spellStart"/>
      <w:r w:rsidRPr="00596CBB">
        <w:rPr>
          <w:bCs/>
          <w:sz w:val="28"/>
          <w:szCs w:val="28"/>
          <w:lang w:val="en-US"/>
        </w:rPr>
        <w:t>sdo</w:t>
      </w:r>
      <w:proofErr w:type="spellEnd"/>
      <w:r w:rsidRPr="00596CBB">
        <w:rPr>
          <w:bCs/>
          <w:sz w:val="28"/>
          <w:szCs w:val="28"/>
        </w:rPr>
        <w:t>.</w:t>
      </w:r>
      <w:proofErr w:type="spellStart"/>
      <w:r w:rsidRPr="00596CBB">
        <w:rPr>
          <w:bCs/>
          <w:sz w:val="28"/>
          <w:szCs w:val="28"/>
          <w:lang w:val="en-US"/>
        </w:rPr>
        <w:t>pgups</w:t>
      </w:r>
      <w:proofErr w:type="spellEnd"/>
      <w:r w:rsidRPr="00596CBB">
        <w:rPr>
          <w:bCs/>
          <w:sz w:val="28"/>
          <w:szCs w:val="28"/>
        </w:rPr>
        <w:t>.</w:t>
      </w:r>
      <w:proofErr w:type="spellStart"/>
      <w:r w:rsidRPr="00596CBB">
        <w:rPr>
          <w:bCs/>
          <w:sz w:val="28"/>
          <w:szCs w:val="28"/>
          <w:lang w:val="en-US"/>
        </w:rPr>
        <w:t>ru</w:t>
      </w:r>
      <w:proofErr w:type="spellEnd"/>
      <w:r w:rsidRPr="00596CBB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A817B9" w:rsidRPr="00A817B9" w:rsidRDefault="00596CBB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817B9">
        <w:rPr>
          <w:bCs/>
          <w:sz w:val="28"/>
          <w:szCs w:val="28"/>
        </w:rPr>
        <w:t xml:space="preserve">. </w:t>
      </w:r>
      <w:r w:rsidR="00A817B9" w:rsidRPr="00A817B9">
        <w:rPr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Минск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"</w:t>
      </w:r>
      <w:proofErr w:type="spellStart"/>
      <w:r w:rsidR="00A817B9" w:rsidRPr="00A817B9">
        <w:rPr>
          <w:bCs/>
          <w:sz w:val="28"/>
          <w:szCs w:val="28"/>
        </w:rPr>
        <w:t>Вышэйшая</w:t>
      </w:r>
      <w:proofErr w:type="spellEnd"/>
      <w:r w:rsidR="00A817B9" w:rsidRPr="00A817B9">
        <w:rPr>
          <w:bCs/>
          <w:sz w:val="28"/>
          <w:szCs w:val="28"/>
        </w:rPr>
        <w:t xml:space="preserve"> школа", 2014. - 336 с. URL: http://e.lanbook.com/view/book/65595/</w:t>
      </w:r>
    </w:p>
    <w:p w:rsidR="00A817B9" w:rsidRPr="00647887" w:rsidRDefault="00596CBB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 w:rsidRPr="00A817B9">
        <w:rPr>
          <w:bCs/>
          <w:sz w:val="28"/>
          <w:szCs w:val="28"/>
        </w:rPr>
        <w:t xml:space="preserve">. </w:t>
      </w:r>
      <w:r w:rsidR="00A72F53" w:rsidRPr="00A72F53">
        <w:rPr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="00A72F53" w:rsidRPr="00A72F53">
        <w:rPr>
          <w:bCs/>
          <w:sz w:val="28"/>
          <w:szCs w:val="28"/>
        </w:rPr>
        <w:t>Коломейченко</w:t>
      </w:r>
      <w:proofErr w:type="spellEnd"/>
      <w:r w:rsidR="00A72F53" w:rsidRPr="00A72F53">
        <w:rPr>
          <w:bCs/>
          <w:sz w:val="28"/>
          <w:szCs w:val="28"/>
        </w:rPr>
        <w:t xml:space="preserve">, А.В. </w:t>
      </w:r>
      <w:proofErr w:type="spellStart"/>
      <w:r w:rsidR="00A72F53" w:rsidRPr="00A72F53">
        <w:rPr>
          <w:bCs/>
          <w:sz w:val="28"/>
          <w:szCs w:val="28"/>
        </w:rPr>
        <w:t>Чепурин</w:t>
      </w:r>
      <w:proofErr w:type="spellEnd"/>
      <w:r w:rsidR="00A72F53" w:rsidRPr="00A72F53">
        <w:rPr>
          <w:bCs/>
          <w:sz w:val="28"/>
          <w:szCs w:val="28"/>
        </w:rPr>
        <w:t xml:space="preserve"> [и др.]. - Электрон</w:t>
      </w:r>
      <w:proofErr w:type="gramStart"/>
      <w:r w:rsidR="00A72F53" w:rsidRPr="00A72F53">
        <w:rPr>
          <w:bCs/>
          <w:sz w:val="28"/>
          <w:szCs w:val="28"/>
        </w:rPr>
        <w:t>.</w:t>
      </w:r>
      <w:proofErr w:type="gramEnd"/>
      <w:r w:rsidR="00A72F53" w:rsidRPr="00A72F53">
        <w:rPr>
          <w:bCs/>
          <w:sz w:val="28"/>
          <w:szCs w:val="28"/>
        </w:rPr>
        <w:t xml:space="preserve"> </w:t>
      </w:r>
      <w:proofErr w:type="gramStart"/>
      <w:r w:rsidR="00A72F53" w:rsidRPr="00A72F53">
        <w:rPr>
          <w:bCs/>
          <w:sz w:val="28"/>
          <w:szCs w:val="28"/>
        </w:rPr>
        <w:t>д</w:t>
      </w:r>
      <w:proofErr w:type="gramEnd"/>
      <w:r w:rsidR="00A72F53" w:rsidRPr="00A72F53">
        <w:rPr>
          <w:bCs/>
          <w:sz w:val="28"/>
          <w:szCs w:val="28"/>
        </w:rPr>
        <w:t>ан. - СПб</w:t>
      </w:r>
      <w:proofErr w:type="gramStart"/>
      <w:r w:rsidR="00A72F53" w:rsidRPr="00A72F53">
        <w:rPr>
          <w:bCs/>
          <w:sz w:val="28"/>
          <w:szCs w:val="28"/>
        </w:rPr>
        <w:t xml:space="preserve">.: </w:t>
      </w:r>
      <w:proofErr w:type="gramEnd"/>
      <w:r w:rsidR="00A72F53" w:rsidRPr="00A72F53">
        <w:rPr>
          <w:bCs/>
          <w:sz w:val="28"/>
          <w:szCs w:val="28"/>
        </w:rPr>
        <w:t xml:space="preserve">Лань, 2015. - 350 с. </w:t>
      </w:r>
      <w:r w:rsidR="00A72F53" w:rsidRPr="00A72F53">
        <w:rPr>
          <w:bCs/>
          <w:sz w:val="28"/>
          <w:szCs w:val="28"/>
          <w:lang w:val="en-US"/>
        </w:rPr>
        <w:t>URL</w:t>
      </w:r>
      <w:r w:rsidR="00A72F53" w:rsidRPr="00A72F53">
        <w:rPr>
          <w:bCs/>
          <w:sz w:val="28"/>
          <w:szCs w:val="28"/>
        </w:rPr>
        <w:t>: http://e.lanbook.com/view/book/56166/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96CBB" w:rsidRPr="00946F84" w:rsidRDefault="00596CBB" w:rsidP="00596CB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96CBB" w:rsidRPr="00946F84" w:rsidRDefault="00596CBB" w:rsidP="00596CBB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96CBB" w:rsidRPr="00946F84" w:rsidRDefault="00596CBB" w:rsidP="00596CBB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8649D8" w:rsidRPr="00D2714B" w:rsidRDefault="00596CBB" w:rsidP="00596CB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96CBB" w:rsidRPr="00104973" w:rsidRDefault="00596CBB" w:rsidP="00596CBB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596CBB" w:rsidRPr="00104973" w:rsidRDefault="00596CBB" w:rsidP="00596CBB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596CBB" w:rsidRPr="00104973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>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596CBB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596CBB" w:rsidRPr="00B37DC4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lastRenderedPageBreak/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596CBB" w:rsidRPr="00B37DC4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596CBB" w:rsidRPr="00B37DC4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596CBB" w:rsidRPr="00D2714B" w:rsidRDefault="00596CBB" w:rsidP="00596CBB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B7FC9" w:rsidRDefault="008B7FC9" w:rsidP="008B7FC9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B7FC9" w:rsidRPr="00893599" w:rsidRDefault="008B7FC9" w:rsidP="008B7FC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13B00A36" wp14:editId="638467FF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8B7FC9" w:rsidRPr="00893599" w:rsidTr="00BC3494">
        <w:tc>
          <w:tcPr>
            <w:tcW w:w="3510" w:type="dxa"/>
            <w:shd w:val="clear" w:color="auto" w:fill="auto"/>
          </w:tcPr>
          <w:p w:rsidR="008B7FC9" w:rsidRPr="00893599" w:rsidRDefault="008B7FC9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B7FC9" w:rsidRPr="00893599" w:rsidRDefault="008B7FC9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8B7FC9" w:rsidRPr="00893599" w:rsidRDefault="008B7FC9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8B7FC9" w:rsidRPr="00893599" w:rsidRDefault="008B7FC9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8B7FC9" w:rsidRPr="00893599" w:rsidTr="00BC3494">
        <w:tc>
          <w:tcPr>
            <w:tcW w:w="3510" w:type="dxa"/>
            <w:shd w:val="clear" w:color="auto" w:fill="auto"/>
          </w:tcPr>
          <w:p w:rsidR="008B7FC9" w:rsidRPr="00893599" w:rsidRDefault="008B7FC9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8B7FC9" w:rsidRPr="00893599" w:rsidRDefault="008B7FC9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B7FC9" w:rsidRPr="00893599" w:rsidRDefault="008B7FC9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B7FC9" w:rsidRPr="00893599" w:rsidRDefault="008B7FC9" w:rsidP="008B7FC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7FC9" w:rsidRPr="00D2714B" w:rsidRDefault="008B7FC9" w:rsidP="008B7FC9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649D8" w:rsidRDefault="008649D8" w:rsidP="00596CBB">
      <w:pPr>
        <w:ind w:firstLine="0"/>
        <w:rPr>
          <w:sz w:val="28"/>
          <w:szCs w:val="28"/>
        </w:rPr>
      </w:pPr>
      <w:bookmarkStart w:id="0" w:name="_GoBack"/>
      <w:bookmarkEnd w:id="0"/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42206"/>
    <w:rsid w:val="00072DF0"/>
    <w:rsid w:val="00074E6B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346C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2C51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C9B"/>
    <w:rsid w:val="005602E3"/>
    <w:rsid w:val="00563C78"/>
    <w:rsid w:val="00567324"/>
    <w:rsid w:val="00567E5A"/>
    <w:rsid w:val="00574AF6"/>
    <w:rsid w:val="005820CB"/>
    <w:rsid w:val="005833BA"/>
    <w:rsid w:val="00590B35"/>
    <w:rsid w:val="00596CBB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259"/>
    <w:rsid w:val="008839F8"/>
    <w:rsid w:val="008B3A13"/>
    <w:rsid w:val="008B3C0E"/>
    <w:rsid w:val="008B7FC9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12E0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2F53"/>
    <w:rsid w:val="00A817B9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253"/>
    <w:rsid w:val="00BF5752"/>
    <w:rsid w:val="00BF58CD"/>
    <w:rsid w:val="00C01BE6"/>
    <w:rsid w:val="00C03E36"/>
    <w:rsid w:val="00C0465D"/>
    <w:rsid w:val="00C06DD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316F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E049B"/>
    <w:rsid w:val="00DF7688"/>
    <w:rsid w:val="00E05466"/>
    <w:rsid w:val="00E10201"/>
    <w:rsid w:val="00E1710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38CE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4E373-0B08-43D0-9CED-BB07C19DE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11</Pages>
  <Words>2579</Words>
  <Characters>14706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34</cp:revision>
  <cp:lastPrinted>2015-11-30T11:42:00Z</cp:lastPrinted>
  <dcterms:created xsi:type="dcterms:W3CDTF">2016-03-04T12:57:00Z</dcterms:created>
  <dcterms:modified xsi:type="dcterms:W3CDTF">2018-05-22T15:23:00Z</dcterms:modified>
</cp:coreProperties>
</file>