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D8" w:rsidRPr="00D2714B" w:rsidRDefault="008649D8" w:rsidP="0095427B">
      <w:pPr>
        <w:widowControl/>
        <w:spacing w:line="240" w:lineRule="auto"/>
        <w:ind w:firstLine="0"/>
        <w:jc w:val="center"/>
        <w:rPr>
          <w:sz w:val="28"/>
          <w:szCs w:val="28"/>
        </w:rPr>
      </w:pPr>
      <w:r w:rsidRPr="00D2714B">
        <w:rPr>
          <w:sz w:val="28"/>
          <w:szCs w:val="28"/>
        </w:rPr>
        <w:t xml:space="preserve">ФЕДЕРАЛЬНОЕ АГЕНТСТВО ЖЕЛЕЗНОДОРОЖНОГО ТРАНСПОРТА </w:t>
      </w:r>
    </w:p>
    <w:p w:rsidR="008649D8" w:rsidRPr="00D2714B" w:rsidRDefault="008649D8" w:rsidP="0095427B">
      <w:pPr>
        <w:widowControl/>
        <w:spacing w:line="240" w:lineRule="auto"/>
        <w:ind w:firstLine="0"/>
        <w:jc w:val="center"/>
        <w:rPr>
          <w:sz w:val="28"/>
          <w:szCs w:val="28"/>
        </w:rPr>
      </w:pPr>
      <w:r w:rsidRPr="00D2714B">
        <w:rPr>
          <w:sz w:val="28"/>
          <w:szCs w:val="28"/>
        </w:rPr>
        <w:t>Федеральное государственное бюджетное образовательное учреждение высшего образования</w:t>
      </w:r>
    </w:p>
    <w:p w:rsidR="008649D8" w:rsidRPr="00D2714B" w:rsidRDefault="008649D8" w:rsidP="0095427B">
      <w:pPr>
        <w:widowControl/>
        <w:spacing w:line="240" w:lineRule="auto"/>
        <w:ind w:firstLine="0"/>
        <w:jc w:val="center"/>
        <w:rPr>
          <w:sz w:val="28"/>
          <w:szCs w:val="28"/>
        </w:rPr>
      </w:pPr>
      <w:r w:rsidRPr="00D2714B">
        <w:rPr>
          <w:sz w:val="28"/>
          <w:szCs w:val="28"/>
        </w:rPr>
        <w:t xml:space="preserve">«Петербургский государственный университет путей сообщения </w:t>
      </w:r>
    </w:p>
    <w:p w:rsidR="008649D8" w:rsidRPr="00D2714B" w:rsidRDefault="008649D8" w:rsidP="0095427B">
      <w:pPr>
        <w:widowControl/>
        <w:spacing w:line="240" w:lineRule="auto"/>
        <w:ind w:firstLine="0"/>
        <w:jc w:val="center"/>
        <w:rPr>
          <w:sz w:val="28"/>
          <w:szCs w:val="28"/>
        </w:rPr>
      </w:pPr>
      <w:r w:rsidRPr="00D2714B">
        <w:rPr>
          <w:sz w:val="28"/>
          <w:szCs w:val="28"/>
        </w:rPr>
        <w:t xml:space="preserve">Императора Александра </w:t>
      </w:r>
      <w:r w:rsidRPr="00D2714B">
        <w:rPr>
          <w:sz w:val="28"/>
          <w:szCs w:val="28"/>
          <w:lang w:val="en-US"/>
        </w:rPr>
        <w:t>I</w:t>
      </w:r>
      <w:r w:rsidRPr="00D2714B">
        <w:rPr>
          <w:sz w:val="28"/>
          <w:szCs w:val="28"/>
        </w:rPr>
        <w:t>»</w:t>
      </w:r>
    </w:p>
    <w:p w:rsidR="008649D8" w:rsidRPr="00D2714B" w:rsidRDefault="008649D8" w:rsidP="0095427B">
      <w:pPr>
        <w:widowControl/>
        <w:spacing w:line="240" w:lineRule="auto"/>
        <w:ind w:firstLine="0"/>
        <w:jc w:val="center"/>
        <w:rPr>
          <w:sz w:val="28"/>
          <w:szCs w:val="28"/>
        </w:rPr>
      </w:pPr>
      <w:r w:rsidRPr="00D2714B">
        <w:rPr>
          <w:sz w:val="28"/>
          <w:szCs w:val="28"/>
        </w:rPr>
        <w:t>(ФГБОУ ВО ПГУПС)</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Кафедра «</w:t>
      </w:r>
      <w:r w:rsidR="009968DB">
        <w:rPr>
          <w:sz w:val="28"/>
          <w:szCs w:val="28"/>
        </w:rPr>
        <w:t>Техносферная и экологическая безопасность</w:t>
      </w:r>
      <w:r w:rsidRPr="008E203C">
        <w:rPr>
          <w:sz w:val="28"/>
          <w:szCs w:val="28"/>
        </w:rPr>
        <w:t>»</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Default="008649D8" w:rsidP="0095427B">
      <w:pPr>
        <w:widowControl/>
        <w:spacing w:line="240" w:lineRule="auto"/>
        <w:ind w:left="5245" w:firstLine="0"/>
        <w:jc w:val="left"/>
        <w:rPr>
          <w:sz w:val="28"/>
          <w:szCs w:val="28"/>
        </w:rPr>
      </w:pPr>
    </w:p>
    <w:p w:rsidR="00384829" w:rsidRPr="00D2714B" w:rsidRDefault="00384829"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firstLine="0"/>
        <w:jc w:val="center"/>
        <w:rPr>
          <w:b/>
          <w:bCs/>
          <w:sz w:val="28"/>
          <w:szCs w:val="28"/>
        </w:rPr>
      </w:pPr>
      <w:r w:rsidRPr="00D2714B">
        <w:rPr>
          <w:b/>
          <w:bCs/>
          <w:sz w:val="28"/>
          <w:szCs w:val="28"/>
        </w:rPr>
        <w:t>РАБОЧАЯ ПРОГРАММА</w:t>
      </w:r>
    </w:p>
    <w:p w:rsidR="008649D8" w:rsidRPr="00D2714B" w:rsidRDefault="008649D8" w:rsidP="0095427B">
      <w:pPr>
        <w:widowControl/>
        <w:spacing w:line="240" w:lineRule="auto"/>
        <w:ind w:firstLine="0"/>
        <w:jc w:val="center"/>
        <w:rPr>
          <w:i/>
          <w:iCs/>
          <w:sz w:val="28"/>
          <w:szCs w:val="28"/>
        </w:rPr>
      </w:pPr>
      <w:r w:rsidRPr="00D2714B">
        <w:rPr>
          <w:i/>
          <w:iCs/>
          <w:sz w:val="28"/>
          <w:szCs w:val="28"/>
        </w:rPr>
        <w:t>дисциплины</w:t>
      </w:r>
    </w:p>
    <w:p w:rsidR="008649D8" w:rsidRPr="00D2714B" w:rsidRDefault="008649D8" w:rsidP="0095427B">
      <w:pPr>
        <w:widowControl/>
        <w:spacing w:line="240" w:lineRule="auto"/>
        <w:ind w:firstLine="0"/>
        <w:jc w:val="center"/>
        <w:rPr>
          <w:sz w:val="28"/>
          <w:szCs w:val="28"/>
        </w:rPr>
      </w:pPr>
      <w:r w:rsidRPr="00D2714B">
        <w:rPr>
          <w:sz w:val="28"/>
          <w:szCs w:val="28"/>
        </w:rPr>
        <w:t>«</w:t>
      </w:r>
      <w:r w:rsidR="000F4833">
        <w:rPr>
          <w:sz w:val="28"/>
          <w:szCs w:val="28"/>
        </w:rPr>
        <w:t>ПСИХОЛОГИЯ БЕЗОПАСНОСТИ ТРУДА</w:t>
      </w:r>
      <w:r w:rsidRPr="00D2714B">
        <w:rPr>
          <w:sz w:val="28"/>
          <w:szCs w:val="28"/>
        </w:rPr>
        <w:t>» (</w:t>
      </w:r>
      <w:r w:rsidR="00C22275" w:rsidRPr="00C22275">
        <w:rPr>
          <w:sz w:val="28"/>
          <w:szCs w:val="28"/>
        </w:rPr>
        <w:t>Б</w:t>
      </w:r>
      <w:proofErr w:type="gramStart"/>
      <w:r w:rsidR="00C22275" w:rsidRPr="00C22275">
        <w:rPr>
          <w:sz w:val="28"/>
          <w:szCs w:val="28"/>
        </w:rPr>
        <w:t>1</w:t>
      </w:r>
      <w:proofErr w:type="gramEnd"/>
      <w:r w:rsidR="00C22275" w:rsidRPr="00C22275">
        <w:rPr>
          <w:sz w:val="28"/>
          <w:szCs w:val="28"/>
        </w:rPr>
        <w:t>.В.ДВ.1</w:t>
      </w:r>
      <w:bookmarkStart w:id="0" w:name="_GoBack"/>
      <w:bookmarkEnd w:id="0"/>
      <w:r w:rsidR="00C22275">
        <w:rPr>
          <w:sz w:val="28"/>
          <w:szCs w:val="28"/>
        </w:rPr>
        <w:t>.</w:t>
      </w:r>
      <w:r w:rsidR="000F4833">
        <w:rPr>
          <w:sz w:val="28"/>
          <w:szCs w:val="28"/>
        </w:rPr>
        <w:t>2</w:t>
      </w:r>
      <w:r w:rsidRPr="00D2714B">
        <w:rPr>
          <w:sz w:val="28"/>
          <w:szCs w:val="28"/>
        </w:rPr>
        <w:t>)</w:t>
      </w:r>
    </w:p>
    <w:p w:rsidR="008649D8" w:rsidRPr="00D2714B" w:rsidRDefault="008649D8" w:rsidP="0095427B">
      <w:pPr>
        <w:widowControl/>
        <w:spacing w:line="240" w:lineRule="auto"/>
        <w:ind w:firstLine="0"/>
        <w:jc w:val="center"/>
        <w:rPr>
          <w:sz w:val="28"/>
          <w:szCs w:val="28"/>
        </w:rPr>
      </w:pPr>
      <w:r w:rsidRPr="00D2714B">
        <w:rPr>
          <w:sz w:val="28"/>
          <w:szCs w:val="28"/>
        </w:rPr>
        <w:t>для направления</w:t>
      </w:r>
    </w:p>
    <w:p w:rsidR="008649D8" w:rsidRDefault="004509D3" w:rsidP="0095427B">
      <w:pPr>
        <w:widowControl/>
        <w:spacing w:line="240" w:lineRule="auto"/>
        <w:ind w:firstLine="0"/>
        <w:jc w:val="center"/>
        <w:rPr>
          <w:sz w:val="28"/>
          <w:szCs w:val="28"/>
        </w:rPr>
      </w:pPr>
      <w:r>
        <w:rPr>
          <w:sz w:val="28"/>
          <w:szCs w:val="28"/>
        </w:rPr>
        <w:t>20</w:t>
      </w:r>
      <w:r w:rsidR="008649D8" w:rsidRPr="00D2714B">
        <w:rPr>
          <w:sz w:val="28"/>
          <w:szCs w:val="28"/>
        </w:rPr>
        <w:t>.0</w:t>
      </w:r>
      <w:r w:rsidR="009968DB">
        <w:rPr>
          <w:sz w:val="28"/>
          <w:szCs w:val="28"/>
        </w:rPr>
        <w:t>3</w:t>
      </w:r>
      <w:r w:rsidR="008649D8" w:rsidRPr="00D2714B">
        <w:rPr>
          <w:sz w:val="28"/>
          <w:szCs w:val="28"/>
        </w:rPr>
        <w:t>.0</w:t>
      </w:r>
      <w:r w:rsidR="009968DB">
        <w:rPr>
          <w:sz w:val="28"/>
          <w:szCs w:val="28"/>
        </w:rPr>
        <w:t>1</w:t>
      </w:r>
      <w:r w:rsidR="008649D8" w:rsidRPr="00D2714B">
        <w:rPr>
          <w:sz w:val="28"/>
          <w:szCs w:val="28"/>
        </w:rPr>
        <w:t xml:space="preserve"> «</w:t>
      </w:r>
      <w:r>
        <w:rPr>
          <w:sz w:val="28"/>
          <w:szCs w:val="28"/>
        </w:rPr>
        <w:t>Техносферная безопасность</w:t>
      </w:r>
      <w:r w:rsidR="008649D8" w:rsidRPr="00D2714B">
        <w:rPr>
          <w:sz w:val="28"/>
          <w:szCs w:val="28"/>
        </w:rPr>
        <w:t xml:space="preserve">» </w:t>
      </w:r>
    </w:p>
    <w:p w:rsidR="004509D3" w:rsidRPr="00D2714B" w:rsidRDefault="004509D3" w:rsidP="0095427B">
      <w:pPr>
        <w:widowControl/>
        <w:spacing w:line="240" w:lineRule="auto"/>
        <w:ind w:firstLine="0"/>
        <w:jc w:val="center"/>
        <w:rPr>
          <w:sz w:val="28"/>
          <w:szCs w:val="28"/>
        </w:rPr>
      </w:pPr>
      <w:r>
        <w:rPr>
          <w:sz w:val="28"/>
          <w:szCs w:val="28"/>
        </w:rPr>
        <w:t>по профилю «Безопасность технологических процессов и производств»</w:t>
      </w:r>
    </w:p>
    <w:p w:rsidR="008649D8" w:rsidRPr="00D2714B" w:rsidRDefault="008649D8" w:rsidP="0095427B">
      <w:pPr>
        <w:widowControl/>
        <w:spacing w:line="240" w:lineRule="auto"/>
        <w:ind w:firstLine="0"/>
        <w:jc w:val="center"/>
        <w:rPr>
          <w:i/>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 xml:space="preserve">Форма </w:t>
      </w:r>
      <w:r w:rsidR="004509D3">
        <w:rPr>
          <w:sz w:val="28"/>
          <w:szCs w:val="28"/>
        </w:rPr>
        <w:t>обучения – очная</w:t>
      </w:r>
    </w:p>
    <w:p w:rsidR="008649D8" w:rsidRPr="00D2714B" w:rsidRDefault="008649D8" w:rsidP="0095427B">
      <w:pPr>
        <w:widowControl/>
        <w:spacing w:line="240" w:lineRule="auto"/>
        <w:ind w:firstLine="0"/>
        <w:jc w:val="center"/>
        <w:rPr>
          <w:i/>
          <w:sz w:val="28"/>
          <w:szCs w:val="28"/>
        </w:rPr>
      </w:pP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384829" w:rsidRDefault="00384829" w:rsidP="0095427B">
      <w:pPr>
        <w:widowControl/>
        <w:spacing w:line="240" w:lineRule="auto"/>
        <w:ind w:firstLine="0"/>
        <w:jc w:val="center"/>
        <w:rPr>
          <w:sz w:val="28"/>
          <w:szCs w:val="28"/>
        </w:rPr>
      </w:pPr>
    </w:p>
    <w:p w:rsidR="00384829" w:rsidRDefault="00384829" w:rsidP="0095427B">
      <w:pPr>
        <w:widowControl/>
        <w:spacing w:line="240" w:lineRule="auto"/>
        <w:ind w:firstLine="0"/>
        <w:jc w:val="center"/>
        <w:rPr>
          <w:sz w:val="28"/>
          <w:szCs w:val="28"/>
        </w:rPr>
      </w:pPr>
    </w:p>
    <w:p w:rsidR="00384829" w:rsidRDefault="00384829" w:rsidP="0095427B">
      <w:pPr>
        <w:widowControl/>
        <w:spacing w:line="240" w:lineRule="auto"/>
        <w:ind w:firstLine="0"/>
        <w:jc w:val="center"/>
        <w:rPr>
          <w:sz w:val="28"/>
          <w:szCs w:val="28"/>
        </w:rPr>
      </w:pPr>
    </w:p>
    <w:p w:rsidR="00384829" w:rsidRDefault="00384829" w:rsidP="0095427B">
      <w:pPr>
        <w:widowControl/>
        <w:spacing w:line="240" w:lineRule="auto"/>
        <w:ind w:firstLine="0"/>
        <w:jc w:val="center"/>
        <w:rPr>
          <w:sz w:val="28"/>
          <w:szCs w:val="28"/>
        </w:rPr>
      </w:pPr>
    </w:p>
    <w:p w:rsidR="00384829" w:rsidRDefault="00384829" w:rsidP="0095427B">
      <w:pPr>
        <w:widowControl/>
        <w:spacing w:line="240" w:lineRule="auto"/>
        <w:ind w:firstLine="0"/>
        <w:jc w:val="center"/>
        <w:rPr>
          <w:sz w:val="28"/>
          <w:szCs w:val="28"/>
        </w:rPr>
      </w:pPr>
    </w:p>
    <w:p w:rsidR="009968DB" w:rsidRDefault="009968DB" w:rsidP="0095427B">
      <w:pPr>
        <w:widowControl/>
        <w:spacing w:line="240" w:lineRule="auto"/>
        <w:ind w:firstLine="0"/>
        <w:jc w:val="center"/>
        <w:rPr>
          <w:sz w:val="28"/>
          <w:szCs w:val="28"/>
        </w:rPr>
      </w:pPr>
    </w:p>
    <w:p w:rsidR="009968DB" w:rsidRDefault="009968DB" w:rsidP="0095427B">
      <w:pPr>
        <w:widowControl/>
        <w:spacing w:line="240" w:lineRule="auto"/>
        <w:ind w:firstLine="0"/>
        <w:jc w:val="center"/>
        <w:rPr>
          <w:sz w:val="28"/>
          <w:szCs w:val="28"/>
        </w:rPr>
      </w:pPr>
    </w:p>
    <w:p w:rsidR="009968DB" w:rsidRDefault="009968DB" w:rsidP="0095427B">
      <w:pPr>
        <w:widowControl/>
        <w:spacing w:line="240" w:lineRule="auto"/>
        <w:ind w:firstLine="0"/>
        <w:jc w:val="center"/>
        <w:rPr>
          <w:sz w:val="28"/>
          <w:szCs w:val="28"/>
        </w:rPr>
      </w:pPr>
    </w:p>
    <w:p w:rsidR="009968DB" w:rsidRDefault="009968DB"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Санкт-Петербург</w:t>
      </w:r>
    </w:p>
    <w:p w:rsidR="008649D8" w:rsidRPr="00D2714B" w:rsidRDefault="008649D8" w:rsidP="0095427B">
      <w:pPr>
        <w:widowControl/>
        <w:spacing w:line="240" w:lineRule="auto"/>
        <w:ind w:firstLine="0"/>
        <w:jc w:val="center"/>
        <w:rPr>
          <w:sz w:val="28"/>
          <w:szCs w:val="28"/>
        </w:rPr>
      </w:pPr>
      <w:r w:rsidRPr="00D2714B">
        <w:rPr>
          <w:sz w:val="28"/>
          <w:szCs w:val="28"/>
        </w:rPr>
        <w:t>20</w:t>
      </w:r>
      <w:r w:rsidR="00EB2A3B">
        <w:rPr>
          <w:sz w:val="28"/>
          <w:szCs w:val="28"/>
        </w:rPr>
        <w:t>18</w:t>
      </w:r>
    </w:p>
    <w:p w:rsidR="002D2655" w:rsidRDefault="002D2655" w:rsidP="002B16FA">
      <w:pPr>
        <w:ind w:firstLine="0"/>
        <w:jc w:val="center"/>
        <w:rPr>
          <w:sz w:val="28"/>
          <w:szCs w:val="28"/>
        </w:rPr>
      </w:pPr>
      <w:r>
        <w:rPr>
          <w:noProof/>
          <w:sz w:val="28"/>
          <w:szCs w:val="28"/>
        </w:rPr>
        <w:lastRenderedPageBreak/>
        <w:drawing>
          <wp:inline distT="0" distB="0" distL="0" distR="0">
            <wp:extent cx="5940425" cy="6447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6447345"/>
                    </a:xfrm>
                    <a:prstGeom prst="rect">
                      <a:avLst/>
                    </a:prstGeom>
                    <a:noFill/>
                    <a:ln>
                      <a:noFill/>
                    </a:ln>
                  </pic:spPr>
                </pic:pic>
              </a:graphicData>
            </a:graphic>
          </wp:inline>
        </w:drawing>
      </w:r>
      <w:r w:rsidR="008649D8" w:rsidRPr="00D2714B">
        <w:rPr>
          <w:sz w:val="28"/>
          <w:szCs w:val="28"/>
        </w:rPr>
        <w:br w:type="page"/>
      </w:r>
    </w:p>
    <w:p w:rsidR="008649D8" w:rsidRPr="00D2714B" w:rsidRDefault="008649D8" w:rsidP="0095427B">
      <w:pPr>
        <w:widowControl/>
        <w:spacing w:line="240" w:lineRule="auto"/>
        <w:ind w:firstLine="851"/>
        <w:jc w:val="center"/>
        <w:rPr>
          <w:b/>
          <w:bCs/>
          <w:sz w:val="28"/>
          <w:szCs w:val="28"/>
        </w:rPr>
      </w:pPr>
      <w:r w:rsidRPr="00D2714B">
        <w:rPr>
          <w:b/>
          <w:bCs/>
          <w:sz w:val="28"/>
          <w:szCs w:val="28"/>
        </w:rPr>
        <w:lastRenderedPageBreak/>
        <w:t>1. Цели и задачи дисциплины</w:t>
      </w:r>
    </w:p>
    <w:p w:rsidR="008649D8" w:rsidRPr="00D2714B" w:rsidRDefault="008649D8" w:rsidP="0095427B">
      <w:pPr>
        <w:widowControl/>
        <w:tabs>
          <w:tab w:val="left" w:pos="0"/>
        </w:tabs>
        <w:spacing w:line="240" w:lineRule="auto"/>
        <w:ind w:firstLine="0"/>
        <w:contextualSpacing/>
        <w:rPr>
          <w:sz w:val="28"/>
          <w:szCs w:val="28"/>
        </w:rPr>
      </w:pPr>
    </w:p>
    <w:p w:rsidR="008649D8" w:rsidRPr="00D2714B" w:rsidRDefault="008649D8" w:rsidP="001C4C9F">
      <w:pPr>
        <w:widowControl/>
        <w:spacing w:line="240" w:lineRule="auto"/>
        <w:ind w:firstLine="851"/>
        <w:rPr>
          <w:sz w:val="28"/>
          <w:szCs w:val="28"/>
        </w:rPr>
      </w:pPr>
      <w:r w:rsidRPr="00D2714B">
        <w:rPr>
          <w:sz w:val="28"/>
          <w:szCs w:val="28"/>
        </w:rPr>
        <w:t>Рабочая программа составлена в соотве</w:t>
      </w:r>
      <w:r w:rsidR="00DC7D57">
        <w:rPr>
          <w:sz w:val="28"/>
          <w:szCs w:val="28"/>
        </w:rPr>
        <w:t xml:space="preserve">тствии с ФГОС </w:t>
      </w:r>
      <w:proofErr w:type="gramStart"/>
      <w:r w:rsidR="00DC7D57">
        <w:rPr>
          <w:sz w:val="28"/>
          <w:szCs w:val="28"/>
        </w:rPr>
        <w:t>ВО</w:t>
      </w:r>
      <w:proofErr w:type="gramEnd"/>
      <w:r w:rsidR="00DC7D57">
        <w:rPr>
          <w:sz w:val="28"/>
          <w:szCs w:val="28"/>
        </w:rPr>
        <w:t xml:space="preserve">, утвержденным </w:t>
      </w:r>
      <w:r w:rsidR="00AE04CE">
        <w:rPr>
          <w:sz w:val="28"/>
          <w:szCs w:val="28"/>
        </w:rPr>
        <w:t>21 марта</w:t>
      </w:r>
      <w:r w:rsidRPr="00D2714B">
        <w:rPr>
          <w:sz w:val="28"/>
          <w:szCs w:val="28"/>
        </w:rPr>
        <w:t xml:space="preserve"> 20</w:t>
      </w:r>
      <w:r w:rsidR="00DC7D57">
        <w:rPr>
          <w:sz w:val="28"/>
          <w:szCs w:val="28"/>
        </w:rPr>
        <w:t>1</w:t>
      </w:r>
      <w:r w:rsidR="00AE04CE">
        <w:rPr>
          <w:sz w:val="28"/>
          <w:szCs w:val="28"/>
        </w:rPr>
        <w:t>6</w:t>
      </w:r>
      <w:r w:rsidRPr="00D2714B">
        <w:rPr>
          <w:sz w:val="28"/>
          <w:szCs w:val="28"/>
        </w:rPr>
        <w:t xml:space="preserve"> г., приказ </w:t>
      </w:r>
      <w:proofErr w:type="spellStart"/>
      <w:r w:rsidR="00DC7D57">
        <w:rPr>
          <w:sz w:val="28"/>
          <w:szCs w:val="28"/>
        </w:rPr>
        <w:t>Минобрнауки</w:t>
      </w:r>
      <w:proofErr w:type="spellEnd"/>
      <w:r w:rsidR="00DC7D57">
        <w:rPr>
          <w:sz w:val="28"/>
          <w:szCs w:val="28"/>
        </w:rPr>
        <w:t xml:space="preserve"> РФ </w:t>
      </w:r>
      <w:r w:rsidRPr="00D2714B">
        <w:rPr>
          <w:sz w:val="28"/>
          <w:szCs w:val="28"/>
        </w:rPr>
        <w:t xml:space="preserve">№ </w:t>
      </w:r>
      <w:r w:rsidR="00AE04CE">
        <w:rPr>
          <w:sz w:val="28"/>
          <w:szCs w:val="28"/>
        </w:rPr>
        <w:t>2</w:t>
      </w:r>
      <w:r w:rsidR="00DC7D57">
        <w:rPr>
          <w:sz w:val="28"/>
          <w:szCs w:val="28"/>
        </w:rPr>
        <w:t>46</w:t>
      </w:r>
      <w:r w:rsidRPr="00D2714B">
        <w:rPr>
          <w:sz w:val="28"/>
          <w:szCs w:val="28"/>
        </w:rPr>
        <w:t xml:space="preserve"> по направлению </w:t>
      </w:r>
      <w:r w:rsidR="00AE04CE">
        <w:rPr>
          <w:sz w:val="28"/>
          <w:szCs w:val="28"/>
        </w:rPr>
        <w:t>20</w:t>
      </w:r>
      <w:r w:rsidR="00DC7D57">
        <w:rPr>
          <w:sz w:val="28"/>
          <w:szCs w:val="28"/>
        </w:rPr>
        <w:t>.03.01</w:t>
      </w:r>
      <w:r w:rsidRPr="00D2714B">
        <w:rPr>
          <w:sz w:val="28"/>
          <w:szCs w:val="28"/>
        </w:rPr>
        <w:t xml:space="preserve"> «</w:t>
      </w:r>
      <w:r w:rsidR="00AE04CE">
        <w:rPr>
          <w:sz w:val="28"/>
          <w:szCs w:val="28"/>
        </w:rPr>
        <w:t>Техносферная безопасность</w:t>
      </w:r>
      <w:r w:rsidRPr="00D2714B">
        <w:rPr>
          <w:sz w:val="28"/>
          <w:szCs w:val="28"/>
        </w:rPr>
        <w:t>», по дисциплине «</w:t>
      </w:r>
      <w:r w:rsidR="00BF3093">
        <w:rPr>
          <w:sz w:val="28"/>
          <w:szCs w:val="28"/>
        </w:rPr>
        <w:t>Психология безопасности труда</w:t>
      </w:r>
      <w:r w:rsidR="00DC7D57">
        <w:rPr>
          <w:sz w:val="28"/>
          <w:szCs w:val="28"/>
        </w:rPr>
        <w:t>»</w:t>
      </w:r>
      <w:r w:rsidRPr="00D2714B">
        <w:rPr>
          <w:sz w:val="28"/>
          <w:szCs w:val="28"/>
        </w:rPr>
        <w:t>.</w:t>
      </w:r>
    </w:p>
    <w:p w:rsidR="00C22275" w:rsidRDefault="00C22275" w:rsidP="00C22275">
      <w:pPr>
        <w:pStyle w:val="a8"/>
        <w:spacing w:line="240" w:lineRule="auto"/>
        <w:ind w:firstLine="720"/>
        <w:rPr>
          <w:sz w:val="28"/>
          <w:szCs w:val="28"/>
        </w:rPr>
      </w:pPr>
      <w:r w:rsidRPr="00585D15">
        <w:rPr>
          <w:sz w:val="28"/>
          <w:szCs w:val="28"/>
        </w:rPr>
        <w:t>Целью изучения дисциплины «</w:t>
      </w:r>
      <w:r w:rsidR="00BF3093">
        <w:rPr>
          <w:sz w:val="28"/>
          <w:szCs w:val="28"/>
        </w:rPr>
        <w:t>Психология безопасности труда</w:t>
      </w:r>
      <w:r w:rsidRPr="00585D15">
        <w:rPr>
          <w:sz w:val="28"/>
          <w:szCs w:val="28"/>
        </w:rPr>
        <w:t xml:space="preserve">» является </w:t>
      </w:r>
      <w:r w:rsidRPr="005243EB">
        <w:rPr>
          <w:sz w:val="28"/>
          <w:szCs w:val="28"/>
        </w:rPr>
        <w:t xml:space="preserve">ознакомление с основами </w:t>
      </w:r>
      <w:proofErr w:type="spellStart"/>
      <w:r w:rsidRPr="005243EB">
        <w:rPr>
          <w:sz w:val="28"/>
          <w:szCs w:val="28"/>
        </w:rPr>
        <w:t>андрогогики</w:t>
      </w:r>
      <w:proofErr w:type="spellEnd"/>
      <w:r w:rsidRPr="005243EB">
        <w:rPr>
          <w:sz w:val="28"/>
          <w:szCs w:val="28"/>
        </w:rPr>
        <w:t xml:space="preserve"> и психологии обучения безопасным приёмам труда, с применением современным технических средств и методик обучения работающих, изучение студентами системы обучения и проверки знаний по охране труда работодателей и их работников, формирование навыков подготовки и прове</w:t>
      </w:r>
      <w:r>
        <w:rPr>
          <w:sz w:val="28"/>
          <w:szCs w:val="28"/>
        </w:rPr>
        <w:t>дения занятий.</w:t>
      </w:r>
    </w:p>
    <w:p w:rsidR="008649D8" w:rsidRPr="00D2714B" w:rsidRDefault="008649D8" w:rsidP="0095427B">
      <w:pPr>
        <w:widowControl/>
        <w:spacing w:line="240" w:lineRule="auto"/>
        <w:ind w:firstLine="851"/>
        <w:jc w:val="center"/>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2. Перечень планируемых результатов обучения по дисциплине, соотнесенных с планируемыми результатами освоения основной</w:t>
      </w:r>
      <w:r>
        <w:rPr>
          <w:b/>
          <w:bCs/>
          <w:sz w:val="28"/>
          <w:szCs w:val="28"/>
        </w:rPr>
        <w:t xml:space="preserve"> профессиональной</w:t>
      </w:r>
      <w:r w:rsidRPr="00D2714B">
        <w:rPr>
          <w:b/>
          <w:bCs/>
          <w:sz w:val="28"/>
          <w:szCs w:val="28"/>
        </w:rPr>
        <w:t xml:space="preserve"> образовательной программы</w:t>
      </w:r>
    </w:p>
    <w:p w:rsidR="008649D8" w:rsidRPr="00D2714B" w:rsidRDefault="008649D8" w:rsidP="0095427B">
      <w:pPr>
        <w:widowControl/>
        <w:spacing w:line="240" w:lineRule="auto"/>
        <w:ind w:firstLine="851"/>
        <w:jc w:val="center"/>
        <w:rPr>
          <w:sz w:val="28"/>
          <w:szCs w:val="28"/>
        </w:rPr>
      </w:pPr>
    </w:p>
    <w:p w:rsidR="008649D8" w:rsidRDefault="008649D8" w:rsidP="00C43387">
      <w:pPr>
        <w:widowControl/>
        <w:spacing w:line="240" w:lineRule="auto"/>
        <w:ind w:firstLine="851"/>
        <w:rPr>
          <w:sz w:val="28"/>
          <w:szCs w:val="28"/>
        </w:rPr>
      </w:pPr>
      <w:r>
        <w:rPr>
          <w:sz w:val="28"/>
          <w:szCs w:val="28"/>
        </w:rPr>
        <w:t>Планируемыми результатами обучения по дисциплине являются: приобретение знаний, умений, навыков и/или опыта деятельности.</w:t>
      </w:r>
    </w:p>
    <w:p w:rsidR="008649D8" w:rsidRDefault="008649D8" w:rsidP="00C43387">
      <w:pPr>
        <w:widowControl/>
        <w:spacing w:line="240" w:lineRule="auto"/>
        <w:ind w:firstLine="851"/>
        <w:rPr>
          <w:sz w:val="28"/>
          <w:szCs w:val="28"/>
        </w:rPr>
      </w:pPr>
      <w:r>
        <w:rPr>
          <w:sz w:val="28"/>
          <w:szCs w:val="28"/>
        </w:rPr>
        <w:t>В результате освоения дисциплины обучающийся должен:</w:t>
      </w:r>
    </w:p>
    <w:p w:rsidR="00D57C63" w:rsidRPr="00585D15" w:rsidRDefault="00D57C63" w:rsidP="00C43387">
      <w:pPr>
        <w:tabs>
          <w:tab w:val="left" w:pos="851"/>
        </w:tabs>
        <w:spacing w:line="240" w:lineRule="auto"/>
        <w:ind w:firstLine="851"/>
        <w:rPr>
          <w:rFonts w:eastAsia="Calibri"/>
          <w:b/>
          <w:sz w:val="28"/>
          <w:szCs w:val="28"/>
          <w:lang w:eastAsia="en-US"/>
        </w:rPr>
      </w:pPr>
      <w:r w:rsidRPr="00585D15">
        <w:rPr>
          <w:rFonts w:eastAsia="Calibri"/>
          <w:b/>
          <w:sz w:val="28"/>
          <w:szCs w:val="28"/>
          <w:lang w:eastAsia="en-US"/>
        </w:rPr>
        <w:t>ЗНАТЬ:</w:t>
      </w:r>
    </w:p>
    <w:p w:rsidR="00C22275" w:rsidRPr="00C22275" w:rsidRDefault="00C22275" w:rsidP="00C43387">
      <w:pPr>
        <w:pStyle w:val="a3"/>
        <w:numPr>
          <w:ilvl w:val="0"/>
          <w:numId w:val="31"/>
        </w:numPr>
        <w:tabs>
          <w:tab w:val="left" w:pos="851"/>
          <w:tab w:val="left" w:pos="1276"/>
        </w:tabs>
        <w:spacing w:line="240" w:lineRule="auto"/>
        <w:ind w:left="0" w:firstLine="851"/>
        <w:rPr>
          <w:rFonts w:eastAsia="Calibri"/>
          <w:sz w:val="28"/>
          <w:szCs w:val="28"/>
          <w:lang w:eastAsia="en-US"/>
        </w:rPr>
      </w:pPr>
      <w:r w:rsidRPr="00C22275">
        <w:rPr>
          <w:rFonts w:eastAsia="Calibri"/>
          <w:sz w:val="28"/>
          <w:szCs w:val="28"/>
          <w:lang w:eastAsia="en-US"/>
        </w:rPr>
        <w:t xml:space="preserve">основы безопасности жизнедеятельности;  </w:t>
      </w:r>
    </w:p>
    <w:p w:rsidR="00C22275" w:rsidRPr="00C22275" w:rsidRDefault="00C22275" w:rsidP="00C43387">
      <w:pPr>
        <w:pStyle w:val="a3"/>
        <w:numPr>
          <w:ilvl w:val="0"/>
          <w:numId w:val="31"/>
        </w:numPr>
        <w:tabs>
          <w:tab w:val="left" w:pos="851"/>
          <w:tab w:val="left" w:pos="1276"/>
        </w:tabs>
        <w:spacing w:line="240" w:lineRule="auto"/>
        <w:ind w:left="0" w:firstLine="851"/>
        <w:rPr>
          <w:rFonts w:eastAsia="Calibri"/>
          <w:sz w:val="28"/>
          <w:szCs w:val="28"/>
          <w:lang w:eastAsia="en-US"/>
        </w:rPr>
      </w:pPr>
      <w:r w:rsidRPr="00C22275">
        <w:rPr>
          <w:rFonts w:eastAsia="Calibri"/>
          <w:sz w:val="28"/>
          <w:szCs w:val="28"/>
          <w:lang w:eastAsia="en-US"/>
        </w:rPr>
        <w:t xml:space="preserve">негативные факторы </w:t>
      </w:r>
      <w:proofErr w:type="spellStart"/>
      <w:r w:rsidRPr="00C22275">
        <w:rPr>
          <w:rFonts w:eastAsia="Calibri"/>
          <w:sz w:val="28"/>
          <w:szCs w:val="28"/>
          <w:lang w:eastAsia="en-US"/>
        </w:rPr>
        <w:t>техносферы</w:t>
      </w:r>
      <w:proofErr w:type="spellEnd"/>
      <w:r w:rsidRPr="00C22275">
        <w:rPr>
          <w:rFonts w:eastAsia="Calibri"/>
          <w:sz w:val="28"/>
          <w:szCs w:val="28"/>
          <w:lang w:eastAsia="en-US"/>
        </w:rPr>
        <w:t xml:space="preserve">, их воздействие на человека, </w:t>
      </w:r>
      <w:proofErr w:type="spellStart"/>
      <w:r w:rsidRPr="00C22275">
        <w:rPr>
          <w:rFonts w:eastAsia="Calibri"/>
          <w:sz w:val="28"/>
          <w:szCs w:val="28"/>
          <w:lang w:eastAsia="en-US"/>
        </w:rPr>
        <w:t>техносферу</w:t>
      </w:r>
      <w:proofErr w:type="spellEnd"/>
      <w:r w:rsidRPr="00C22275">
        <w:rPr>
          <w:rFonts w:eastAsia="Calibri"/>
          <w:sz w:val="28"/>
          <w:szCs w:val="28"/>
          <w:lang w:eastAsia="en-US"/>
        </w:rPr>
        <w:t xml:space="preserve"> и природную среду; </w:t>
      </w:r>
    </w:p>
    <w:p w:rsidR="00C22275" w:rsidRPr="00C22275" w:rsidRDefault="00C22275" w:rsidP="00C43387">
      <w:pPr>
        <w:pStyle w:val="a3"/>
        <w:numPr>
          <w:ilvl w:val="0"/>
          <w:numId w:val="31"/>
        </w:numPr>
        <w:tabs>
          <w:tab w:val="left" w:pos="851"/>
          <w:tab w:val="left" w:pos="1276"/>
        </w:tabs>
        <w:spacing w:line="240" w:lineRule="auto"/>
        <w:ind w:left="0" w:firstLine="851"/>
        <w:rPr>
          <w:rFonts w:eastAsia="Calibri"/>
          <w:sz w:val="28"/>
          <w:szCs w:val="28"/>
          <w:lang w:eastAsia="en-US"/>
        </w:rPr>
      </w:pPr>
      <w:r w:rsidRPr="00C22275">
        <w:rPr>
          <w:rFonts w:eastAsia="Calibri"/>
          <w:sz w:val="28"/>
          <w:szCs w:val="28"/>
          <w:lang w:eastAsia="en-US"/>
        </w:rPr>
        <w:t xml:space="preserve">виды и источники этих факторов, их свойства и характеристики, порядок  нормировании опасных и вредных  факторов;  </w:t>
      </w:r>
    </w:p>
    <w:p w:rsidR="00C22275" w:rsidRPr="00C22275" w:rsidRDefault="00C22275" w:rsidP="00C43387">
      <w:pPr>
        <w:pStyle w:val="a3"/>
        <w:numPr>
          <w:ilvl w:val="0"/>
          <w:numId w:val="31"/>
        </w:numPr>
        <w:tabs>
          <w:tab w:val="left" w:pos="851"/>
          <w:tab w:val="left" w:pos="1276"/>
        </w:tabs>
        <w:spacing w:line="240" w:lineRule="auto"/>
        <w:ind w:left="0" w:firstLine="851"/>
        <w:rPr>
          <w:rFonts w:eastAsia="Calibri"/>
          <w:sz w:val="28"/>
          <w:szCs w:val="28"/>
          <w:lang w:eastAsia="en-US"/>
        </w:rPr>
      </w:pPr>
      <w:r w:rsidRPr="00C22275">
        <w:rPr>
          <w:rFonts w:eastAsia="Calibri"/>
          <w:sz w:val="28"/>
          <w:szCs w:val="28"/>
          <w:lang w:eastAsia="en-US"/>
        </w:rPr>
        <w:t xml:space="preserve">основы физиологии труда и комфортные условия жизнедеятельности в </w:t>
      </w:r>
      <w:proofErr w:type="spellStart"/>
      <w:r w:rsidRPr="00C22275">
        <w:rPr>
          <w:rFonts w:eastAsia="Calibri"/>
          <w:sz w:val="28"/>
          <w:szCs w:val="28"/>
          <w:lang w:eastAsia="en-US"/>
        </w:rPr>
        <w:t>техносфере</w:t>
      </w:r>
      <w:proofErr w:type="spellEnd"/>
      <w:r w:rsidRPr="00C22275">
        <w:rPr>
          <w:rFonts w:eastAsia="Calibri"/>
          <w:sz w:val="28"/>
          <w:szCs w:val="28"/>
          <w:lang w:eastAsia="en-US"/>
        </w:rPr>
        <w:t xml:space="preserve">, критерии комфортности; </w:t>
      </w:r>
    </w:p>
    <w:p w:rsidR="00C22275" w:rsidRPr="00C22275" w:rsidRDefault="00C22275" w:rsidP="00C43387">
      <w:pPr>
        <w:pStyle w:val="a3"/>
        <w:numPr>
          <w:ilvl w:val="0"/>
          <w:numId w:val="31"/>
        </w:numPr>
        <w:tabs>
          <w:tab w:val="left" w:pos="851"/>
          <w:tab w:val="left" w:pos="1276"/>
        </w:tabs>
        <w:spacing w:line="240" w:lineRule="auto"/>
        <w:ind w:left="0" w:firstLine="851"/>
        <w:rPr>
          <w:rFonts w:eastAsia="Calibri"/>
          <w:sz w:val="28"/>
          <w:szCs w:val="28"/>
          <w:lang w:eastAsia="en-US"/>
        </w:rPr>
      </w:pPr>
      <w:r w:rsidRPr="00C22275">
        <w:rPr>
          <w:rFonts w:eastAsia="Calibri"/>
          <w:sz w:val="28"/>
          <w:szCs w:val="28"/>
          <w:lang w:eastAsia="en-US"/>
        </w:rPr>
        <w:t xml:space="preserve">психофизиологические и эргономические основы безопасности;  </w:t>
      </w:r>
    </w:p>
    <w:p w:rsidR="00C22275" w:rsidRPr="00C22275" w:rsidRDefault="00C22275" w:rsidP="00C43387">
      <w:pPr>
        <w:pStyle w:val="a3"/>
        <w:numPr>
          <w:ilvl w:val="0"/>
          <w:numId w:val="31"/>
        </w:numPr>
        <w:tabs>
          <w:tab w:val="left" w:pos="851"/>
          <w:tab w:val="left" w:pos="1276"/>
        </w:tabs>
        <w:spacing w:line="240" w:lineRule="auto"/>
        <w:ind w:left="0" w:firstLine="851"/>
        <w:rPr>
          <w:rFonts w:eastAsia="Calibri"/>
          <w:sz w:val="28"/>
          <w:szCs w:val="28"/>
          <w:lang w:eastAsia="en-US"/>
        </w:rPr>
      </w:pPr>
      <w:r w:rsidRPr="00C22275">
        <w:rPr>
          <w:rFonts w:eastAsia="Calibri"/>
          <w:sz w:val="28"/>
          <w:szCs w:val="28"/>
          <w:lang w:eastAsia="en-US"/>
        </w:rPr>
        <w:t xml:space="preserve">требования безопасности к объектам профессиональной деятельности, а также к основным видам работ при их эксплуатации, техническом обслуживании и ремонте;  </w:t>
      </w:r>
    </w:p>
    <w:p w:rsidR="00C22275" w:rsidRPr="00C22275" w:rsidRDefault="00C22275" w:rsidP="00C43387">
      <w:pPr>
        <w:pStyle w:val="a3"/>
        <w:numPr>
          <w:ilvl w:val="0"/>
          <w:numId w:val="31"/>
        </w:numPr>
        <w:tabs>
          <w:tab w:val="left" w:pos="851"/>
          <w:tab w:val="left" w:pos="1276"/>
        </w:tabs>
        <w:spacing w:line="240" w:lineRule="auto"/>
        <w:ind w:left="0" w:firstLine="851"/>
        <w:rPr>
          <w:rFonts w:eastAsia="Calibri"/>
          <w:sz w:val="28"/>
          <w:szCs w:val="28"/>
          <w:lang w:eastAsia="en-US"/>
        </w:rPr>
      </w:pPr>
      <w:r w:rsidRPr="00C22275">
        <w:rPr>
          <w:rFonts w:eastAsia="Calibri"/>
          <w:sz w:val="28"/>
          <w:szCs w:val="28"/>
          <w:lang w:eastAsia="en-US"/>
        </w:rPr>
        <w:t>принципы управления безопасностью жизнедеятельности; законодательные акты и основные нормативные документы  в области обучения взрослых безопасным приемам ведения работ.</w:t>
      </w:r>
    </w:p>
    <w:p w:rsidR="00D57C63" w:rsidRPr="00585D15" w:rsidRDefault="00D57C63" w:rsidP="00C43387">
      <w:pPr>
        <w:tabs>
          <w:tab w:val="left" w:pos="851"/>
        </w:tabs>
        <w:spacing w:line="240" w:lineRule="auto"/>
        <w:ind w:firstLine="851"/>
        <w:rPr>
          <w:rFonts w:eastAsia="Calibri"/>
          <w:sz w:val="28"/>
          <w:szCs w:val="28"/>
          <w:lang w:eastAsia="en-US"/>
        </w:rPr>
      </w:pPr>
      <w:r w:rsidRPr="00585D15">
        <w:rPr>
          <w:rFonts w:eastAsia="Calibri"/>
          <w:b/>
          <w:sz w:val="28"/>
          <w:szCs w:val="28"/>
          <w:lang w:eastAsia="en-US"/>
        </w:rPr>
        <w:t>УМЕТЬ</w:t>
      </w:r>
      <w:r w:rsidRPr="00585D15">
        <w:rPr>
          <w:rFonts w:eastAsia="Calibri"/>
          <w:sz w:val="28"/>
          <w:szCs w:val="28"/>
          <w:lang w:eastAsia="en-US"/>
        </w:rPr>
        <w:t xml:space="preserve">: </w:t>
      </w:r>
    </w:p>
    <w:p w:rsidR="00C22275" w:rsidRPr="00C22275" w:rsidRDefault="00C22275" w:rsidP="00C43387">
      <w:pPr>
        <w:pStyle w:val="a3"/>
        <w:numPr>
          <w:ilvl w:val="0"/>
          <w:numId w:val="31"/>
        </w:numPr>
        <w:tabs>
          <w:tab w:val="left" w:pos="851"/>
        </w:tabs>
        <w:spacing w:line="240" w:lineRule="auto"/>
        <w:ind w:left="0" w:firstLine="851"/>
        <w:rPr>
          <w:rFonts w:eastAsia="Calibri"/>
          <w:sz w:val="28"/>
          <w:szCs w:val="28"/>
          <w:lang w:eastAsia="en-US"/>
        </w:rPr>
      </w:pPr>
      <w:r w:rsidRPr="00C22275">
        <w:rPr>
          <w:rFonts w:eastAsia="Calibri"/>
          <w:sz w:val="28"/>
          <w:szCs w:val="28"/>
          <w:lang w:eastAsia="en-US"/>
        </w:rPr>
        <w:t xml:space="preserve">пользоваться нормативными документами в области обучения охране труда, безопасности; </w:t>
      </w:r>
    </w:p>
    <w:p w:rsidR="00C22275" w:rsidRPr="00C22275" w:rsidRDefault="00C22275" w:rsidP="00C43387">
      <w:pPr>
        <w:pStyle w:val="a3"/>
        <w:numPr>
          <w:ilvl w:val="0"/>
          <w:numId w:val="31"/>
        </w:numPr>
        <w:tabs>
          <w:tab w:val="left" w:pos="851"/>
        </w:tabs>
        <w:spacing w:line="240" w:lineRule="auto"/>
        <w:ind w:left="0" w:firstLine="851"/>
        <w:rPr>
          <w:rFonts w:eastAsia="Calibri"/>
          <w:sz w:val="28"/>
          <w:szCs w:val="28"/>
          <w:lang w:eastAsia="en-US"/>
        </w:rPr>
      </w:pPr>
      <w:r w:rsidRPr="00C22275">
        <w:rPr>
          <w:rFonts w:eastAsia="Calibri"/>
          <w:sz w:val="28"/>
          <w:szCs w:val="28"/>
          <w:lang w:eastAsia="en-US"/>
        </w:rPr>
        <w:t xml:space="preserve">организовывать мероприятия по обучению и инструктированию работодателей и их работников; </w:t>
      </w:r>
    </w:p>
    <w:p w:rsidR="00C22275" w:rsidRPr="00C22275" w:rsidRDefault="00C22275" w:rsidP="00C43387">
      <w:pPr>
        <w:pStyle w:val="a3"/>
        <w:numPr>
          <w:ilvl w:val="0"/>
          <w:numId w:val="31"/>
        </w:numPr>
        <w:tabs>
          <w:tab w:val="left" w:pos="851"/>
        </w:tabs>
        <w:spacing w:line="240" w:lineRule="auto"/>
        <w:ind w:left="0" w:firstLine="851"/>
        <w:rPr>
          <w:rFonts w:eastAsia="Calibri"/>
          <w:sz w:val="28"/>
          <w:szCs w:val="28"/>
          <w:lang w:eastAsia="en-US"/>
        </w:rPr>
      </w:pPr>
      <w:r w:rsidRPr="00C22275">
        <w:rPr>
          <w:rFonts w:eastAsia="Calibri"/>
          <w:sz w:val="28"/>
          <w:szCs w:val="28"/>
          <w:lang w:eastAsia="en-US"/>
        </w:rPr>
        <w:t xml:space="preserve">предупреждать и разрешать конфликтные ситуации на производстве;  </w:t>
      </w:r>
    </w:p>
    <w:p w:rsidR="00C22275" w:rsidRPr="00C22275" w:rsidRDefault="00C22275" w:rsidP="00C43387">
      <w:pPr>
        <w:pStyle w:val="a3"/>
        <w:numPr>
          <w:ilvl w:val="0"/>
          <w:numId w:val="31"/>
        </w:numPr>
        <w:tabs>
          <w:tab w:val="left" w:pos="851"/>
        </w:tabs>
        <w:spacing w:line="240" w:lineRule="auto"/>
        <w:ind w:left="0" w:firstLine="851"/>
        <w:rPr>
          <w:rFonts w:eastAsia="Calibri"/>
          <w:sz w:val="28"/>
          <w:szCs w:val="28"/>
          <w:lang w:eastAsia="en-US"/>
        </w:rPr>
      </w:pPr>
      <w:r w:rsidRPr="00C22275">
        <w:rPr>
          <w:rFonts w:eastAsia="Calibri"/>
          <w:sz w:val="28"/>
          <w:szCs w:val="28"/>
          <w:lang w:eastAsia="en-US"/>
        </w:rPr>
        <w:t>организовывать тренинги производственного персонала по охране труда.</w:t>
      </w:r>
    </w:p>
    <w:p w:rsidR="00D57C63" w:rsidRPr="00585D15" w:rsidRDefault="00D57C63" w:rsidP="00C43387">
      <w:pPr>
        <w:tabs>
          <w:tab w:val="left" w:pos="851"/>
        </w:tabs>
        <w:spacing w:line="240" w:lineRule="auto"/>
        <w:ind w:firstLine="851"/>
        <w:rPr>
          <w:rFonts w:eastAsia="Calibri"/>
          <w:b/>
          <w:sz w:val="28"/>
          <w:szCs w:val="28"/>
          <w:lang w:eastAsia="en-US"/>
        </w:rPr>
      </w:pPr>
      <w:r w:rsidRPr="00585D15">
        <w:rPr>
          <w:rFonts w:eastAsia="Calibri"/>
          <w:b/>
          <w:sz w:val="28"/>
          <w:szCs w:val="28"/>
          <w:lang w:eastAsia="en-US"/>
        </w:rPr>
        <w:lastRenderedPageBreak/>
        <w:t>ВЛАДЕТЬ:</w:t>
      </w:r>
    </w:p>
    <w:p w:rsidR="00C22275" w:rsidRPr="00C22275" w:rsidRDefault="00C22275" w:rsidP="00C43387">
      <w:pPr>
        <w:pStyle w:val="a3"/>
        <w:numPr>
          <w:ilvl w:val="0"/>
          <w:numId w:val="31"/>
        </w:numPr>
        <w:tabs>
          <w:tab w:val="left" w:pos="851"/>
        </w:tabs>
        <w:spacing w:line="240" w:lineRule="auto"/>
        <w:rPr>
          <w:rFonts w:eastAsia="Calibri"/>
          <w:sz w:val="28"/>
          <w:szCs w:val="28"/>
          <w:lang w:eastAsia="en-US"/>
        </w:rPr>
      </w:pPr>
      <w:r w:rsidRPr="00C22275">
        <w:rPr>
          <w:rFonts w:eastAsia="Calibri"/>
          <w:sz w:val="28"/>
          <w:szCs w:val="28"/>
          <w:lang w:eastAsia="en-US"/>
        </w:rPr>
        <w:t xml:space="preserve">понятийно-терминологическим аппаратом,  правовыми и нормативно-техническими основами </w:t>
      </w:r>
      <w:proofErr w:type="spellStart"/>
      <w:r w:rsidRPr="00C22275">
        <w:rPr>
          <w:rFonts w:eastAsia="Calibri"/>
          <w:sz w:val="28"/>
          <w:szCs w:val="28"/>
          <w:lang w:eastAsia="en-US"/>
        </w:rPr>
        <w:t>андрагогики</w:t>
      </w:r>
      <w:proofErr w:type="spellEnd"/>
      <w:r w:rsidRPr="00C22275">
        <w:rPr>
          <w:rFonts w:eastAsia="Calibri"/>
          <w:sz w:val="28"/>
          <w:szCs w:val="28"/>
          <w:lang w:eastAsia="en-US"/>
        </w:rPr>
        <w:t xml:space="preserve"> в области охраны труда;  </w:t>
      </w:r>
    </w:p>
    <w:p w:rsidR="00C22275" w:rsidRPr="00C22275" w:rsidRDefault="00C22275" w:rsidP="00C43387">
      <w:pPr>
        <w:pStyle w:val="a3"/>
        <w:numPr>
          <w:ilvl w:val="0"/>
          <w:numId w:val="31"/>
        </w:numPr>
        <w:tabs>
          <w:tab w:val="left" w:pos="851"/>
        </w:tabs>
        <w:spacing w:line="240" w:lineRule="auto"/>
        <w:rPr>
          <w:rFonts w:eastAsia="Calibri"/>
          <w:sz w:val="28"/>
          <w:szCs w:val="28"/>
          <w:lang w:eastAsia="en-US"/>
        </w:rPr>
      </w:pPr>
      <w:r w:rsidRPr="00C22275">
        <w:rPr>
          <w:rFonts w:eastAsia="Calibri"/>
          <w:sz w:val="28"/>
          <w:szCs w:val="28"/>
          <w:lang w:eastAsia="en-US"/>
        </w:rPr>
        <w:t xml:space="preserve">методами  проведения обучения и инструктирования по охране труда взрослых;  </w:t>
      </w:r>
    </w:p>
    <w:p w:rsidR="00C22275" w:rsidRPr="00C22275" w:rsidRDefault="00C22275" w:rsidP="00C43387">
      <w:pPr>
        <w:pStyle w:val="a3"/>
        <w:numPr>
          <w:ilvl w:val="0"/>
          <w:numId w:val="31"/>
        </w:numPr>
        <w:tabs>
          <w:tab w:val="left" w:pos="851"/>
        </w:tabs>
        <w:spacing w:line="240" w:lineRule="auto"/>
        <w:rPr>
          <w:rFonts w:eastAsia="Calibri"/>
          <w:sz w:val="28"/>
          <w:szCs w:val="28"/>
          <w:lang w:eastAsia="en-US"/>
        </w:rPr>
      </w:pPr>
      <w:r w:rsidRPr="00C22275">
        <w:rPr>
          <w:rFonts w:eastAsia="Calibri"/>
          <w:sz w:val="28"/>
          <w:szCs w:val="28"/>
          <w:lang w:eastAsia="en-US"/>
        </w:rPr>
        <w:t xml:space="preserve">контроля уровня  </w:t>
      </w:r>
      <w:proofErr w:type="spellStart"/>
      <w:r w:rsidRPr="00C22275">
        <w:rPr>
          <w:rFonts w:eastAsia="Calibri"/>
          <w:sz w:val="28"/>
          <w:szCs w:val="28"/>
          <w:lang w:eastAsia="en-US"/>
        </w:rPr>
        <w:t>сформированности</w:t>
      </w:r>
      <w:proofErr w:type="spellEnd"/>
      <w:r w:rsidRPr="00C22275">
        <w:rPr>
          <w:rFonts w:eastAsia="Calibri"/>
          <w:sz w:val="28"/>
          <w:szCs w:val="28"/>
          <w:lang w:eastAsia="en-US"/>
        </w:rPr>
        <w:t xml:space="preserve"> компетенций в области охраны труда.</w:t>
      </w:r>
    </w:p>
    <w:p w:rsidR="00967E23" w:rsidRDefault="00967E23" w:rsidP="00A52159">
      <w:pPr>
        <w:widowControl/>
        <w:spacing w:line="240" w:lineRule="auto"/>
        <w:ind w:firstLine="851"/>
        <w:rPr>
          <w:sz w:val="28"/>
          <w:szCs w:val="28"/>
        </w:rPr>
      </w:pPr>
    </w:p>
    <w:p w:rsidR="008649D8" w:rsidRPr="00A52159" w:rsidRDefault="008649D8" w:rsidP="00A52159">
      <w:pPr>
        <w:widowControl/>
        <w:spacing w:line="240" w:lineRule="auto"/>
        <w:ind w:firstLine="851"/>
        <w:rPr>
          <w:sz w:val="28"/>
          <w:szCs w:val="28"/>
        </w:rPr>
      </w:pPr>
      <w:r w:rsidRPr="001E6889">
        <w:rPr>
          <w:sz w:val="28"/>
          <w:szCs w:val="28"/>
        </w:rPr>
        <w:t>Изучение дисциплины направлено на формирование следующих</w:t>
      </w:r>
      <w:r>
        <w:rPr>
          <w:sz w:val="28"/>
          <w:szCs w:val="28"/>
        </w:rPr>
        <w:t xml:space="preserve"> </w:t>
      </w:r>
      <w:r w:rsidR="00C22275">
        <w:rPr>
          <w:b/>
          <w:sz w:val="28"/>
          <w:szCs w:val="28"/>
        </w:rPr>
        <w:t>общекультурных</w:t>
      </w:r>
      <w:r w:rsidRPr="00FF1AB5">
        <w:rPr>
          <w:b/>
          <w:sz w:val="28"/>
          <w:szCs w:val="28"/>
        </w:rPr>
        <w:t xml:space="preserve"> компетенци</w:t>
      </w:r>
      <w:r>
        <w:rPr>
          <w:b/>
          <w:sz w:val="28"/>
          <w:szCs w:val="28"/>
        </w:rPr>
        <w:t>й</w:t>
      </w:r>
      <w:r w:rsidR="00C22275">
        <w:rPr>
          <w:b/>
          <w:sz w:val="28"/>
          <w:szCs w:val="28"/>
        </w:rPr>
        <w:t xml:space="preserve"> (О</w:t>
      </w:r>
      <w:r w:rsidRPr="00FF1AB5">
        <w:rPr>
          <w:b/>
          <w:sz w:val="28"/>
          <w:szCs w:val="28"/>
        </w:rPr>
        <w:t>К)</w:t>
      </w:r>
      <w:r w:rsidR="00C22275">
        <w:rPr>
          <w:sz w:val="28"/>
          <w:szCs w:val="28"/>
        </w:rPr>
        <w:t>:</w:t>
      </w:r>
    </w:p>
    <w:p w:rsidR="00C22275" w:rsidRPr="00C22275" w:rsidRDefault="00C22275" w:rsidP="00C22275">
      <w:pPr>
        <w:widowControl/>
        <w:spacing w:line="240" w:lineRule="auto"/>
        <w:ind w:firstLine="851"/>
        <w:rPr>
          <w:bCs/>
          <w:sz w:val="28"/>
          <w:szCs w:val="28"/>
        </w:rPr>
      </w:pPr>
      <w:r>
        <w:rPr>
          <w:bCs/>
          <w:sz w:val="28"/>
          <w:szCs w:val="28"/>
        </w:rPr>
        <w:t xml:space="preserve">– </w:t>
      </w:r>
      <w:r w:rsidRPr="00C22275">
        <w:rPr>
          <w:bCs/>
          <w:sz w:val="28"/>
          <w:szCs w:val="28"/>
        </w:rPr>
        <w:t xml:space="preserve">владением компетенциями социального взаимодействия: способностью использования эмоциональных и волевых особенностей психологии личности, готовностью к сотрудничеству, расовой, национальной, религиозной терпимости, умением погашать конфликты, способностью к социальной адаптации, </w:t>
      </w:r>
      <w:proofErr w:type="spellStart"/>
      <w:r w:rsidRPr="00C22275">
        <w:rPr>
          <w:bCs/>
          <w:sz w:val="28"/>
          <w:szCs w:val="28"/>
        </w:rPr>
        <w:t>коммуникат</w:t>
      </w:r>
      <w:r>
        <w:rPr>
          <w:bCs/>
          <w:sz w:val="28"/>
          <w:szCs w:val="28"/>
        </w:rPr>
        <w:t>ивностью</w:t>
      </w:r>
      <w:proofErr w:type="spellEnd"/>
      <w:r>
        <w:rPr>
          <w:bCs/>
          <w:sz w:val="28"/>
          <w:szCs w:val="28"/>
        </w:rPr>
        <w:t>, толерантностью (ОК-5).</w:t>
      </w:r>
    </w:p>
    <w:p w:rsidR="00C22275" w:rsidRPr="00C22275" w:rsidRDefault="00C22275" w:rsidP="00C22275">
      <w:pPr>
        <w:widowControl/>
        <w:spacing w:line="240" w:lineRule="auto"/>
        <w:ind w:firstLine="851"/>
        <w:rPr>
          <w:bCs/>
          <w:sz w:val="28"/>
          <w:szCs w:val="28"/>
        </w:rPr>
      </w:pPr>
      <w:r w:rsidRPr="00C22275">
        <w:rPr>
          <w:bCs/>
          <w:sz w:val="28"/>
          <w:szCs w:val="28"/>
        </w:rPr>
        <w:t xml:space="preserve">Выпускник, освоивший программу </w:t>
      </w:r>
      <w:proofErr w:type="spellStart"/>
      <w:r w:rsidRPr="00C22275">
        <w:rPr>
          <w:bCs/>
          <w:sz w:val="28"/>
          <w:szCs w:val="28"/>
        </w:rPr>
        <w:t>бакалавриата</w:t>
      </w:r>
      <w:proofErr w:type="spellEnd"/>
      <w:r w:rsidRPr="00C22275">
        <w:rPr>
          <w:bCs/>
          <w:sz w:val="28"/>
          <w:szCs w:val="28"/>
        </w:rPr>
        <w:t xml:space="preserve">, должен обладать следующими </w:t>
      </w:r>
      <w:r w:rsidRPr="00C22275">
        <w:rPr>
          <w:b/>
          <w:bCs/>
          <w:sz w:val="28"/>
          <w:szCs w:val="28"/>
        </w:rPr>
        <w:t>общепрофессиональными компетенциями (ОПК):</w:t>
      </w:r>
    </w:p>
    <w:p w:rsidR="00C22275" w:rsidRPr="00C22275" w:rsidRDefault="00C22275" w:rsidP="00C22275">
      <w:pPr>
        <w:widowControl/>
        <w:spacing w:line="240" w:lineRule="auto"/>
        <w:ind w:firstLine="851"/>
        <w:rPr>
          <w:bCs/>
          <w:sz w:val="28"/>
          <w:szCs w:val="28"/>
        </w:rPr>
      </w:pPr>
      <w:r>
        <w:rPr>
          <w:bCs/>
          <w:sz w:val="28"/>
          <w:szCs w:val="28"/>
        </w:rPr>
        <w:t xml:space="preserve">– </w:t>
      </w:r>
      <w:r w:rsidRPr="00C22275">
        <w:rPr>
          <w:bCs/>
          <w:sz w:val="28"/>
          <w:szCs w:val="28"/>
        </w:rPr>
        <w:t>готовностью к выполнению профессиональных функций при работе в коллективе (ОПК-5).</w:t>
      </w:r>
    </w:p>
    <w:p w:rsidR="008649D8" w:rsidRPr="00D2714B" w:rsidRDefault="008649D8" w:rsidP="00C22275">
      <w:pPr>
        <w:widowControl/>
        <w:spacing w:line="240" w:lineRule="auto"/>
        <w:ind w:firstLine="851"/>
        <w:rPr>
          <w:sz w:val="28"/>
          <w:szCs w:val="28"/>
        </w:rPr>
      </w:pPr>
      <w:r w:rsidRPr="00D2714B">
        <w:rPr>
          <w:sz w:val="28"/>
          <w:szCs w:val="28"/>
        </w:rPr>
        <w:t xml:space="preserve">Область профессиональной деятельности </w:t>
      </w:r>
      <w:proofErr w:type="gramStart"/>
      <w:r w:rsidRPr="00D2714B">
        <w:rPr>
          <w:sz w:val="28"/>
          <w:szCs w:val="28"/>
        </w:rPr>
        <w:t>обучающихся</w:t>
      </w:r>
      <w:proofErr w:type="gramEnd"/>
      <w:r w:rsidRPr="00D2714B">
        <w:rPr>
          <w:sz w:val="28"/>
          <w:szCs w:val="28"/>
        </w:rPr>
        <w:t>, освоив</w:t>
      </w:r>
      <w:r>
        <w:rPr>
          <w:sz w:val="28"/>
          <w:szCs w:val="28"/>
        </w:rPr>
        <w:t>ших данную дисциплину, приведена в п. 2.1 ОПОП.</w:t>
      </w:r>
    </w:p>
    <w:p w:rsidR="008649D8" w:rsidRPr="00D2714B" w:rsidRDefault="008649D8" w:rsidP="00FC5E4D">
      <w:pPr>
        <w:widowControl/>
        <w:spacing w:line="240" w:lineRule="auto"/>
        <w:ind w:firstLine="851"/>
        <w:rPr>
          <w:i/>
          <w:sz w:val="28"/>
          <w:szCs w:val="28"/>
        </w:rPr>
      </w:pPr>
      <w:r w:rsidRPr="00D2714B">
        <w:rPr>
          <w:sz w:val="28"/>
          <w:szCs w:val="28"/>
        </w:rPr>
        <w:t>Объект</w:t>
      </w:r>
      <w:r>
        <w:rPr>
          <w:sz w:val="28"/>
          <w:szCs w:val="28"/>
        </w:rPr>
        <w:t>ы</w:t>
      </w:r>
      <w:r w:rsidRPr="00D2714B">
        <w:rPr>
          <w:sz w:val="28"/>
          <w:szCs w:val="28"/>
        </w:rPr>
        <w:t xml:space="preserve"> профессиональной деятельности </w:t>
      </w:r>
      <w:proofErr w:type="gramStart"/>
      <w:r w:rsidRPr="00D2714B">
        <w:rPr>
          <w:sz w:val="28"/>
          <w:szCs w:val="28"/>
        </w:rPr>
        <w:t>обучающихся</w:t>
      </w:r>
      <w:proofErr w:type="gramEnd"/>
      <w:r w:rsidRPr="00D2714B">
        <w:rPr>
          <w:sz w:val="28"/>
          <w:szCs w:val="28"/>
        </w:rPr>
        <w:t xml:space="preserve">, освоивших данную дисциплину, </w:t>
      </w:r>
      <w:r>
        <w:rPr>
          <w:sz w:val="28"/>
          <w:szCs w:val="28"/>
        </w:rPr>
        <w:t>приведены в п. 2.2 ОПОП.</w:t>
      </w:r>
    </w:p>
    <w:p w:rsidR="008649D8" w:rsidRDefault="008649D8" w:rsidP="0095427B">
      <w:pPr>
        <w:widowControl/>
        <w:spacing w:line="240" w:lineRule="auto"/>
        <w:ind w:firstLine="851"/>
        <w:jc w:val="center"/>
        <w:rPr>
          <w:b/>
          <w:bCs/>
          <w:sz w:val="28"/>
          <w:szCs w:val="28"/>
        </w:rPr>
      </w:pPr>
    </w:p>
    <w:p w:rsidR="00967E23" w:rsidRDefault="00967E23" w:rsidP="0095427B">
      <w:pPr>
        <w:widowControl/>
        <w:spacing w:line="240" w:lineRule="auto"/>
        <w:ind w:firstLine="851"/>
        <w:jc w:val="center"/>
        <w:rPr>
          <w:b/>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 xml:space="preserve">3. Место дисциплины в структуре основной </w:t>
      </w:r>
      <w:r>
        <w:rPr>
          <w:b/>
          <w:bCs/>
          <w:sz w:val="28"/>
          <w:szCs w:val="28"/>
        </w:rPr>
        <w:t xml:space="preserve">профессиональной </w:t>
      </w:r>
      <w:r w:rsidRPr="00D2714B">
        <w:rPr>
          <w:b/>
          <w:bCs/>
          <w:sz w:val="28"/>
          <w:szCs w:val="28"/>
        </w:rPr>
        <w:t>образовательной программы</w:t>
      </w:r>
    </w:p>
    <w:p w:rsidR="008649D8" w:rsidRDefault="008649D8" w:rsidP="0095427B">
      <w:pPr>
        <w:widowControl/>
        <w:spacing w:line="240" w:lineRule="auto"/>
        <w:ind w:firstLine="851"/>
        <w:jc w:val="center"/>
        <w:rPr>
          <w:b/>
          <w:bCs/>
          <w:sz w:val="28"/>
          <w:szCs w:val="28"/>
        </w:rPr>
      </w:pPr>
    </w:p>
    <w:p w:rsidR="00967E23" w:rsidRPr="00D2714B" w:rsidRDefault="00967E23" w:rsidP="0095427B">
      <w:pPr>
        <w:widowControl/>
        <w:spacing w:line="240" w:lineRule="auto"/>
        <w:ind w:firstLine="851"/>
        <w:jc w:val="center"/>
        <w:rPr>
          <w:b/>
          <w:bCs/>
          <w:sz w:val="28"/>
          <w:szCs w:val="28"/>
        </w:rPr>
      </w:pPr>
    </w:p>
    <w:p w:rsidR="008649D8" w:rsidRDefault="008649D8" w:rsidP="0095427B">
      <w:pPr>
        <w:widowControl/>
        <w:spacing w:line="240" w:lineRule="auto"/>
        <w:ind w:firstLine="851"/>
        <w:rPr>
          <w:sz w:val="28"/>
          <w:szCs w:val="28"/>
        </w:rPr>
      </w:pPr>
      <w:r w:rsidRPr="00D2714B">
        <w:rPr>
          <w:sz w:val="28"/>
          <w:szCs w:val="28"/>
        </w:rPr>
        <w:t xml:space="preserve">Дисциплина </w:t>
      </w:r>
      <w:r w:rsidR="00C22275" w:rsidRPr="00C22275">
        <w:rPr>
          <w:sz w:val="28"/>
          <w:szCs w:val="28"/>
        </w:rPr>
        <w:t>«</w:t>
      </w:r>
      <w:r w:rsidR="00BF3093">
        <w:rPr>
          <w:sz w:val="28"/>
          <w:szCs w:val="28"/>
        </w:rPr>
        <w:t>Психология безопасности труда</w:t>
      </w:r>
      <w:r w:rsidR="00C22275" w:rsidRPr="00C22275">
        <w:rPr>
          <w:sz w:val="28"/>
          <w:szCs w:val="28"/>
        </w:rPr>
        <w:t>» (Б</w:t>
      </w:r>
      <w:proofErr w:type="gramStart"/>
      <w:r w:rsidR="00C22275" w:rsidRPr="00C22275">
        <w:rPr>
          <w:sz w:val="28"/>
          <w:szCs w:val="28"/>
        </w:rPr>
        <w:t>1</w:t>
      </w:r>
      <w:proofErr w:type="gramEnd"/>
      <w:r w:rsidR="00C22275" w:rsidRPr="00C22275">
        <w:rPr>
          <w:sz w:val="28"/>
          <w:szCs w:val="28"/>
        </w:rPr>
        <w:t>.В.ДВ.12.</w:t>
      </w:r>
      <w:r w:rsidR="00BF3093">
        <w:rPr>
          <w:sz w:val="28"/>
          <w:szCs w:val="28"/>
        </w:rPr>
        <w:t>2</w:t>
      </w:r>
      <w:r w:rsidR="00C22275" w:rsidRPr="00C22275">
        <w:rPr>
          <w:sz w:val="28"/>
          <w:szCs w:val="28"/>
        </w:rPr>
        <w:t>)</w:t>
      </w:r>
      <w:r w:rsidR="00C22275">
        <w:rPr>
          <w:sz w:val="28"/>
          <w:szCs w:val="28"/>
        </w:rPr>
        <w:t xml:space="preserve"> </w:t>
      </w:r>
      <w:r w:rsidRPr="00D2714B">
        <w:rPr>
          <w:sz w:val="28"/>
          <w:szCs w:val="28"/>
        </w:rPr>
        <w:t xml:space="preserve">относится к </w:t>
      </w:r>
      <w:r w:rsidRPr="00FC5E4D">
        <w:rPr>
          <w:sz w:val="28"/>
          <w:szCs w:val="28"/>
        </w:rPr>
        <w:t>вариативной части и является дисциплиной по выбору обучающегося.</w:t>
      </w:r>
    </w:p>
    <w:p w:rsidR="00D57C63" w:rsidRDefault="00D57C63" w:rsidP="0095427B">
      <w:pPr>
        <w:widowControl/>
        <w:spacing w:line="240" w:lineRule="auto"/>
        <w:ind w:firstLine="851"/>
        <w:rPr>
          <w:sz w:val="28"/>
          <w:szCs w:val="28"/>
        </w:rPr>
      </w:pPr>
    </w:p>
    <w:p w:rsidR="00C43387" w:rsidRDefault="00C43387" w:rsidP="0095427B">
      <w:pPr>
        <w:widowControl/>
        <w:spacing w:line="240" w:lineRule="auto"/>
        <w:ind w:firstLine="851"/>
        <w:rPr>
          <w:sz w:val="28"/>
          <w:szCs w:val="28"/>
        </w:rPr>
      </w:pPr>
    </w:p>
    <w:p w:rsidR="00C43387" w:rsidRDefault="00C43387" w:rsidP="0095427B">
      <w:pPr>
        <w:widowControl/>
        <w:spacing w:line="240" w:lineRule="auto"/>
        <w:ind w:firstLine="851"/>
        <w:rPr>
          <w:sz w:val="28"/>
          <w:szCs w:val="28"/>
        </w:rPr>
      </w:pPr>
    </w:p>
    <w:p w:rsidR="00C43387" w:rsidRDefault="00C43387" w:rsidP="0095427B">
      <w:pPr>
        <w:widowControl/>
        <w:spacing w:line="240" w:lineRule="auto"/>
        <w:ind w:firstLine="851"/>
        <w:rPr>
          <w:sz w:val="28"/>
          <w:szCs w:val="28"/>
        </w:rPr>
      </w:pPr>
    </w:p>
    <w:p w:rsidR="00C43387" w:rsidRDefault="00C43387" w:rsidP="0095427B">
      <w:pPr>
        <w:widowControl/>
        <w:spacing w:line="240" w:lineRule="auto"/>
        <w:ind w:firstLine="851"/>
        <w:rPr>
          <w:sz w:val="28"/>
          <w:szCs w:val="28"/>
        </w:rPr>
      </w:pPr>
    </w:p>
    <w:p w:rsidR="00C43387" w:rsidRDefault="00C43387" w:rsidP="0095427B">
      <w:pPr>
        <w:widowControl/>
        <w:spacing w:line="240" w:lineRule="auto"/>
        <w:ind w:firstLine="851"/>
        <w:rPr>
          <w:sz w:val="28"/>
          <w:szCs w:val="28"/>
        </w:rPr>
      </w:pPr>
    </w:p>
    <w:p w:rsidR="00C43387" w:rsidRDefault="00C43387" w:rsidP="0095427B">
      <w:pPr>
        <w:widowControl/>
        <w:spacing w:line="240" w:lineRule="auto"/>
        <w:ind w:firstLine="851"/>
        <w:rPr>
          <w:sz w:val="28"/>
          <w:szCs w:val="28"/>
        </w:rPr>
      </w:pPr>
    </w:p>
    <w:p w:rsidR="00C43387" w:rsidRDefault="00C43387" w:rsidP="0095427B">
      <w:pPr>
        <w:widowControl/>
        <w:spacing w:line="240" w:lineRule="auto"/>
        <w:ind w:firstLine="851"/>
        <w:rPr>
          <w:sz w:val="28"/>
          <w:szCs w:val="28"/>
        </w:rPr>
      </w:pPr>
    </w:p>
    <w:p w:rsidR="00967E23" w:rsidRDefault="00967E23" w:rsidP="0095427B">
      <w:pPr>
        <w:widowControl/>
        <w:spacing w:line="240" w:lineRule="auto"/>
        <w:ind w:firstLine="851"/>
        <w:rPr>
          <w:sz w:val="28"/>
          <w:szCs w:val="28"/>
        </w:rPr>
      </w:pPr>
    </w:p>
    <w:p w:rsidR="00C43387" w:rsidRDefault="00C43387" w:rsidP="0095427B">
      <w:pPr>
        <w:widowControl/>
        <w:spacing w:line="240" w:lineRule="auto"/>
        <w:ind w:firstLine="851"/>
        <w:rPr>
          <w:sz w:val="28"/>
          <w:szCs w:val="28"/>
        </w:rPr>
      </w:pPr>
    </w:p>
    <w:p w:rsidR="00C43387" w:rsidRDefault="00C43387" w:rsidP="0095427B">
      <w:pPr>
        <w:widowControl/>
        <w:spacing w:line="240" w:lineRule="auto"/>
        <w:ind w:firstLine="851"/>
        <w:rPr>
          <w:sz w:val="28"/>
          <w:szCs w:val="28"/>
        </w:rPr>
      </w:pPr>
    </w:p>
    <w:p w:rsidR="008649D8" w:rsidRDefault="008649D8" w:rsidP="004A2765">
      <w:pPr>
        <w:widowControl/>
        <w:spacing w:line="240" w:lineRule="auto"/>
        <w:ind w:firstLine="851"/>
        <w:jc w:val="center"/>
        <w:rPr>
          <w:b/>
          <w:bCs/>
          <w:sz w:val="28"/>
          <w:szCs w:val="28"/>
        </w:rPr>
      </w:pPr>
      <w:r w:rsidRPr="00D2714B">
        <w:rPr>
          <w:b/>
          <w:bCs/>
          <w:sz w:val="28"/>
          <w:szCs w:val="28"/>
        </w:rPr>
        <w:lastRenderedPageBreak/>
        <w:t>4. Объем дисциплины и виды учебной работы</w:t>
      </w:r>
    </w:p>
    <w:p w:rsidR="007D6406" w:rsidRDefault="007D6406" w:rsidP="004A2765">
      <w:pPr>
        <w:widowControl/>
        <w:spacing w:line="240" w:lineRule="auto"/>
        <w:ind w:firstLine="851"/>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268"/>
        <w:gridCol w:w="1950"/>
      </w:tblGrid>
      <w:tr w:rsidR="007D6406" w:rsidRPr="00D2714B" w:rsidTr="007D6406">
        <w:trPr>
          <w:jc w:val="center"/>
        </w:trPr>
        <w:tc>
          <w:tcPr>
            <w:tcW w:w="5353" w:type="dxa"/>
            <w:vMerge w:val="restart"/>
            <w:shd w:val="clear" w:color="auto" w:fill="auto"/>
            <w:vAlign w:val="center"/>
          </w:tcPr>
          <w:p w:rsidR="007D6406" w:rsidRPr="00D2714B" w:rsidRDefault="007D6406" w:rsidP="007D6406">
            <w:pPr>
              <w:tabs>
                <w:tab w:val="left" w:pos="851"/>
              </w:tabs>
              <w:jc w:val="center"/>
              <w:rPr>
                <w:sz w:val="28"/>
                <w:szCs w:val="28"/>
              </w:rPr>
            </w:pPr>
            <w:r w:rsidRPr="00D2714B">
              <w:rPr>
                <w:b/>
                <w:bCs/>
                <w:sz w:val="28"/>
                <w:szCs w:val="24"/>
              </w:rPr>
              <w:t>Вид учебной работы</w:t>
            </w:r>
          </w:p>
        </w:tc>
        <w:tc>
          <w:tcPr>
            <w:tcW w:w="2268" w:type="dxa"/>
            <w:vMerge w:val="restart"/>
            <w:shd w:val="clear" w:color="auto" w:fill="auto"/>
            <w:vAlign w:val="center"/>
          </w:tcPr>
          <w:p w:rsidR="007D6406" w:rsidRPr="00D2714B" w:rsidRDefault="007D6406" w:rsidP="007D6406">
            <w:pPr>
              <w:tabs>
                <w:tab w:val="left" w:pos="851"/>
              </w:tabs>
              <w:jc w:val="center"/>
              <w:rPr>
                <w:sz w:val="28"/>
                <w:szCs w:val="28"/>
              </w:rPr>
            </w:pPr>
            <w:r>
              <w:rPr>
                <w:b/>
                <w:bCs/>
                <w:sz w:val="28"/>
                <w:szCs w:val="24"/>
              </w:rPr>
              <w:t>Вс</w:t>
            </w:r>
            <w:r w:rsidRPr="00D2714B">
              <w:rPr>
                <w:b/>
                <w:bCs/>
                <w:sz w:val="28"/>
                <w:szCs w:val="24"/>
              </w:rPr>
              <w:t>его часов</w:t>
            </w:r>
          </w:p>
        </w:tc>
        <w:tc>
          <w:tcPr>
            <w:tcW w:w="1950" w:type="dxa"/>
            <w:shd w:val="clear" w:color="auto" w:fill="auto"/>
            <w:vAlign w:val="center"/>
          </w:tcPr>
          <w:p w:rsidR="007D6406" w:rsidRPr="00D2714B" w:rsidRDefault="007D6406" w:rsidP="007D6406">
            <w:pPr>
              <w:tabs>
                <w:tab w:val="left" w:pos="851"/>
              </w:tabs>
              <w:jc w:val="center"/>
              <w:rPr>
                <w:b/>
                <w:sz w:val="28"/>
                <w:szCs w:val="28"/>
              </w:rPr>
            </w:pPr>
            <w:r w:rsidRPr="00D2714B">
              <w:rPr>
                <w:b/>
                <w:sz w:val="28"/>
                <w:szCs w:val="28"/>
              </w:rPr>
              <w:t>Семестр</w:t>
            </w:r>
          </w:p>
        </w:tc>
      </w:tr>
      <w:tr w:rsidR="007D6406" w:rsidRPr="00C22275" w:rsidTr="007D6406">
        <w:trPr>
          <w:jc w:val="center"/>
        </w:trPr>
        <w:tc>
          <w:tcPr>
            <w:tcW w:w="5353" w:type="dxa"/>
            <w:vMerge/>
            <w:shd w:val="clear" w:color="auto" w:fill="auto"/>
            <w:vAlign w:val="center"/>
          </w:tcPr>
          <w:p w:rsidR="007D6406" w:rsidRPr="00D2714B" w:rsidRDefault="007D6406" w:rsidP="007D6406">
            <w:pPr>
              <w:tabs>
                <w:tab w:val="left" w:pos="851"/>
              </w:tabs>
              <w:jc w:val="center"/>
              <w:rPr>
                <w:sz w:val="28"/>
                <w:szCs w:val="28"/>
              </w:rPr>
            </w:pPr>
          </w:p>
        </w:tc>
        <w:tc>
          <w:tcPr>
            <w:tcW w:w="2268" w:type="dxa"/>
            <w:vMerge/>
            <w:shd w:val="clear" w:color="auto" w:fill="auto"/>
            <w:vAlign w:val="center"/>
          </w:tcPr>
          <w:p w:rsidR="007D6406" w:rsidRPr="00D2714B" w:rsidRDefault="007D6406" w:rsidP="007D6406">
            <w:pPr>
              <w:tabs>
                <w:tab w:val="left" w:pos="851"/>
              </w:tabs>
              <w:jc w:val="center"/>
              <w:rPr>
                <w:sz w:val="28"/>
                <w:szCs w:val="28"/>
              </w:rPr>
            </w:pPr>
          </w:p>
        </w:tc>
        <w:tc>
          <w:tcPr>
            <w:tcW w:w="1950" w:type="dxa"/>
            <w:shd w:val="clear" w:color="auto" w:fill="auto"/>
            <w:vAlign w:val="center"/>
          </w:tcPr>
          <w:p w:rsidR="007D6406" w:rsidRPr="00C22275" w:rsidRDefault="007D6406" w:rsidP="007D6406">
            <w:pPr>
              <w:tabs>
                <w:tab w:val="left" w:pos="851"/>
              </w:tabs>
              <w:jc w:val="center"/>
              <w:rPr>
                <w:b/>
                <w:sz w:val="28"/>
                <w:szCs w:val="28"/>
              </w:rPr>
            </w:pPr>
            <w:r>
              <w:rPr>
                <w:b/>
                <w:sz w:val="28"/>
                <w:szCs w:val="28"/>
                <w:lang w:val="en-US"/>
              </w:rPr>
              <w:t>VIII</w:t>
            </w:r>
          </w:p>
        </w:tc>
      </w:tr>
      <w:tr w:rsidR="007D6406" w:rsidRPr="007C5732" w:rsidTr="007D6406">
        <w:trPr>
          <w:jc w:val="center"/>
        </w:trPr>
        <w:tc>
          <w:tcPr>
            <w:tcW w:w="5353" w:type="dxa"/>
            <w:shd w:val="clear" w:color="auto" w:fill="auto"/>
            <w:vAlign w:val="center"/>
          </w:tcPr>
          <w:p w:rsidR="007D6406" w:rsidRPr="00D2714B" w:rsidRDefault="007D6406" w:rsidP="007D6406">
            <w:pPr>
              <w:tabs>
                <w:tab w:val="left" w:pos="851"/>
              </w:tabs>
              <w:spacing w:line="240" w:lineRule="auto"/>
              <w:rPr>
                <w:sz w:val="28"/>
                <w:szCs w:val="28"/>
              </w:rPr>
            </w:pPr>
            <w:r w:rsidRPr="00D2714B">
              <w:rPr>
                <w:sz w:val="28"/>
                <w:szCs w:val="28"/>
              </w:rPr>
              <w:t>Контактная работа (по видам учебных занятий)</w:t>
            </w:r>
          </w:p>
          <w:p w:rsidR="007D6406" w:rsidRPr="00D2714B" w:rsidRDefault="007D6406" w:rsidP="007D6406">
            <w:pPr>
              <w:tabs>
                <w:tab w:val="left" w:pos="851"/>
              </w:tabs>
              <w:spacing w:line="240" w:lineRule="auto"/>
              <w:rPr>
                <w:sz w:val="28"/>
                <w:szCs w:val="28"/>
              </w:rPr>
            </w:pPr>
            <w:r w:rsidRPr="00D2714B">
              <w:rPr>
                <w:sz w:val="28"/>
                <w:szCs w:val="28"/>
              </w:rPr>
              <w:t>В том числе:</w:t>
            </w:r>
          </w:p>
          <w:p w:rsidR="007D6406" w:rsidRPr="00D2714B" w:rsidRDefault="007D6406" w:rsidP="007D6406">
            <w:pPr>
              <w:widowControl/>
              <w:numPr>
                <w:ilvl w:val="0"/>
                <w:numId w:val="9"/>
              </w:numPr>
              <w:tabs>
                <w:tab w:val="left" w:pos="380"/>
              </w:tabs>
              <w:spacing w:after="200" w:line="240" w:lineRule="auto"/>
              <w:ind w:left="0" w:firstLine="0"/>
              <w:jc w:val="left"/>
              <w:rPr>
                <w:sz w:val="28"/>
                <w:szCs w:val="28"/>
              </w:rPr>
            </w:pPr>
            <w:r w:rsidRPr="00D2714B">
              <w:rPr>
                <w:sz w:val="28"/>
                <w:szCs w:val="28"/>
              </w:rPr>
              <w:t>лекции (Л)</w:t>
            </w:r>
          </w:p>
          <w:p w:rsidR="007D6406" w:rsidRPr="00D2714B" w:rsidRDefault="007D6406" w:rsidP="007D6406">
            <w:pPr>
              <w:widowControl/>
              <w:numPr>
                <w:ilvl w:val="0"/>
                <w:numId w:val="9"/>
              </w:numPr>
              <w:tabs>
                <w:tab w:val="left" w:pos="380"/>
              </w:tabs>
              <w:spacing w:after="200" w:line="240" w:lineRule="auto"/>
              <w:ind w:left="0" w:firstLine="0"/>
              <w:jc w:val="left"/>
              <w:rPr>
                <w:sz w:val="28"/>
                <w:szCs w:val="28"/>
              </w:rPr>
            </w:pPr>
            <w:r w:rsidRPr="00D2714B">
              <w:rPr>
                <w:sz w:val="28"/>
                <w:szCs w:val="28"/>
              </w:rPr>
              <w:t>практические занятия (ПЗ)</w:t>
            </w:r>
          </w:p>
          <w:p w:rsidR="007D6406" w:rsidRPr="00D2714B" w:rsidRDefault="007D6406" w:rsidP="007D6406">
            <w:pPr>
              <w:widowControl/>
              <w:numPr>
                <w:ilvl w:val="0"/>
                <w:numId w:val="9"/>
              </w:numPr>
              <w:tabs>
                <w:tab w:val="left" w:pos="380"/>
              </w:tabs>
              <w:spacing w:after="200" w:line="240" w:lineRule="auto"/>
              <w:ind w:left="0" w:firstLine="0"/>
              <w:jc w:val="left"/>
              <w:rPr>
                <w:sz w:val="28"/>
                <w:szCs w:val="28"/>
              </w:rPr>
            </w:pPr>
            <w:r w:rsidRPr="00D2714B">
              <w:rPr>
                <w:sz w:val="28"/>
                <w:szCs w:val="28"/>
              </w:rPr>
              <w:t>лабораторные работы (ЛР)</w:t>
            </w:r>
          </w:p>
        </w:tc>
        <w:tc>
          <w:tcPr>
            <w:tcW w:w="2268" w:type="dxa"/>
            <w:shd w:val="clear" w:color="auto" w:fill="auto"/>
            <w:vAlign w:val="center"/>
          </w:tcPr>
          <w:p w:rsidR="007D6406" w:rsidRPr="00D66059" w:rsidRDefault="007D6406" w:rsidP="007D6406">
            <w:pPr>
              <w:tabs>
                <w:tab w:val="left" w:pos="851"/>
              </w:tabs>
              <w:spacing w:line="240" w:lineRule="auto"/>
              <w:jc w:val="center"/>
              <w:rPr>
                <w:sz w:val="28"/>
                <w:szCs w:val="28"/>
              </w:rPr>
            </w:pPr>
            <w:r>
              <w:rPr>
                <w:sz w:val="28"/>
                <w:szCs w:val="28"/>
              </w:rPr>
              <w:t>30</w:t>
            </w:r>
          </w:p>
          <w:p w:rsidR="007D6406" w:rsidRDefault="007D6406" w:rsidP="007D6406">
            <w:pPr>
              <w:tabs>
                <w:tab w:val="left" w:pos="851"/>
              </w:tabs>
              <w:spacing w:line="240" w:lineRule="auto"/>
              <w:rPr>
                <w:sz w:val="28"/>
                <w:szCs w:val="28"/>
                <w:lang w:val="en-US"/>
              </w:rPr>
            </w:pPr>
          </w:p>
          <w:p w:rsidR="007D6406" w:rsidRDefault="007D6406" w:rsidP="007D6406">
            <w:pPr>
              <w:tabs>
                <w:tab w:val="left" w:pos="851"/>
              </w:tabs>
              <w:spacing w:line="240" w:lineRule="auto"/>
              <w:rPr>
                <w:sz w:val="28"/>
                <w:szCs w:val="28"/>
                <w:lang w:val="en-US"/>
              </w:rPr>
            </w:pPr>
          </w:p>
          <w:p w:rsidR="007D6406" w:rsidRPr="00C22275" w:rsidRDefault="007D6406" w:rsidP="007D6406">
            <w:pPr>
              <w:tabs>
                <w:tab w:val="left" w:pos="851"/>
              </w:tabs>
              <w:spacing w:line="240" w:lineRule="auto"/>
              <w:jc w:val="center"/>
              <w:rPr>
                <w:sz w:val="28"/>
                <w:szCs w:val="28"/>
              </w:rPr>
            </w:pPr>
            <w:r>
              <w:rPr>
                <w:sz w:val="28"/>
                <w:szCs w:val="28"/>
              </w:rPr>
              <w:t>10</w:t>
            </w:r>
          </w:p>
          <w:p w:rsidR="007D6406" w:rsidRPr="00D66059" w:rsidRDefault="007D6406" w:rsidP="007D6406">
            <w:pPr>
              <w:tabs>
                <w:tab w:val="left" w:pos="851"/>
              </w:tabs>
              <w:spacing w:line="240" w:lineRule="auto"/>
              <w:jc w:val="center"/>
              <w:rPr>
                <w:sz w:val="28"/>
                <w:szCs w:val="28"/>
              </w:rPr>
            </w:pPr>
            <w:r>
              <w:rPr>
                <w:sz w:val="28"/>
                <w:szCs w:val="28"/>
              </w:rPr>
              <w:t>20</w:t>
            </w:r>
          </w:p>
          <w:p w:rsidR="007D6406" w:rsidRPr="007C5732" w:rsidRDefault="007D6406" w:rsidP="007D6406">
            <w:pPr>
              <w:tabs>
                <w:tab w:val="left" w:pos="851"/>
              </w:tabs>
              <w:spacing w:line="240" w:lineRule="auto"/>
              <w:jc w:val="center"/>
              <w:rPr>
                <w:sz w:val="28"/>
                <w:szCs w:val="28"/>
                <w:lang w:val="en-US"/>
              </w:rPr>
            </w:pPr>
            <w:r>
              <w:rPr>
                <w:sz w:val="28"/>
                <w:szCs w:val="28"/>
                <w:lang w:val="en-US"/>
              </w:rPr>
              <w:t>-</w:t>
            </w:r>
          </w:p>
        </w:tc>
        <w:tc>
          <w:tcPr>
            <w:tcW w:w="1950" w:type="dxa"/>
            <w:shd w:val="clear" w:color="auto" w:fill="auto"/>
            <w:vAlign w:val="center"/>
          </w:tcPr>
          <w:p w:rsidR="007D6406" w:rsidRPr="00D66059" w:rsidRDefault="007D6406" w:rsidP="007D6406">
            <w:pPr>
              <w:tabs>
                <w:tab w:val="left" w:pos="851"/>
              </w:tabs>
              <w:spacing w:line="240" w:lineRule="auto"/>
              <w:jc w:val="center"/>
              <w:rPr>
                <w:sz w:val="28"/>
                <w:szCs w:val="28"/>
              </w:rPr>
            </w:pPr>
            <w:r>
              <w:rPr>
                <w:sz w:val="28"/>
                <w:szCs w:val="28"/>
              </w:rPr>
              <w:t>30</w:t>
            </w:r>
          </w:p>
          <w:p w:rsidR="007D6406" w:rsidRDefault="007D6406" w:rsidP="007D6406">
            <w:pPr>
              <w:tabs>
                <w:tab w:val="left" w:pos="851"/>
              </w:tabs>
              <w:spacing w:line="240" w:lineRule="auto"/>
              <w:rPr>
                <w:sz w:val="28"/>
                <w:szCs w:val="28"/>
                <w:lang w:val="en-US"/>
              </w:rPr>
            </w:pPr>
          </w:p>
          <w:p w:rsidR="007D6406" w:rsidRDefault="007D6406" w:rsidP="007D6406">
            <w:pPr>
              <w:tabs>
                <w:tab w:val="left" w:pos="851"/>
              </w:tabs>
              <w:spacing w:line="240" w:lineRule="auto"/>
              <w:rPr>
                <w:sz w:val="28"/>
                <w:szCs w:val="28"/>
                <w:lang w:val="en-US"/>
              </w:rPr>
            </w:pPr>
          </w:p>
          <w:p w:rsidR="007D6406" w:rsidRPr="00C22275" w:rsidRDefault="007D6406" w:rsidP="007D6406">
            <w:pPr>
              <w:tabs>
                <w:tab w:val="left" w:pos="851"/>
              </w:tabs>
              <w:spacing w:line="240" w:lineRule="auto"/>
              <w:jc w:val="center"/>
              <w:rPr>
                <w:sz w:val="28"/>
                <w:szCs w:val="28"/>
              </w:rPr>
            </w:pPr>
            <w:r>
              <w:rPr>
                <w:sz w:val="28"/>
                <w:szCs w:val="28"/>
              </w:rPr>
              <w:t>10</w:t>
            </w:r>
          </w:p>
          <w:p w:rsidR="007D6406" w:rsidRPr="00D66059" w:rsidRDefault="007D6406" w:rsidP="007D6406">
            <w:pPr>
              <w:tabs>
                <w:tab w:val="left" w:pos="851"/>
              </w:tabs>
              <w:spacing w:line="240" w:lineRule="auto"/>
              <w:jc w:val="center"/>
              <w:rPr>
                <w:sz w:val="28"/>
                <w:szCs w:val="28"/>
              </w:rPr>
            </w:pPr>
            <w:r>
              <w:rPr>
                <w:sz w:val="28"/>
                <w:szCs w:val="28"/>
              </w:rPr>
              <w:t>20</w:t>
            </w:r>
          </w:p>
          <w:p w:rsidR="007D6406" w:rsidRPr="007C5732" w:rsidRDefault="007D6406" w:rsidP="007D6406">
            <w:pPr>
              <w:tabs>
                <w:tab w:val="left" w:pos="851"/>
              </w:tabs>
              <w:spacing w:line="240" w:lineRule="auto"/>
              <w:jc w:val="center"/>
              <w:rPr>
                <w:sz w:val="28"/>
                <w:szCs w:val="28"/>
                <w:lang w:val="en-US"/>
              </w:rPr>
            </w:pPr>
            <w:r>
              <w:rPr>
                <w:sz w:val="28"/>
                <w:szCs w:val="28"/>
                <w:lang w:val="en-US"/>
              </w:rPr>
              <w:t>-</w:t>
            </w:r>
          </w:p>
        </w:tc>
      </w:tr>
      <w:tr w:rsidR="007D6406" w:rsidRPr="00D66059" w:rsidTr="007D6406">
        <w:trPr>
          <w:jc w:val="center"/>
        </w:trPr>
        <w:tc>
          <w:tcPr>
            <w:tcW w:w="5353" w:type="dxa"/>
            <w:shd w:val="clear" w:color="auto" w:fill="auto"/>
            <w:vAlign w:val="center"/>
          </w:tcPr>
          <w:p w:rsidR="007D6406" w:rsidRPr="00D2714B" w:rsidRDefault="007D6406" w:rsidP="007D6406">
            <w:pPr>
              <w:tabs>
                <w:tab w:val="left" w:pos="851"/>
              </w:tabs>
              <w:rPr>
                <w:sz w:val="28"/>
                <w:szCs w:val="28"/>
              </w:rPr>
            </w:pPr>
            <w:r w:rsidRPr="00D2714B">
              <w:rPr>
                <w:sz w:val="28"/>
                <w:szCs w:val="28"/>
              </w:rPr>
              <w:t>Самостоятельная работа (СРС) (всего)</w:t>
            </w:r>
          </w:p>
        </w:tc>
        <w:tc>
          <w:tcPr>
            <w:tcW w:w="2268" w:type="dxa"/>
            <w:shd w:val="clear" w:color="auto" w:fill="auto"/>
            <w:vAlign w:val="center"/>
          </w:tcPr>
          <w:p w:rsidR="007D6406" w:rsidRPr="00D66059" w:rsidRDefault="007D6406" w:rsidP="007D6406">
            <w:pPr>
              <w:tabs>
                <w:tab w:val="left" w:pos="851"/>
              </w:tabs>
              <w:jc w:val="center"/>
              <w:rPr>
                <w:sz w:val="28"/>
                <w:szCs w:val="28"/>
              </w:rPr>
            </w:pPr>
            <w:r>
              <w:rPr>
                <w:sz w:val="28"/>
                <w:szCs w:val="28"/>
              </w:rPr>
              <w:t>42</w:t>
            </w:r>
          </w:p>
        </w:tc>
        <w:tc>
          <w:tcPr>
            <w:tcW w:w="1950" w:type="dxa"/>
            <w:shd w:val="clear" w:color="auto" w:fill="auto"/>
            <w:vAlign w:val="center"/>
          </w:tcPr>
          <w:p w:rsidR="007D6406" w:rsidRPr="00D66059" w:rsidRDefault="007D6406" w:rsidP="007D6406">
            <w:pPr>
              <w:tabs>
                <w:tab w:val="left" w:pos="851"/>
              </w:tabs>
              <w:jc w:val="center"/>
              <w:rPr>
                <w:sz w:val="28"/>
                <w:szCs w:val="28"/>
              </w:rPr>
            </w:pPr>
            <w:r>
              <w:rPr>
                <w:sz w:val="28"/>
                <w:szCs w:val="28"/>
              </w:rPr>
              <w:t>42</w:t>
            </w:r>
          </w:p>
        </w:tc>
      </w:tr>
      <w:tr w:rsidR="007D6406" w:rsidRPr="006F4032" w:rsidTr="007D6406">
        <w:trPr>
          <w:jc w:val="center"/>
        </w:trPr>
        <w:tc>
          <w:tcPr>
            <w:tcW w:w="5353" w:type="dxa"/>
            <w:shd w:val="clear" w:color="auto" w:fill="auto"/>
            <w:vAlign w:val="center"/>
          </w:tcPr>
          <w:p w:rsidR="007D6406" w:rsidRPr="00D2714B" w:rsidRDefault="007D6406" w:rsidP="007D6406">
            <w:pPr>
              <w:tabs>
                <w:tab w:val="left" w:pos="851"/>
              </w:tabs>
              <w:rPr>
                <w:sz w:val="28"/>
                <w:szCs w:val="28"/>
              </w:rPr>
            </w:pPr>
            <w:r w:rsidRPr="00D2714B">
              <w:rPr>
                <w:sz w:val="28"/>
                <w:szCs w:val="28"/>
              </w:rPr>
              <w:t>Контроль</w:t>
            </w:r>
          </w:p>
        </w:tc>
        <w:tc>
          <w:tcPr>
            <w:tcW w:w="2268" w:type="dxa"/>
            <w:shd w:val="clear" w:color="auto" w:fill="auto"/>
            <w:vAlign w:val="center"/>
          </w:tcPr>
          <w:p w:rsidR="007D6406" w:rsidRPr="006F4032" w:rsidRDefault="007D6406" w:rsidP="007D6406">
            <w:pPr>
              <w:tabs>
                <w:tab w:val="left" w:pos="851"/>
              </w:tabs>
              <w:jc w:val="center"/>
              <w:rPr>
                <w:sz w:val="28"/>
                <w:szCs w:val="28"/>
              </w:rPr>
            </w:pPr>
            <w:r>
              <w:rPr>
                <w:sz w:val="28"/>
                <w:szCs w:val="28"/>
              </w:rPr>
              <w:t>36</w:t>
            </w:r>
          </w:p>
        </w:tc>
        <w:tc>
          <w:tcPr>
            <w:tcW w:w="1950" w:type="dxa"/>
            <w:shd w:val="clear" w:color="auto" w:fill="auto"/>
            <w:vAlign w:val="center"/>
          </w:tcPr>
          <w:p w:rsidR="007D6406" w:rsidRPr="006F4032" w:rsidRDefault="007D6406" w:rsidP="007D6406">
            <w:pPr>
              <w:tabs>
                <w:tab w:val="left" w:pos="851"/>
              </w:tabs>
              <w:jc w:val="center"/>
              <w:rPr>
                <w:sz w:val="28"/>
                <w:szCs w:val="28"/>
              </w:rPr>
            </w:pPr>
            <w:r>
              <w:rPr>
                <w:sz w:val="28"/>
                <w:szCs w:val="28"/>
              </w:rPr>
              <w:t>36</w:t>
            </w:r>
          </w:p>
        </w:tc>
      </w:tr>
      <w:tr w:rsidR="007D6406" w:rsidRPr="007C5732" w:rsidTr="007D6406">
        <w:trPr>
          <w:jc w:val="center"/>
        </w:trPr>
        <w:tc>
          <w:tcPr>
            <w:tcW w:w="5353" w:type="dxa"/>
            <w:shd w:val="clear" w:color="auto" w:fill="auto"/>
            <w:vAlign w:val="center"/>
          </w:tcPr>
          <w:p w:rsidR="007D6406" w:rsidRPr="00D2714B" w:rsidRDefault="007D6406" w:rsidP="007D6406">
            <w:pPr>
              <w:tabs>
                <w:tab w:val="left" w:pos="851"/>
              </w:tabs>
              <w:rPr>
                <w:sz w:val="28"/>
                <w:szCs w:val="28"/>
              </w:rPr>
            </w:pPr>
            <w:r w:rsidRPr="00D2714B">
              <w:rPr>
                <w:sz w:val="28"/>
                <w:szCs w:val="28"/>
              </w:rPr>
              <w:t>Форма контроля знаний</w:t>
            </w:r>
          </w:p>
        </w:tc>
        <w:tc>
          <w:tcPr>
            <w:tcW w:w="2268" w:type="dxa"/>
            <w:shd w:val="clear" w:color="auto" w:fill="auto"/>
            <w:vAlign w:val="center"/>
          </w:tcPr>
          <w:p w:rsidR="007D6406" w:rsidRPr="007C5732" w:rsidRDefault="007D6406" w:rsidP="007D6406">
            <w:pPr>
              <w:tabs>
                <w:tab w:val="left" w:pos="851"/>
              </w:tabs>
              <w:jc w:val="center"/>
              <w:rPr>
                <w:sz w:val="28"/>
                <w:szCs w:val="28"/>
              </w:rPr>
            </w:pPr>
            <w:r>
              <w:rPr>
                <w:sz w:val="28"/>
                <w:szCs w:val="28"/>
              </w:rPr>
              <w:t>Экзамен</w:t>
            </w:r>
          </w:p>
        </w:tc>
        <w:tc>
          <w:tcPr>
            <w:tcW w:w="1950" w:type="dxa"/>
            <w:shd w:val="clear" w:color="auto" w:fill="auto"/>
            <w:vAlign w:val="center"/>
          </w:tcPr>
          <w:p w:rsidR="007D6406" w:rsidRPr="007C5732" w:rsidRDefault="007D6406" w:rsidP="007D6406">
            <w:pPr>
              <w:tabs>
                <w:tab w:val="left" w:pos="851"/>
              </w:tabs>
              <w:jc w:val="center"/>
              <w:rPr>
                <w:sz w:val="28"/>
                <w:szCs w:val="28"/>
              </w:rPr>
            </w:pPr>
            <w:r>
              <w:rPr>
                <w:sz w:val="28"/>
                <w:szCs w:val="28"/>
              </w:rPr>
              <w:t>Экзамен</w:t>
            </w:r>
          </w:p>
        </w:tc>
      </w:tr>
      <w:tr w:rsidR="007D6406" w:rsidRPr="000C3C86" w:rsidTr="007D6406">
        <w:trPr>
          <w:jc w:val="center"/>
        </w:trPr>
        <w:tc>
          <w:tcPr>
            <w:tcW w:w="5353" w:type="dxa"/>
            <w:shd w:val="clear" w:color="auto" w:fill="auto"/>
            <w:vAlign w:val="center"/>
          </w:tcPr>
          <w:p w:rsidR="007D6406" w:rsidRPr="00D2714B" w:rsidRDefault="007D6406" w:rsidP="007D6406">
            <w:pPr>
              <w:tabs>
                <w:tab w:val="left" w:pos="851"/>
              </w:tabs>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2268" w:type="dxa"/>
            <w:shd w:val="clear" w:color="auto" w:fill="auto"/>
            <w:vAlign w:val="center"/>
          </w:tcPr>
          <w:p w:rsidR="007D6406" w:rsidRPr="006F4032" w:rsidRDefault="007D6406" w:rsidP="007D6406">
            <w:pPr>
              <w:tabs>
                <w:tab w:val="left" w:pos="851"/>
              </w:tabs>
              <w:jc w:val="center"/>
              <w:rPr>
                <w:sz w:val="28"/>
                <w:szCs w:val="28"/>
              </w:rPr>
            </w:pPr>
            <w:r>
              <w:rPr>
                <w:sz w:val="28"/>
                <w:szCs w:val="28"/>
              </w:rPr>
              <w:t xml:space="preserve">108 час./3 </w:t>
            </w:r>
            <w:proofErr w:type="spellStart"/>
            <w:r>
              <w:rPr>
                <w:sz w:val="28"/>
                <w:szCs w:val="28"/>
              </w:rPr>
              <w:t>з.е</w:t>
            </w:r>
            <w:proofErr w:type="spellEnd"/>
            <w:r>
              <w:rPr>
                <w:sz w:val="28"/>
                <w:szCs w:val="28"/>
              </w:rPr>
              <w:t>.</w:t>
            </w:r>
          </w:p>
        </w:tc>
        <w:tc>
          <w:tcPr>
            <w:tcW w:w="1950" w:type="dxa"/>
            <w:shd w:val="clear" w:color="auto" w:fill="auto"/>
            <w:vAlign w:val="center"/>
          </w:tcPr>
          <w:p w:rsidR="007D6406" w:rsidRPr="000C3C86" w:rsidRDefault="007D6406" w:rsidP="007D6406">
            <w:pPr>
              <w:pStyle w:val="a3"/>
              <w:widowControl/>
              <w:numPr>
                <w:ilvl w:val="0"/>
                <w:numId w:val="37"/>
              </w:numPr>
              <w:tabs>
                <w:tab w:val="left" w:pos="851"/>
              </w:tabs>
              <w:spacing w:after="200" w:line="276" w:lineRule="auto"/>
              <w:jc w:val="center"/>
              <w:rPr>
                <w:sz w:val="28"/>
                <w:szCs w:val="28"/>
              </w:rPr>
            </w:pPr>
            <w:r w:rsidRPr="000C3C86">
              <w:rPr>
                <w:sz w:val="28"/>
                <w:szCs w:val="28"/>
              </w:rPr>
              <w:t xml:space="preserve">с./3 </w:t>
            </w:r>
            <w:proofErr w:type="spellStart"/>
            <w:r w:rsidRPr="000C3C86">
              <w:rPr>
                <w:sz w:val="28"/>
                <w:szCs w:val="28"/>
              </w:rPr>
              <w:t>з.е</w:t>
            </w:r>
            <w:proofErr w:type="spellEnd"/>
            <w:r w:rsidRPr="000C3C86">
              <w:rPr>
                <w:sz w:val="28"/>
                <w:szCs w:val="28"/>
              </w:rPr>
              <w:t>.</w:t>
            </w:r>
          </w:p>
        </w:tc>
      </w:tr>
    </w:tbl>
    <w:p w:rsidR="007D6406" w:rsidRPr="007D6406" w:rsidRDefault="007D6406" w:rsidP="004A2765">
      <w:pPr>
        <w:widowControl/>
        <w:spacing w:line="240" w:lineRule="auto"/>
        <w:ind w:firstLine="851"/>
        <w:jc w:val="center"/>
        <w:rPr>
          <w:sz w:val="24"/>
          <w:szCs w:val="28"/>
        </w:rPr>
      </w:pPr>
    </w:p>
    <w:p w:rsidR="00FC5E4D" w:rsidRPr="002C672C" w:rsidRDefault="00FC5E4D" w:rsidP="00FC5E4D">
      <w:pPr>
        <w:rPr>
          <w:bCs/>
          <w:sz w:val="28"/>
          <w:szCs w:val="28"/>
        </w:rPr>
      </w:pPr>
    </w:p>
    <w:p w:rsidR="008649D8" w:rsidRPr="00D2714B" w:rsidRDefault="008649D8" w:rsidP="001C2248">
      <w:pPr>
        <w:widowControl/>
        <w:spacing w:line="240" w:lineRule="auto"/>
        <w:ind w:firstLine="851"/>
        <w:jc w:val="center"/>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5. Содержание и структура дисциплины</w:t>
      </w:r>
    </w:p>
    <w:p w:rsidR="008649D8" w:rsidRDefault="008649D8" w:rsidP="002007E7">
      <w:pPr>
        <w:widowControl/>
        <w:spacing w:line="240" w:lineRule="auto"/>
        <w:ind w:firstLine="851"/>
        <w:rPr>
          <w:sz w:val="28"/>
          <w:szCs w:val="28"/>
        </w:rPr>
      </w:pPr>
    </w:p>
    <w:p w:rsidR="00613DE8" w:rsidRDefault="00613DE8" w:rsidP="00613DE8">
      <w:pPr>
        <w:spacing w:before="120" w:after="120"/>
        <w:ind w:firstLine="851"/>
        <w:rPr>
          <w:sz w:val="28"/>
          <w:szCs w:val="28"/>
        </w:rPr>
      </w:pPr>
      <w:r w:rsidRPr="00994E94">
        <w:rPr>
          <w:sz w:val="28"/>
          <w:szCs w:val="28"/>
        </w:rPr>
        <w:t>5.1 Содержание дисциплины</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41"/>
        <w:gridCol w:w="6268"/>
      </w:tblGrid>
      <w:tr w:rsidR="00C43387" w:rsidRPr="008C4EDF" w:rsidTr="00C43387">
        <w:tc>
          <w:tcPr>
            <w:tcW w:w="675" w:type="dxa"/>
            <w:shd w:val="clear" w:color="auto" w:fill="auto"/>
          </w:tcPr>
          <w:p w:rsidR="00C43387" w:rsidRPr="00C43387" w:rsidRDefault="00C43387" w:rsidP="00C43387">
            <w:pPr>
              <w:ind w:firstLine="0"/>
              <w:jc w:val="center"/>
              <w:rPr>
                <w:sz w:val="24"/>
                <w:szCs w:val="24"/>
              </w:rPr>
            </w:pPr>
            <w:r w:rsidRPr="00C43387">
              <w:rPr>
                <w:sz w:val="24"/>
                <w:szCs w:val="24"/>
              </w:rPr>
              <w:t xml:space="preserve">№ </w:t>
            </w:r>
            <w:proofErr w:type="gramStart"/>
            <w:r w:rsidRPr="00C43387">
              <w:rPr>
                <w:sz w:val="24"/>
                <w:szCs w:val="24"/>
              </w:rPr>
              <w:t>п</w:t>
            </w:r>
            <w:proofErr w:type="gramEnd"/>
            <w:r w:rsidRPr="00C43387">
              <w:rPr>
                <w:sz w:val="24"/>
                <w:szCs w:val="24"/>
              </w:rPr>
              <w:t>/п</w:t>
            </w:r>
          </w:p>
        </w:tc>
        <w:tc>
          <w:tcPr>
            <w:tcW w:w="2641" w:type="dxa"/>
            <w:shd w:val="clear" w:color="auto" w:fill="auto"/>
          </w:tcPr>
          <w:p w:rsidR="00C43387" w:rsidRPr="00C43387" w:rsidRDefault="00C43387" w:rsidP="00C43387">
            <w:pPr>
              <w:ind w:firstLine="0"/>
              <w:jc w:val="center"/>
              <w:rPr>
                <w:sz w:val="24"/>
                <w:szCs w:val="24"/>
              </w:rPr>
            </w:pPr>
            <w:r w:rsidRPr="00C43387">
              <w:rPr>
                <w:sz w:val="24"/>
                <w:szCs w:val="24"/>
              </w:rPr>
              <w:t>Наименование раздела дисциплины</w:t>
            </w:r>
          </w:p>
        </w:tc>
        <w:tc>
          <w:tcPr>
            <w:tcW w:w="6268" w:type="dxa"/>
            <w:shd w:val="clear" w:color="auto" w:fill="auto"/>
          </w:tcPr>
          <w:p w:rsidR="00C43387" w:rsidRPr="00C43387" w:rsidRDefault="00C43387" w:rsidP="00C43387">
            <w:pPr>
              <w:ind w:firstLine="0"/>
              <w:jc w:val="center"/>
              <w:rPr>
                <w:sz w:val="24"/>
                <w:szCs w:val="24"/>
              </w:rPr>
            </w:pPr>
            <w:r w:rsidRPr="00C43387">
              <w:rPr>
                <w:sz w:val="24"/>
                <w:szCs w:val="24"/>
              </w:rPr>
              <w:t>Содержание раздела</w:t>
            </w:r>
          </w:p>
        </w:tc>
      </w:tr>
      <w:tr w:rsidR="00C43387" w:rsidRPr="008C4EDF" w:rsidTr="00C43387">
        <w:tc>
          <w:tcPr>
            <w:tcW w:w="9584" w:type="dxa"/>
            <w:gridSpan w:val="3"/>
            <w:shd w:val="clear" w:color="auto" w:fill="auto"/>
          </w:tcPr>
          <w:p w:rsidR="00C43387" w:rsidRPr="008C4EDF" w:rsidRDefault="00C43387" w:rsidP="00C43387">
            <w:pPr>
              <w:ind w:firstLine="0"/>
              <w:jc w:val="center"/>
              <w:rPr>
                <w:b/>
                <w:sz w:val="24"/>
                <w:szCs w:val="24"/>
              </w:rPr>
            </w:pPr>
          </w:p>
          <w:p w:rsidR="00C43387" w:rsidRPr="008C4EDF" w:rsidRDefault="00C43387" w:rsidP="00C43387">
            <w:pPr>
              <w:ind w:firstLine="0"/>
              <w:jc w:val="center"/>
              <w:rPr>
                <w:b/>
                <w:sz w:val="24"/>
                <w:szCs w:val="24"/>
              </w:rPr>
            </w:pPr>
            <w:r w:rsidRPr="008C4EDF">
              <w:rPr>
                <w:b/>
                <w:sz w:val="24"/>
                <w:szCs w:val="24"/>
              </w:rPr>
              <w:t>Модуль 1</w:t>
            </w:r>
          </w:p>
        </w:tc>
      </w:tr>
      <w:tr w:rsidR="00C43387" w:rsidRPr="008C4EDF" w:rsidTr="00C43387">
        <w:tc>
          <w:tcPr>
            <w:tcW w:w="675" w:type="dxa"/>
            <w:shd w:val="clear" w:color="auto" w:fill="auto"/>
          </w:tcPr>
          <w:p w:rsidR="00C43387" w:rsidRPr="008C4EDF" w:rsidRDefault="00C43387" w:rsidP="00C43387">
            <w:pPr>
              <w:ind w:firstLine="0"/>
              <w:jc w:val="center"/>
              <w:rPr>
                <w:sz w:val="28"/>
                <w:szCs w:val="28"/>
              </w:rPr>
            </w:pPr>
            <w:r w:rsidRPr="008C4EDF">
              <w:rPr>
                <w:sz w:val="28"/>
                <w:szCs w:val="28"/>
              </w:rPr>
              <w:t>1</w:t>
            </w:r>
          </w:p>
        </w:tc>
        <w:tc>
          <w:tcPr>
            <w:tcW w:w="2641" w:type="dxa"/>
            <w:shd w:val="clear" w:color="auto" w:fill="auto"/>
          </w:tcPr>
          <w:p w:rsidR="00C43387" w:rsidRPr="008C4EDF" w:rsidRDefault="00C43387" w:rsidP="00C43387">
            <w:pPr>
              <w:ind w:firstLine="0"/>
              <w:rPr>
                <w:iCs/>
                <w:sz w:val="24"/>
                <w:szCs w:val="24"/>
              </w:rPr>
            </w:pPr>
            <w:r w:rsidRPr="008C4EDF">
              <w:rPr>
                <w:sz w:val="24"/>
                <w:szCs w:val="24"/>
              </w:rPr>
              <w:t xml:space="preserve">Вводная.  </w:t>
            </w:r>
            <w:proofErr w:type="spellStart"/>
            <w:r w:rsidRPr="008C4EDF">
              <w:rPr>
                <w:iCs/>
                <w:sz w:val="24"/>
                <w:szCs w:val="24"/>
              </w:rPr>
              <w:t>Андрагогика</w:t>
            </w:r>
            <w:proofErr w:type="spellEnd"/>
            <w:r w:rsidRPr="008C4EDF">
              <w:rPr>
                <w:iCs/>
                <w:sz w:val="24"/>
                <w:szCs w:val="24"/>
              </w:rPr>
              <w:t xml:space="preserve"> как область научного знания, сфера социальной практики, учебная дисциплина.</w:t>
            </w:r>
          </w:p>
          <w:p w:rsidR="00C43387" w:rsidRPr="008C4EDF" w:rsidRDefault="00C43387" w:rsidP="00C43387">
            <w:pPr>
              <w:ind w:firstLine="0"/>
              <w:rPr>
                <w:sz w:val="24"/>
                <w:szCs w:val="24"/>
              </w:rPr>
            </w:pPr>
          </w:p>
        </w:tc>
        <w:tc>
          <w:tcPr>
            <w:tcW w:w="6268" w:type="dxa"/>
            <w:shd w:val="clear" w:color="auto" w:fill="auto"/>
          </w:tcPr>
          <w:p w:rsidR="00C43387" w:rsidRPr="008C4EDF" w:rsidRDefault="00C43387" w:rsidP="002D2655">
            <w:pPr>
              <w:spacing w:line="240" w:lineRule="auto"/>
              <w:ind w:firstLine="0"/>
              <w:rPr>
                <w:sz w:val="24"/>
                <w:szCs w:val="24"/>
              </w:rPr>
            </w:pPr>
            <w:r w:rsidRPr="008C4EDF">
              <w:rPr>
                <w:sz w:val="24"/>
                <w:szCs w:val="24"/>
              </w:rPr>
              <w:t xml:space="preserve">Проблемы обучения взрослых вопросам  охраны труда. Предмет, цели и задачи курса. Проблемы обучения в вопросах  охраны труда, нормативно - правовая база </w:t>
            </w:r>
            <w:proofErr w:type="gramStart"/>
            <w:r w:rsidRPr="008C4EDF">
              <w:rPr>
                <w:sz w:val="24"/>
                <w:szCs w:val="24"/>
              </w:rPr>
              <w:t>обучения по охране</w:t>
            </w:r>
            <w:proofErr w:type="gramEnd"/>
            <w:r w:rsidRPr="008C4EDF">
              <w:rPr>
                <w:sz w:val="24"/>
                <w:szCs w:val="24"/>
              </w:rPr>
              <w:t xml:space="preserve"> труда. Связь между </w:t>
            </w:r>
            <w:proofErr w:type="gramStart"/>
            <w:r w:rsidRPr="008C4EDF">
              <w:rPr>
                <w:sz w:val="24"/>
                <w:szCs w:val="24"/>
              </w:rPr>
              <w:t>обучением по охране</w:t>
            </w:r>
            <w:proofErr w:type="gramEnd"/>
            <w:r w:rsidRPr="008C4EDF">
              <w:rPr>
                <w:sz w:val="24"/>
                <w:szCs w:val="24"/>
              </w:rPr>
              <w:t xml:space="preserve"> труда и производственным травматизмом. Основные термины и определения курса.</w:t>
            </w:r>
            <w:r w:rsidRPr="008C4EDF">
              <w:rPr>
                <w:bCs/>
                <w:sz w:val="24"/>
                <w:szCs w:val="24"/>
              </w:rPr>
              <w:t xml:space="preserve"> Научные основы </w:t>
            </w:r>
            <w:proofErr w:type="spellStart"/>
            <w:r w:rsidRPr="008C4EDF">
              <w:rPr>
                <w:bCs/>
                <w:sz w:val="24"/>
                <w:szCs w:val="24"/>
              </w:rPr>
              <w:t>андрагогики</w:t>
            </w:r>
            <w:proofErr w:type="spellEnd"/>
            <w:r w:rsidRPr="008C4EDF">
              <w:rPr>
                <w:bCs/>
                <w:sz w:val="24"/>
                <w:szCs w:val="24"/>
              </w:rPr>
              <w:t>.</w:t>
            </w:r>
            <w:r w:rsidRPr="008C4EDF">
              <w:rPr>
                <w:sz w:val="24"/>
                <w:szCs w:val="24"/>
              </w:rPr>
              <w:t xml:space="preserve"> Предмет </w:t>
            </w:r>
            <w:proofErr w:type="spellStart"/>
            <w:r w:rsidRPr="008C4EDF">
              <w:rPr>
                <w:sz w:val="24"/>
                <w:szCs w:val="24"/>
              </w:rPr>
              <w:t>андрагогики</w:t>
            </w:r>
            <w:proofErr w:type="spellEnd"/>
            <w:r w:rsidRPr="008C4EDF">
              <w:rPr>
                <w:sz w:val="24"/>
                <w:szCs w:val="24"/>
              </w:rPr>
              <w:t xml:space="preserve">, система понятий, основные принципы. Междисциплинарный характер </w:t>
            </w:r>
            <w:proofErr w:type="spellStart"/>
            <w:r w:rsidRPr="008C4EDF">
              <w:rPr>
                <w:sz w:val="24"/>
                <w:szCs w:val="24"/>
              </w:rPr>
              <w:t>андрагогики</w:t>
            </w:r>
            <w:proofErr w:type="spellEnd"/>
            <w:r w:rsidRPr="008C4EDF">
              <w:rPr>
                <w:sz w:val="24"/>
                <w:szCs w:val="24"/>
              </w:rPr>
              <w:t xml:space="preserve">. Гуманитарная природа </w:t>
            </w:r>
          </w:p>
          <w:p w:rsidR="00C43387" w:rsidRPr="008C4EDF" w:rsidRDefault="00C43387" w:rsidP="002D2655">
            <w:pPr>
              <w:spacing w:line="240" w:lineRule="auto"/>
              <w:ind w:firstLine="0"/>
              <w:rPr>
                <w:sz w:val="24"/>
                <w:szCs w:val="24"/>
              </w:rPr>
            </w:pPr>
            <w:proofErr w:type="spellStart"/>
            <w:r w:rsidRPr="008C4EDF">
              <w:rPr>
                <w:bCs/>
                <w:sz w:val="24"/>
                <w:szCs w:val="24"/>
              </w:rPr>
              <w:t>Андагогика</w:t>
            </w:r>
            <w:proofErr w:type="spellEnd"/>
            <w:r w:rsidRPr="008C4EDF">
              <w:rPr>
                <w:bCs/>
                <w:sz w:val="24"/>
                <w:szCs w:val="24"/>
              </w:rPr>
              <w:t xml:space="preserve"> как сфера социальной практики.</w:t>
            </w:r>
            <w:r w:rsidRPr="008C4EDF">
              <w:rPr>
                <w:sz w:val="24"/>
                <w:szCs w:val="24"/>
              </w:rPr>
              <w:t xml:space="preserve"> Увеличение значимости образования взрослого населения в современной социально-экономической ситуации России. Расширение содержания понятия "грамотность" в изменяющемся обществе. Принципы организации образовательной деятельности взрослого человека. Обзор продуктивных методов организации современной </w:t>
            </w:r>
            <w:proofErr w:type="spellStart"/>
            <w:r w:rsidRPr="008C4EDF">
              <w:rPr>
                <w:sz w:val="24"/>
                <w:szCs w:val="24"/>
              </w:rPr>
              <w:t>андрагогической</w:t>
            </w:r>
            <w:proofErr w:type="spellEnd"/>
            <w:r w:rsidRPr="008C4EDF">
              <w:rPr>
                <w:sz w:val="24"/>
                <w:szCs w:val="24"/>
              </w:rPr>
              <w:t xml:space="preserve"> практики. </w:t>
            </w:r>
          </w:p>
          <w:p w:rsidR="00C43387" w:rsidRPr="008C4EDF" w:rsidRDefault="00C43387" w:rsidP="002D2655">
            <w:pPr>
              <w:spacing w:line="240" w:lineRule="auto"/>
              <w:ind w:firstLine="0"/>
              <w:rPr>
                <w:sz w:val="24"/>
                <w:szCs w:val="24"/>
              </w:rPr>
            </w:pPr>
            <w:proofErr w:type="spellStart"/>
            <w:r w:rsidRPr="008C4EDF">
              <w:rPr>
                <w:bCs/>
                <w:sz w:val="24"/>
                <w:szCs w:val="24"/>
              </w:rPr>
              <w:lastRenderedPageBreak/>
              <w:t>Андрагогика</w:t>
            </w:r>
            <w:proofErr w:type="spellEnd"/>
            <w:r w:rsidRPr="008C4EDF">
              <w:rPr>
                <w:bCs/>
                <w:sz w:val="24"/>
                <w:szCs w:val="24"/>
              </w:rPr>
              <w:t xml:space="preserve"> как учебная дисциплина.</w:t>
            </w:r>
            <w:r w:rsidRPr="008C4EDF">
              <w:rPr>
                <w:sz w:val="24"/>
                <w:szCs w:val="24"/>
              </w:rPr>
              <w:t xml:space="preserve"> </w:t>
            </w:r>
            <w:proofErr w:type="spellStart"/>
            <w:r w:rsidRPr="008C4EDF">
              <w:rPr>
                <w:sz w:val="24"/>
                <w:szCs w:val="24"/>
              </w:rPr>
              <w:t>Андрагогический</w:t>
            </w:r>
            <w:proofErr w:type="spellEnd"/>
            <w:r w:rsidRPr="008C4EDF">
              <w:rPr>
                <w:sz w:val="24"/>
                <w:szCs w:val="24"/>
              </w:rPr>
              <w:t xml:space="preserve"> компонент подготовки работодателей и их работников Принципы построения </w:t>
            </w:r>
            <w:proofErr w:type="spellStart"/>
            <w:r w:rsidRPr="008C4EDF">
              <w:rPr>
                <w:sz w:val="24"/>
                <w:szCs w:val="24"/>
              </w:rPr>
              <w:t>андрагогики</w:t>
            </w:r>
            <w:proofErr w:type="spellEnd"/>
            <w:r w:rsidRPr="008C4EDF">
              <w:rPr>
                <w:sz w:val="24"/>
                <w:szCs w:val="24"/>
              </w:rPr>
              <w:t xml:space="preserve"> как учебной дисциплины.</w:t>
            </w:r>
          </w:p>
        </w:tc>
      </w:tr>
      <w:tr w:rsidR="00C43387" w:rsidRPr="008C4EDF" w:rsidTr="00C43387">
        <w:tc>
          <w:tcPr>
            <w:tcW w:w="675" w:type="dxa"/>
            <w:shd w:val="clear" w:color="auto" w:fill="auto"/>
          </w:tcPr>
          <w:p w:rsidR="00C43387" w:rsidRPr="008C4EDF" w:rsidRDefault="00C43387" w:rsidP="00C43387">
            <w:pPr>
              <w:ind w:firstLine="0"/>
              <w:jc w:val="center"/>
              <w:rPr>
                <w:sz w:val="28"/>
                <w:szCs w:val="28"/>
              </w:rPr>
            </w:pPr>
            <w:r w:rsidRPr="008C4EDF">
              <w:rPr>
                <w:sz w:val="28"/>
                <w:szCs w:val="28"/>
              </w:rPr>
              <w:lastRenderedPageBreak/>
              <w:t>2</w:t>
            </w:r>
          </w:p>
        </w:tc>
        <w:tc>
          <w:tcPr>
            <w:tcW w:w="2641" w:type="dxa"/>
            <w:shd w:val="clear" w:color="auto" w:fill="auto"/>
          </w:tcPr>
          <w:p w:rsidR="00C43387" w:rsidRPr="008C4EDF" w:rsidRDefault="00C43387" w:rsidP="00C43387">
            <w:pPr>
              <w:ind w:firstLine="0"/>
              <w:rPr>
                <w:iCs/>
                <w:sz w:val="24"/>
                <w:szCs w:val="24"/>
              </w:rPr>
            </w:pPr>
            <w:r w:rsidRPr="008C4EDF">
              <w:rPr>
                <w:iCs/>
                <w:sz w:val="24"/>
                <w:szCs w:val="24"/>
              </w:rPr>
              <w:t>Обучение взрослых в системе непрерывного образования.</w:t>
            </w:r>
          </w:p>
        </w:tc>
        <w:tc>
          <w:tcPr>
            <w:tcW w:w="6268" w:type="dxa"/>
            <w:shd w:val="clear" w:color="auto" w:fill="auto"/>
          </w:tcPr>
          <w:p w:rsidR="00C43387" w:rsidRPr="008C4EDF" w:rsidRDefault="00C43387" w:rsidP="002D2655">
            <w:pPr>
              <w:spacing w:line="240" w:lineRule="auto"/>
              <w:ind w:firstLine="0"/>
              <w:rPr>
                <w:i/>
                <w:sz w:val="24"/>
                <w:szCs w:val="24"/>
              </w:rPr>
            </w:pPr>
            <w:r w:rsidRPr="008C4EDF">
              <w:rPr>
                <w:sz w:val="24"/>
                <w:szCs w:val="24"/>
              </w:rPr>
              <w:t xml:space="preserve">Непрерывность как идея, принцип обучения, качество образовательного процесса, условие становления человека. Исторические корни идеи непрерывности в образовании. </w:t>
            </w:r>
            <w:proofErr w:type="gramStart"/>
            <w:r w:rsidRPr="008C4EDF">
              <w:rPr>
                <w:sz w:val="24"/>
                <w:szCs w:val="24"/>
              </w:rPr>
              <w:t>Социально-образовательный</w:t>
            </w:r>
            <w:proofErr w:type="gramEnd"/>
            <w:r w:rsidRPr="008C4EDF">
              <w:rPr>
                <w:sz w:val="24"/>
                <w:szCs w:val="24"/>
              </w:rPr>
              <w:t xml:space="preserve"> и психолого-</w:t>
            </w:r>
            <w:proofErr w:type="spellStart"/>
            <w:r w:rsidRPr="008C4EDF">
              <w:rPr>
                <w:sz w:val="24"/>
                <w:szCs w:val="24"/>
              </w:rPr>
              <w:t>андрагогический</w:t>
            </w:r>
            <w:proofErr w:type="spellEnd"/>
            <w:r w:rsidRPr="008C4EDF">
              <w:rPr>
                <w:sz w:val="24"/>
                <w:szCs w:val="24"/>
              </w:rPr>
              <w:t xml:space="preserve"> аспекты непрерывного образования. Функции непрерывного образования. Образование взрослых как структурный компонент системы непрерывного образования и социальный институт. Институциональные формы образования взрослых в современном обществе. Понятие о формальном, неформальном, </w:t>
            </w:r>
            <w:proofErr w:type="spellStart"/>
            <w:r w:rsidRPr="008C4EDF">
              <w:rPr>
                <w:sz w:val="24"/>
                <w:szCs w:val="24"/>
              </w:rPr>
              <w:t>информальном</w:t>
            </w:r>
            <w:proofErr w:type="spellEnd"/>
            <w:r w:rsidRPr="008C4EDF">
              <w:rPr>
                <w:sz w:val="24"/>
                <w:szCs w:val="24"/>
              </w:rPr>
              <w:t xml:space="preserve"> образовании</w:t>
            </w:r>
          </w:p>
        </w:tc>
      </w:tr>
      <w:tr w:rsidR="00C43387" w:rsidRPr="008C4EDF" w:rsidTr="00C43387">
        <w:tc>
          <w:tcPr>
            <w:tcW w:w="675" w:type="dxa"/>
            <w:shd w:val="clear" w:color="auto" w:fill="auto"/>
          </w:tcPr>
          <w:p w:rsidR="00C43387" w:rsidRPr="008C4EDF" w:rsidRDefault="00C43387" w:rsidP="00C43387">
            <w:pPr>
              <w:ind w:firstLine="0"/>
              <w:jc w:val="center"/>
              <w:rPr>
                <w:sz w:val="28"/>
                <w:szCs w:val="28"/>
              </w:rPr>
            </w:pPr>
            <w:r w:rsidRPr="008C4EDF">
              <w:rPr>
                <w:sz w:val="28"/>
                <w:szCs w:val="28"/>
              </w:rPr>
              <w:t>3</w:t>
            </w:r>
          </w:p>
        </w:tc>
        <w:tc>
          <w:tcPr>
            <w:tcW w:w="2641" w:type="dxa"/>
            <w:shd w:val="clear" w:color="auto" w:fill="auto"/>
          </w:tcPr>
          <w:p w:rsidR="00C43387" w:rsidRPr="008C4EDF" w:rsidRDefault="00C43387" w:rsidP="00C43387">
            <w:pPr>
              <w:spacing w:before="28" w:after="28" w:line="100" w:lineRule="atLeast"/>
              <w:ind w:firstLine="0"/>
              <w:rPr>
                <w:iCs/>
                <w:kern w:val="1"/>
                <w:sz w:val="24"/>
                <w:szCs w:val="24"/>
                <w:lang w:eastAsia="hi-IN" w:bidi="hi-IN"/>
              </w:rPr>
            </w:pPr>
            <w:r w:rsidRPr="008C4EDF">
              <w:rPr>
                <w:iCs/>
                <w:kern w:val="1"/>
                <w:sz w:val="24"/>
                <w:szCs w:val="24"/>
                <w:lang w:eastAsia="hi-IN" w:bidi="hi-IN"/>
              </w:rPr>
              <w:t>Взрослый человек как субъект обучения</w:t>
            </w:r>
          </w:p>
          <w:p w:rsidR="00C43387" w:rsidRPr="008C4EDF" w:rsidRDefault="00C43387" w:rsidP="00C43387">
            <w:pPr>
              <w:ind w:firstLine="0"/>
              <w:rPr>
                <w:sz w:val="24"/>
                <w:szCs w:val="24"/>
              </w:rPr>
            </w:pPr>
          </w:p>
        </w:tc>
        <w:tc>
          <w:tcPr>
            <w:tcW w:w="6268" w:type="dxa"/>
            <w:shd w:val="clear" w:color="auto" w:fill="auto"/>
          </w:tcPr>
          <w:p w:rsidR="00C43387" w:rsidRPr="008C4EDF" w:rsidRDefault="00C43387" w:rsidP="002D2655">
            <w:pPr>
              <w:spacing w:line="240" w:lineRule="auto"/>
              <w:ind w:firstLine="0"/>
              <w:rPr>
                <w:kern w:val="1"/>
                <w:sz w:val="24"/>
                <w:szCs w:val="24"/>
                <w:lang w:eastAsia="hi-IN" w:bidi="hi-IN"/>
              </w:rPr>
            </w:pPr>
            <w:r w:rsidRPr="008C4EDF">
              <w:rPr>
                <w:bCs/>
                <w:kern w:val="1"/>
                <w:sz w:val="24"/>
                <w:szCs w:val="24"/>
                <w:lang w:eastAsia="hi-IN" w:bidi="hi-IN"/>
              </w:rPr>
              <w:t>Понятие взрослости.</w:t>
            </w:r>
            <w:r w:rsidRPr="008C4EDF">
              <w:rPr>
                <w:kern w:val="1"/>
                <w:sz w:val="24"/>
                <w:szCs w:val="24"/>
                <w:lang w:eastAsia="hi-IN" w:bidi="hi-IN"/>
              </w:rPr>
              <w:t xml:space="preserve"> Различные подходы к возрастной периодизации. Динамика жизненной проблематики взрослого человека и ее взаимосвязь с образованием. Профессионально-личностное становление человека в системе непрерывного образования. Специфика возрастных информационных запросов. Способность человека к обучению, независимо от его возраста. Преимущества и противоречия образования во взрослом возрасте. </w:t>
            </w:r>
          </w:p>
          <w:p w:rsidR="00C43387" w:rsidRPr="008C4EDF" w:rsidRDefault="00C43387" w:rsidP="002D2655">
            <w:pPr>
              <w:spacing w:line="240" w:lineRule="auto"/>
              <w:ind w:firstLine="0"/>
              <w:rPr>
                <w:kern w:val="1"/>
                <w:sz w:val="24"/>
                <w:szCs w:val="24"/>
                <w:lang w:eastAsia="hi-IN" w:bidi="hi-IN"/>
              </w:rPr>
            </w:pPr>
            <w:r w:rsidRPr="008C4EDF">
              <w:rPr>
                <w:bCs/>
                <w:kern w:val="1"/>
                <w:sz w:val="24"/>
                <w:szCs w:val="24"/>
                <w:lang w:eastAsia="hi-IN" w:bidi="hi-IN"/>
              </w:rPr>
              <w:t xml:space="preserve">Развитие умения учиться в системе </w:t>
            </w:r>
            <w:proofErr w:type="spellStart"/>
            <w:r w:rsidRPr="008C4EDF">
              <w:rPr>
                <w:bCs/>
                <w:kern w:val="1"/>
                <w:sz w:val="24"/>
                <w:szCs w:val="24"/>
                <w:lang w:eastAsia="hi-IN" w:bidi="hi-IN"/>
              </w:rPr>
              <w:t>межсубъектных</w:t>
            </w:r>
            <w:proofErr w:type="spellEnd"/>
            <w:r w:rsidRPr="008C4EDF">
              <w:rPr>
                <w:bCs/>
                <w:kern w:val="1"/>
                <w:sz w:val="24"/>
                <w:szCs w:val="24"/>
                <w:lang w:eastAsia="hi-IN" w:bidi="hi-IN"/>
              </w:rPr>
              <w:t xml:space="preserve"> отношений. </w:t>
            </w:r>
            <w:r w:rsidRPr="008C4EDF">
              <w:rPr>
                <w:kern w:val="1"/>
                <w:sz w:val="24"/>
                <w:szCs w:val="24"/>
                <w:lang w:eastAsia="hi-IN" w:bidi="hi-IN"/>
              </w:rPr>
              <w:t>Понятие индивидуального, группового, коллективного, корпоративного, интегративного, дискретного субъектов обучения применительно к взрослым. Понятие обучающейся организации. Направления подготовки взрослого человека как субъекта обучения (самообразования). Информационно - образовательные возможности работы в глобальных сетях (Интернет, Рунет и др.).</w:t>
            </w:r>
          </w:p>
        </w:tc>
      </w:tr>
      <w:tr w:rsidR="00C43387" w:rsidRPr="008C4EDF" w:rsidTr="00C43387">
        <w:tc>
          <w:tcPr>
            <w:tcW w:w="675" w:type="dxa"/>
            <w:shd w:val="clear" w:color="auto" w:fill="auto"/>
          </w:tcPr>
          <w:p w:rsidR="00C43387" w:rsidRPr="008C4EDF" w:rsidRDefault="00C43387" w:rsidP="00C43387">
            <w:pPr>
              <w:ind w:firstLine="0"/>
              <w:jc w:val="center"/>
              <w:rPr>
                <w:sz w:val="28"/>
                <w:szCs w:val="28"/>
              </w:rPr>
            </w:pPr>
            <w:r w:rsidRPr="008C4EDF">
              <w:rPr>
                <w:sz w:val="28"/>
                <w:szCs w:val="28"/>
              </w:rPr>
              <w:t>4</w:t>
            </w:r>
          </w:p>
        </w:tc>
        <w:tc>
          <w:tcPr>
            <w:tcW w:w="2641" w:type="dxa"/>
            <w:shd w:val="clear" w:color="auto" w:fill="auto"/>
          </w:tcPr>
          <w:p w:rsidR="00C43387" w:rsidRPr="008C4EDF" w:rsidRDefault="00C43387" w:rsidP="00C43387">
            <w:pPr>
              <w:ind w:firstLine="0"/>
              <w:rPr>
                <w:iCs/>
                <w:sz w:val="24"/>
                <w:szCs w:val="24"/>
              </w:rPr>
            </w:pPr>
            <w:proofErr w:type="spellStart"/>
            <w:r w:rsidRPr="008C4EDF">
              <w:rPr>
                <w:iCs/>
                <w:sz w:val="24"/>
                <w:szCs w:val="24"/>
              </w:rPr>
              <w:t>Андрагогические</w:t>
            </w:r>
            <w:proofErr w:type="spellEnd"/>
            <w:r w:rsidRPr="008C4EDF">
              <w:rPr>
                <w:iCs/>
                <w:sz w:val="24"/>
                <w:szCs w:val="24"/>
              </w:rPr>
              <w:t xml:space="preserve"> основы профессионального развития личности.</w:t>
            </w:r>
          </w:p>
        </w:tc>
        <w:tc>
          <w:tcPr>
            <w:tcW w:w="6268" w:type="dxa"/>
            <w:shd w:val="clear" w:color="auto" w:fill="auto"/>
          </w:tcPr>
          <w:p w:rsidR="00C43387" w:rsidRPr="008C4EDF" w:rsidRDefault="00C43387" w:rsidP="002D2655">
            <w:pPr>
              <w:spacing w:line="240" w:lineRule="auto"/>
              <w:ind w:firstLine="0"/>
              <w:rPr>
                <w:kern w:val="1"/>
                <w:sz w:val="24"/>
                <w:szCs w:val="24"/>
                <w:lang w:eastAsia="hi-IN" w:bidi="hi-IN"/>
              </w:rPr>
            </w:pPr>
            <w:r w:rsidRPr="008C4EDF">
              <w:rPr>
                <w:kern w:val="1"/>
                <w:sz w:val="24"/>
                <w:szCs w:val="24"/>
                <w:lang w:eastAsia="hi-IN" w:bidi="hi-IN"/>
              </w:rPr>
              <w:t xml:space="preserve"> </w:t>
            </w:r>
            <w:proofErr w:type="spellStart"/>
            <w:r w:rsidRPr="008C4EDF">
              <w:rPr>
                <w:bCs/>
                <w:kern w:val="1"/>
                <w:sz w:val="24"/>
                <w:szCs w:val="24"/>
                <w:lang w:eastAsia="hi-IN" w:bidi="hi-IN"/>
              </w:rPr>
              <w:t>Андрагогический</w:t>
            </w:r>
            <w:proofErr w:type="spellEnd"/>
            <w:r w:rsidRPr="008C4EDF">
              <w:rPr>
                <w:bCs/>
                <w:kern w:val="1"/>
                <w:sz w:val="24"/>
                <w:szCs w:val="24"/>
                <w:lang w:eastAsia="hi-IN" w:bidi="hi-IN"/>
              </w:rPr>
              <w:t xml:space="preserve"> потенциал профессионального образования. </w:t>
            </w:r>
            <w:r w:rsidRPr="008C4EDF">
              <w:rPr>
                <w:kern w:val="1"/>
                <w:sz w:val="24"/>
                <w:szCs w:val="24"/>
                <w:lang w:eastAsia="hi-IN" w:bidi="hi-IN"/>
              </w:rPr>
              <w:t xml:space="preserve">Закономерности перехода от детской модели обучения </w:t>
            </w:r>
            <w:proofErr w:type="gramStart"/>
            <w:r w:rsidRPr="008C4EDF">
              <w:rPr>
                <w:kern w:val="1"/>
                <w:sz w:val="24"/>
                <w:szCs w:val="24"/>
                <w:lang w:eastAsia="hi-IN" w:bidi="hi-IN"/>
              </w:rPr>
              <w:t>к</w:t>
            </w:r>
            <w:proofErr w:type="gramEnd"/>
            <w:r w:rsidRPr="008C4EDF">
              <w:rPr>
                <w:kern w:val="1"/>
                <w:sz w:val="24"/>
                <w:szCs w:val="24"/>
                <w:lang w:eastAsia="hi-IN" w:bidi="hi-IN"/>
              </w:rPr>
              <w:t xml:space="preserve"> взрослой. </w:t>
            </w:r>
            <w:proofErr w:type="spellStart"/>
            <w:r w:rsidRPr="008C4EDF">
              <w:rPr>
                <w:kern w:val="1"/>
                <w:sz w:val="24"/>
                <w:szCs w:val="24"/>
                <w:lang w:eastAsia="hi-IN" w:bidi="hi-IN"/>
              </w:rPr>
              <w:t>Андрагогические</w:t>
            </w:r>
            <w:proofErr w:type="spellEnd"/>
            <w:r w:rsidRPr="008C4EDF">
              <w:rPr>
                <w:kern w:val="1"/>
                <w:sz w:val="24"/>
                <w:szCs w:val="24"/>
                <w:lang w:eastAsia="hi-IN" w:bidi="hi-IN"/>
              </w:rPr>
              <w:t xml:space="preserve"> задачи этапа базовой профессиональной подготовки (училище, колледж, вуз). Различные модели </w:t>
            </w:r>
            <w:proofErr w:type="spellStart"/>
            <w:r w:rsidRPr="008C4EDF">
              <w:rPr>
                <w:kern w:val="1"/>
                <w:sz w:val="24"/>
                <w:szCs w:val="24"/>
                <w:lang w:eastAsia="hi-IN" w:bidi="hi-IN"/>
              </w:rPr>
              <w:t>довузовской</w:t>
            </w:r>
            <w:proofErr w:type="spellEnd"/>
            <w:r w:rsidRPr="008C4EDF">
              <w:rPr>
                <w:kern w:val="1"/>
                <w:sz w:val="24"/>
                <w:szCs w:val="24"/>
                <w:lang w:eastAsia="hi-IN" w:bidi="hi-IN"/>
              </w:rPr>
              <w:t xml:space="preserve"> и вузовской подготовки. Инновации и противоречия в реализации идей </w:t>
            </w:r>
            <w:proofErr w:type="spellStart"/>
            <w:r w:rsidRPr="008C4EDF">
              <w:rPr>
                <w:kern w:val="1"/>
                <w:sz w:val="24"/>
                <w:szCs w:val="24"/>
                <w:lang w:eastAsia="hi-IN" w:bidi="hi-IN"/>
              </w:rPr>
              <w:t>многоуровневости</w:t>
            </w:r>
            <w:proofErr w:type="spellEnd"/>
            <w:r w:rsidRPr="008C4EDF">
              <w:rPr>
                <w:kern w:val="1"/>
                <w:sz w:val="24"/>
                <w:szCs w:val="24"/>
                <w:lang w:eastAsia="hi-IN" w:bidi="hi-IN"/>
              </w:rPr>
              <w:t xml:space="preserve"> и вариативности в современной системе непрерывного профессионального образования. </w:t>
            </w:r>
          </w:p>
          <w:p w:rsidR="00C43387" w:rsidRPr="008C4EDF" w:rsidRDefault="00C43387" w:rsidP="002D2655">
            <w:pPr>
              <w:spacing w:line="240" w:lineRule="auto"/>
              <w:ind w:firstLine="0"/>
              <w:rPr>
                <w:kern w:val="1"/>
                <w:sz w:val="22"/>
                <w:szCs w:val="22"/>
                <w:lang w:eastAsia="hi-IN" w:bidi="hi-IN"/>
              </w:rPr>
            </w:pPr>
            <w:r w:rsidRPr="008C4EDF">
              <w:rPr>
                <w:bCs/>
                <w:kern w:val="1"/>
                <w:sz w:val="24"/>
                <w:szCs w:val="24"/>
                <w:lang w:eastAsia="hi-IN" w:bidi="hi-IN"/>
              </w:rPr>
              <w:t>Принципы организации обучения взрослых в образовательных учреждениях дополнительного профессионального образования.</w:t>
            </w:r>
            <w:r w:rsidRPr="008C4EDF">
              <w:rPr>
                <w:kern w:val="1"/>
                <w:sz w:val="24"/>
                <w:szCs w:val="24"/>
                <w:lang w:eastAsia="hi-IN" w:bidi="hi-IN"/>
              </w:rPr>
              <w:t xml:space="preserve"> Развитие профессионально- личностного потенциала в системе повышения квалификации и переподготовки кадров. Обучающие возможности процесса профессиональной аттестации кадров. Логика организационного развития обучающейся организации. </w:t>
            </w:r>
          </w:p>
        </w:tc>
      </w:tr>
      <w:tr w:rsidR="00C43387" w:rsidRPr="008C4EDF" w:rsidTr="00C43387">
        <w:tc>
          <w:tcPr>
            <w:tcW w:w="675" w:type="dxa"/>
            <w:shd w:val="clear" w:color="auto" w:fill="auto"/>
          </w:tcPr>
          <w:p w:rsidR="00C43387" w:rsidRPr="008C4EDF" w:rsidRDefault="00C43387" w:rsidP="00C43387">
            <w:pPr>
              <w:ind w:firstLine="0"/>
              <w:jc w:val="center"/>
              <w:rPr>
                <w:sz w:val="28"/>
                <w:szCs w:val="28"/>
              </w:rPr>
            </w:pPr>
            <w:r w:rsidRPr="008C4EDF">
              <w:rPr>
                <w:sz w:val="28"/>
                <w:szCs w:val="28"/>
              </w:rPr>
              <w:t>5</w:t>
            </w:r>
          </w:p>
        </w:tc>
        <w:tc>
          <w:tcPr>
            <w:tcW w:w="2641" w:type="dxa"/>
            <w:shd w:val="clear" w:color="auto" w:fill="auto"/>
          </w:tcPr>
          <w:p w:rsidR="00C43387" w:rsidRPr="008C4EDF" w:rsidRDefault="00C43387" w:rsidP="00C43387">
            <w:pPr>
              <w:ind w:firstLine="0"/>
              <w:rPr>
                <w:bCs/>
                <w:sz w:val="24"/>
                <w:szCs w:val="24"/>
              </w:rPr>
            </w:pPr>
            <w:r w:rsidRPr="008C4EDF">
              <w:rPr>
                <w:bCs/>
                <w:sz w:val="24"/>
                <w:szCs w:val="24"/>
              </w:rPr>
              <w:t xml:space="preserve">Образование взрослых в режиме </w:t>
            </w:r>
            <w:r w:rsidRPr="008C4EDF">
              <w:rPr>
                <w:bCs/>
                <w:sz w:val="24"/>
                <w:szCs w:val="24"/>
              </w:rPr>
              <w:lastRenderedPageBreak/>
              <w:t>дистанционного обучения.</w:t>
            </w:r>
          </w:p>
        </w:tc>
        <w:tc>
          <w:tcPr>
            <w:tcW w:w="6268" w:type="dxa"/>
            <w:shd w:val="clear" w:color="auto" w:fill="auto"/>
          </w:tcPr>
          <w:p w:rsidR="00C43387" w:rsidRPr="008C4EDF" w:rsidRDefault="00C43387" w:rsidP="002D2655">
            <w:pPr>
              <w:spacing w:line="240" w:lineRule="auto"/>
              <w:ind w:firstLine="0"/>
              <w:rPr>
                <w:sz w:val="28"/>
                <w:szCs w:val="28"/>
              </w:rPr>
            </w:pPr>
            <w:r w:rsidRPr="008C4EDF">
              <w:rPr>
                <w:sz w:val="24"/>
                <w:szCs w:val="24"/>
              </w:rPr>
              <w:lastRenderedPageBreak/>
              <w:t xml:space="preserve">Особенности дистанционного обучения: возможность пространственного и временного разделения преподавателя и обучаемого; специализированная </w:t>
            </w:r>
            <w:r w:rsidRPr="008C4EDF">
              <w:rPr>
                <w:sz w:val="24"/>
                <w:szCs w:val="24"/>
              </w:rPr>
              <w:lastRenderedPageBreak/>
              <w:t>информационно-образовательная среда; применение информационно-коммуникационных технологий, основанных на использовании персональных компьютеров, видео- и аудиотехники, мультимедийных средств обучения. Преимущества дистанционной формы обучения для взрослых. Основные принципы дистанционного обучения. Организационные модели дистанционного обучения.</w:t>
            </w:r>
          </w:p>
        </w:tc>
      </w:tr>
      <w:tr w:rsidR="00C43387" w:rsidRPr="008C4EDF" w:rsidTr="00C43387">
        <w:tc>
          <w:tcPr>
            <w:tcW w:w="9584" w:type="dxa"/>
            <w:gridSpan w:val="3"/>
            <w:shd w:val="clear" w:color="auto" w:fill="auto"/>
          </w:tcPr>
          <w:p w:rsidR="00C43387" w:rsidRPr="008C4EDF" w:rsidRDefault="00C43387" w:rsidP="002D2655">
            <w:pPr>
              <w:spacing w:line="240" w:lineRule="auto"/>
              <w:ind w:firstLine="0"/>
              <w:jc w:val="center"/>
              <w:rPr>
                <w:b/>
                <w:sz w:val="24"/>
                <w:szCs w:val="24"/>
              </w:rPr>
            </w:pPr>
            <w:r w:rsidRPr="008C4EDF">
              <w:rPr>
                <w:b/>
                <w:sz w:val="24"/>
                <w:szCs w:val="24"/>
              </w:rPr>
              <w:lastRenderedPageBreak/>
              <w:t>Модуль 2</w:t>
            </w:r>
          </w:p>
        </w:tc>
      </w:tr>
      <w:tr w:rsidR="00C43387" w:rsidRPr="008C4EDF" w:rsidTr="00C43387">
        <w:tc>
          <w:tcPr>
            <w:tcW w:w="675" w:type="dxa"/>
            <w:shd w:val="clear" w:color="auto" w:fill="auto"/>
          </w:tcPr>
          <w:p w:rsidR="00C43387" w:rsidRPr="008C4EDF" w:rsidRDefault="00C43387" w:rsidP="00C43387">
            <w:pPr>
              <w:ind w:firstLine="0"/>
              <w:jc w:val="center"/>
              <w:rPr>
                <w:sz w:val="28"/>
                <w:szCs w:val="28"/>
              </w:rPr>
            </w:pPr>
            <w:r w:rsidRPr="008C4EDF">
              <w:rPr>
                <w:sz w:val="28"/>
                <w:szCs w:val="28"/>
              </w:rPr>
              <w:t>6</w:t>
            </w:r>
          </w:p>
        </w:tc>
        <w:tc>
          <w:tcPr>
            <w:tcW w:w="2641" w:type="dxa"/>
            <w:shd w:val="clear" w:color="auto" w:fill="auto"/>
          </w:tcPr>
          <w:p w:rsidR="00C43387" w:rsidRPr="008C4EDF" w:rsidRDefault="00C43387" w:rsidP="00C43387">
            <w:pPr>
              <w:ind w:firstLine="0"/>
              <w:rPr>
                <w:sz w:val="24"/>
                <w:szCs w:val="24"/>
              </w:rPr>
            </w:pPr>
            <w:r w:rsidRPr="008C4EDF">
              <w:rPr>
                <w:sz w:val="24"/>
                <w:szCs w:val="24"/>
              </w:rPr>
              <w:t>Обучение и виды инструктажа при приёме на работу</w:t>
            </w:r>
          </w:p>
          <w:p w:rsidR="00C43387" w:rsidRPr="008C4EDF" w:rsidRDefault="00C43387" w:rsidP="00C43387">
            <w:pPr>
              <w:ind w:firstLine="0"/>
              <w:rPr>
                <w:sz w:val="24"/>
                <w:szCs w:val="24"/>
              </w:rPr>
            </w:pPr>
          </w:p>
        </w:tc>
        <w:tc>
          <w:tcPr>
            <w:tcW w:w="6268" w:type="dxa"/>
            <w:shd w:val="clear" w:color="auto" w:fill="auto"/>
          </w:tcPr>
          <w:p w:rsidR="00C43387" w:rsidRPr="008C4EDF" w:rsidRDefault="00C43387" w:rsidP="002D2655">
            <w:pPr>
              <w:spacing w:line="240" w:lineRule="auto"/>
              <w:ind w:firstLine="0"/>
              <w:rPr>
                <w:sz w:val="28"/>
                <w:szCs w:val="28"/>
              </w:rPr>
            </w:pPr>
            <w:r w:rsidRPr="008C4EDF">
              <w:rPr>
                <w:sz w:val="24"/>
                <w:szCs w:val="24"/>
              </w:rPr>
              <w:t>Вводный инструктаж: назначение, содержание. Примерный перечень основных вопросов вводного инструктажа  Порядок проведения вводного инструктажа. Первичный инструктаж по охране труда на рабочем месте Порядок проведения первичного инструктажа. Стажировка, дублирование. Обучение и проверка знаний по охране труда.</w:t>
            </w:r>
          </w:p>
        </w:tc>
      </w:tr>
      <w:tr w:rsidR="00C43387" w:rsidRPr="008C4EDF" w:rsidTr="00C43387">
        <w:tc>
          <w:tcPr>
            <w:tcW w:w="675" w:type="dxa"/>
            <w:shd w:val="clear" w:color="auto" w:fill="auto"/>
          </w:tcPr>
          <w:p w:rsidR="00C43387" w:rsidRPr="008C4EDF" w:rsidRDefault="00C43387" w:rsidP="00C43387">
            <w:pPr>
              <w:ind w:firstLine="0"/>
              <w:jc w:val="center"/>
              <w:rPr>
                <w:sz w:val="28"/>
                <w:szCs w:val="28"/>
              </w:rPr>
            </w:pPr>
            <w:r w:rsidRPr="008C4EDF">
              <w:rPr>
                <w:sz w:val="28"/>
                <w:szCs w:val="28"/>
              </w:rPr>
              <w:t>7</w:t>
            </w:r>
          </w:p>
        </w:tc>
        <w:tc>
          <w:tcPr>
            <w:tcW w:w="2641" w:type="dxa"/>
            <w:shd w:val="clear" w:color="auto" w:fill="auto"/>
          </w:tcPr>
          <w:p w:rsidR="00C43387" w:rsidRPr="008C4EDF" w:rsidRDefault="00C43387" w:rsidP="00C43387">
            <w:pPr>
              <w:ind w:firstLine="0"/>
              <w:rPr>
                <w:bCs/>
                <w:color w:val="000000"/>
                <w:sz w:val="24"/>
                <w:szCs w:val="24"/>
              </w:rPr>
            </w:pPr>
            <w:r w:rsidRPr="008C4EDF">
              <w:rPr>
                <w:bCs/>
                <w:color w:val="000000"/>
                <w:sz w:val="24"/>
                <w:szCs w:val="24"/>
              </w:rPr>
              <w:t>Обучение и виды инструктажа в процессе трудовой деятельности.</w:t>
            </w:r>
          </w:p>
        </w:tc>
        <w:tc>
          <w:tcPr>
            <w:tcW w:w="6268" w:type="dxa"/>
            <w:shd w:val="clear" w:color="auto" w:fill="auto"/>
          </w:tcPr>
          <w:p w:rsidR="00C43387" w:rsidRPr="008C4EDF" w:rsidRDefault="00C43387" w:rsidP="002D2655">
            <w:pPr>
              <w:shd w:val="clear" w:color="auto" w:fill="FFFFFF"/>
              <w:spacing w:line="240" w:lineRule="auto"/>
              <w:ind w:firstLine="0"/>
              <w:rPr>
                <w:sz w:val="28"/>
                <w:szCs w:val="28"/>
              </w:rPr>
            </w:pPr>
            <w:proofErr w:type="gramStart"/>
            <w:r w:rsidRPr="008C4EDF">
              <w:rPr>
                <w:bCs/>
                <w:color w:val="000000"/>
                <w:sz w:val="24"/>
                <w:szCs w:val="24"/>
              </w:rPr>
              <w:t>Обучение по охране</w:t>
            </w:r>
            <w:proofErr w:type="gramEnd"/>
            <w:r w:rsidRPr="008C4EDF">
              <w:rPr>
                <w:bCs/>
                <w:color w:val="000000"/>
                <w:sz w:val="24"/>
                <w:szCs w:val="24"/>
              </w:rPr>
              <w:t xml:space="preserve"> труда.  </w:t>
            </w:r>
            <w:r w:rsidRPr="008C4EDF">
              <w:rPr>
                <w:sz w:val="24"/>
                <w:szCs w:val="24"/>
              </w:rPr>
              <w:t xml:space="preserve">Контингент, проходящий </w:t>
            </w:r>
            <w:proofErr w:type="gramStart"/>
            <w:r w:rsidRPr="008C4EDF">
              <w:rPr>
                <w:sz w:val="24"/>
                <w:szCs w:val="24"/>
              </w:rPr>
              <w:t>обучение по охране</w:t>
            </w:r>
            <w:proofErr w:type="gramEnd"/>
            <w:r w:rsidRPr="008C4EDF">
              <w:rPr>
                <w:sz w:val="24"/>
                <w:szCs w:val="24"/>
              </w:rPr>
              <w:t xml:space="preserve"> труда.  Программа обучения и проверки знаний по охране труда рабочего персонала организации.  Комиссия по проверке знаний требований охраны труда. Инструктажи по охране труда на рабочем месте. Повторный инструктаж на рабочем месте. Внеплановый инструктаж на рабочем месте. Целевой инструктаж на рабочем месте. Инструкция по охране труда. Проведение</w:t>
            </w:r>
            <w:r w:rsidRPr="008C4EDF">
              <w:rPr>
                <w:color w:val="000000"/>
                <w:sz w:val="24"/>
                <w:szCs w:val="24"/>
              </w:rPr>
              <w:t xml:space="preserve"> инструктажа. </w:t>
            </w:r>
            <w:r w:rsidRPr="008C4EDF">
              <w:rPr>
                <w:sz w:val="24"/>
                <w:szCs w:val="24"/>
              </w:rPr>
              <w:t xml:space="preserve"> Повышение эффективности инструктажа. Использование активных методов в </w:t>
            </w:r>
            <w:proofErr w:type="gramStart"/>
            <w:r w:rsidRPr="008C4EDF">
              <w:rPr>
                <w:sz w:val="24"/>
                <w:szCs w:val="24"/>
              </w:rPr>
              <w:t>обучении по охране</w:t>
            </w:r>
            <w:proofErr w:type="gramEnd"/>
            <w:r w:rsidRPr="008C4EDF">
              <w:rPr>
                <w:sz w:val="24"/>
                <w:szCs w:val="24"/>
              </w:rPr>
              <w:t xml:space="preserve"> труда.</w:t>
            </w:r>
          </w:p>
        </w:tc>
      </w:tr>
      <w:tr w:rsidR="00C43387" w:rsidRPr="008C4EDF" w:rsidTr="00C43387">
        <w:tc>
          <w:tcPr>
            <w:tcW w:w="675" w:type="dxa"/>
            <w:shd w:val="clear" w:color="auto" w:fill="auto"/>
          </w:tcPr>
          <w:p w:rsidR="00C43387" w:rsidRPr="008C4EDF" w:rsidRDefault="00C43387" w:rsidP="00C43387">
            <w:pPr>
              <w:ind w:firstLine="0"/>
              <w:jc w:val="center"/>
              <w:rPr>
                <w:sz w:val="28"/>
                <w:szCs w:val="28"/>
              </w:rPr>
            </w:pPr>
            <w:r w:rsidRPr="008C4EDF">
              <w:rPr>
                <w:sz w:val="28"/>
                <w:szCs w:val="28"/>
              </w:rPr>
              <w:t>8</w:t>
            </w:r>
          </w:p>
        </w:tc>
        <w:tc>
          <w:tcPr>
            <w:tcW w:w="2641" w:type="dxa"/>
            <w:shd w:val="clear" w:color="auto" w:fill="auto"/>
          </w:tcPr>
          <w:p w:rsidR="00C43387" w:rsidRPr="008C4EDF" w:rsidRDefault="00C43387" w:rsidP="00C43387">
            <w:pPr>
              <w:ind w:firstLine="0"/>
              <w:rPr>
                <w:sz w:val="24"/>
                <w:szCs w:val="24"/>
              </w:rPr>
            </w:pPr>
            <w:r w:rsidRPr="008C4EDF">
              <w:rPr>
                <w:sz w:val="24"/>
                <w:szCs w:val="24"/>
              </w:rPr>
              <w:t xml:space="preserve">Разработка инструкций по охране труда </w:t>
            </w:r>
            <w:proofErr w:type="gramStart"/>
            <w:r w:rsidRPr="008C4EDF">
              <w:rPr>
                <w:sz w:val="24"/>
                <w:szCs w:val="24"/>
              </w:rPr>
              <w:t>для</w:t>
            </w:r>
            <w:proofErr w:type="gramEnd"/>
            <w:r w:rsidRPr="008C4EDF">
              <w:rPr>
                <w:sz w:val="24"/>
                <w:szCs w:val="24"/>
              </w:rPr>
              <w:t xml:space="preserve"> работающих</w:t>
            </w:r>
          </w:p>
        </w:tc>
        <w:tc>
          <w:tcPr>
            <w:tcW w:w="6268" w:type="dxa"/>
            <w:shd w:val="clear" w:color="auto" w:fill="auto"/>
          </w:tcPr>
          <w:p w:rsidR="00C43387" w:rsidRPr="008C4EDF" w:rsidRDefault="00C43387" w:rsidP="002D2655">
            <w:pPr>
              <w:shd w:val="clear" w:color="auto" w:fill="FFFFFF"/>
              <w:spacing w:line="240" w:lineRule="auto"/>
              <w:ind w:firstLine="0"/>
              <w:rPr>
                <w:sz w:val="28"/>
                <w:szCs w:val="28"/>
              </w:rPr>
            </w:pPr>
            <w:r w:rsidRPr="008C4EDF">
              <w:rPr>
                <w:sz w:val="24"/>
                <w:szCs w:val="24"/>
              </w:rPr>
              <w:t>Вид титульного листа инструкции по охране труда для работника. Подготовительная работа по разработке инструкций для работников. Условия досрочного  пересмотра инструкций.</w:t>
            </w:r>
          </w:p>
        </w:tc>
      </w:tr>
      <w:tr w:rsidR="00C43387" w:rsidRPr="008C4EDF" w:rsidTr="00C43387">
        <w:tc>
          <w:tcPr>
            <w:tcW w:w="9584" w:type="dxa"/>
            <w:gridSpan w:val="3"/>
            <w:shd w:val="clear" w:color="auto" w:fill="auto"/>
          </w:tcPr>
          <w:p w:rsidR="00C43387" w:rsidRPr="008C4EDF" w:rsidRDefault="00C43387" w:rsidP="00C43387">
            <w:pPr>
              <w:ind w:firstLine="0"/>
              <w:jc w:val="center"/>
              <w:rPr>
                <w:b/>
                <w:sz w:val="24"/>
                <w:szCs w:val="24"/>
              </w:rPr>
            </w:pPr>
            <w:r w:rsidRPr="008C4EDF">
              <w:rPr>
                <w:b/>
                <w:sz w:val="24"/>
                <w:szCs w:val="24"/>
              </w:rPr>
              <w:t>Модуль 3</w:t>
            </w:r>
          </w:p>
        </w:tc>
      </w:tr>
      <w:tr w:rsidR="00C43387" w:rsidRPr="008C4EDF" w:rsidTr="00C43387">
        <w:tc>
          <w:tcPr>
            <w:tcW w:w="675" w:type="dxa"/>
            <w:shd w:val="clear" w:color="auto" w:fill="auto"/>
          </w:tcPr>
          <w:p w:rsidR="00C43387" w:rsidRPr="008C4EDF" w:rsidRDefault="00C43387" w:rsidP="00C43387">
            <w:pPr>
              <w:ind w:firstLine="0"/>
              <w:jc w:val="center"/>
              <w:rPr>
                <w:sz w:val="28"/>
                <w:szCs w:val="28"/>
              </w:rPr>
            </w:pPr>
            <w:r w:rsidRPr="008C4EDF">
              <w:rPr>
                <w:sz w:val="28"/>
                <w:szCs w:val="28"/>
              </w:rPr>
              <w:t>9</w:t>
            </w:r>
          </w:p>
        </w:tc>
        <w:tc>
          <w:tcPr>
            <w:tcW w:w="2641" w:type="dxa"/>
            <w:shd w:val="clear" w:color="auto" w:fill="auto"/>
          </w:tcPr>
          <w:p w:rsidR="00C43387" w:rsidRPr="008C4EDF" w:rsidRDefault="00C43387" w:rsidP="00C43387">
            <w:pPr>
              <w:ind w:firstLine="0"/>
              <w:rPr>
                <w:caps/>
                <w:color w:val="000000"/>
                <w:spacing w:val="-3"/>
                <w:sz w:val="24"/>
                <w:szCs w:val="24"/>
              </w:rPr>
            </w:pPr>
            <w:r w:rsidRPr="008C4EDF">
              <w:rPr>
                <w:color w:val="000000"/>
                <w:spacing w:val="-3"/>
                <w:sz w:val="24"/>
                <w:szCs w:val="24"/>
              </w:rPr>
              <w:t>Где следует проводить обучение</w:t>
            </w:r>
            <w:r w:rsidRPr="008C4EDF">
              <w:rPr>
                <w:caps/>
                <w:color w:val="000000"/>
                <w:spacing w:val="-3"/>
                <w:sz w:val="24"/>
                <w:szCs w:val="24"/>
              </w:rPr>
              <w:t>?</w:t>
            </w:r>
          </w:p>
        </w:tc>
        <w:tc>
          <w:tcPr>
            <w:tcW w:w="6268" w:type="dxa"/>
            <w:shd w:val="clear" w:color="auto" w:fill="auto"/>
          </w:tcPr>
          <w:p w:rsidR="00C43387" w:rsidRPr="008C4EDF" w:rsidRDefault="00C43387" w:rsidP="002D2655">
            <w:pPr>
              <w:shd w:val="clear" w:color="auto" w:fill="FFFFFF"/>
              <w:spacing w:line="240" w:lineRule="auto"/>
              <w:ind w:firstLine="0"/>
              <w:rPr>
                <w:sz w:val="28"/>
                <w:szCs w:val="28"/>
              </w:rPr>
            </w:pPr>
            <w:r w:rsidRPr="008C4EDF">
              <w:rPr>
                <w:color w:val="000000"/>
                <w:spacing w:val="-3"/>
                <w:sz w:val="24"/>
                <w:szCs w:val="24"/>
              </w:rPr>
              <w:t xml:space="preserve">В организации, на рабочем месте. В организации, вне рабочего места. Обучение за пределами организации. Обучение «точно в срок». </w:t>
            </w:r>
          </w:p>
        </w:tc>
      </w:tr>
      <w:tr w:rsidR="00C43387" w:rsidRPr="008C4EDF" w:rsidTr="00C43387">
        <w:tc>
          <w:tcPr>
            <w:tcW w:w="675" w:type="dxa"/>
            <w:shd w:val="clear" w:color="auto" w:fill="auto"/>
          </w:tcPr>
          <w:p w:rsidR="00C43387" w:rsidRPr="008C4EDF" w:rsidRDefault="00C43387" w:rsidP="00C43387">
            <w:pPr>
              <w:ind w:firstLine="0"/>
              <w:jc w:val="center"/>
              <w:rPr>
                <w:sz w:val="28"/>
                <w:szCs w:val="28"/>
              </w:rPr>
            </w:pPr>
            <w:r w:rsidRPr="008C4EDF">
              <w:rPr>
                <w:sz w:val="28"/>
                <w:szCs w:val="28"/>
              </w:rPr>
              <w:t>10</w:t>
            </w:r>
          </w:p>
        </w:tc>
        <w:tc>
          <w:tcPr>
            <w:tcW w:w="2641" w:type="dxa"/>
            <w:shd w:val="clear" w:color="auto" w:fill="auto"/>
          </w:tcPr>
          <w:p w:rsidR="00C43387" w:rsidRPr="008C4EDF" w:rsidRDefault="00C43387" w:rsidP="00C43387">
            <w:pPr>
              <w:ind w:firstLine="0"/>
              <w:rPr>
                <w:color w:val="000000"/>
                <w:spacing w:val="-1"/>
                <w:sz w:val="24"/>
                <w:szCs w:val="24"/>
              </w:rPr>
            </w:pPr>
            <w:r w:rsidRPr="008C4EDF">
              <w:rPr>
                <w:color w:val="000000"/>
                <w:spacing w:val="-7"/>
                <w:sz w:val="24"/>
                <w:szCs w:val="24"/>
              </w:rPr>
              <w:t xml:space="preserve">Оценка профессионального обучения. </w:t>
            </w:r>
            <w:r w:rsidRPr="008C4EDF">
              <w:rPr>
                <w:color w:val="000000"/>
                <w:spacing w:val="-1"/>
                <w:sz w:val="24"/>
                <w:szCs w:val="24"/>
              </w:rPr>
              <w:t xml:space="preserve"> </w:t>
            </w:r>
          </w:p>
        </w:tc>
        <w:tc>
          <w:tcPr>
            <w:tcW w:w="6268" w:type="dxa"/>
            <w:shd w:val="clear" w:color="auto" w:fill="auto"/>
          </w:tcPr>
          <w:p w:rsidR="00C43387" w:rsidRPr="008C4EDF" w:rsidRDefault="00C43387" w:rsidP="002D2655">
            <w:pPr>
              <w:spacing w:line="240" w:lineRule="auto"/>
              <w:ind w:firstLine="0"/>
              <w:rPr>
                <w:sz w:val="28"/>
                <w:szCs w:val="28"/>
              </w:rPr>
            </w:pPr>
            <w:r w:rsidRPr="008C4EDF">
              <w:rPr>
                <w:color w:val="000000"/>
                <w:spacing w:val="-1"/>
                <w:sz w:val="24"/>
                <w:szCs w:val="24"/>
              </w:rPr>
              <w:t xml:space="preserve">Уровни оценки </w:t>
            </w:r>
            <w:proofErr w:type="spellStart"/>
            <w:r w:rsidRPr="008C4EDF">
              <w:rPr>
                <w:color w:val="000000"/>
                <w:spacing w:val="-1"/>
                <w:sz w:val="24"/>
                <w:szCs w:val="24"/>
              </w:rPr>
              <w:t>обученности</w:t>
            </w:r>
            <w:proofErr w:type="spellEnd"/>
            <w:r w:rsidRPr="008C4EDF">
              <w:rPr>
                <w:color w:val="000000"/>
                <w:spacing w:val="-1"/>
                <w:sz w:val="24"/>
                <w:szCs w:val="24"/>
              </w:rPr>
              <w:t xml:space="preserve"> по охране труда. </w:t>
            </w:r>
            <w:proofErr w:type="spellStart"/>
            <w:r w:rsidRPr="008C4EDF">
              <w:rPr>
                <w:color w:val="000000"/>
                <w:spacing w:val="-1"/>
                <w:sz w:val="24"/>
                <w:szCs w:val="24"/>
              </w:rPr>
              <w:t>Компетентностный</w:t>
            </w:r>
            <w:proofErr w:type="spellEnd"/>
            <w:r w:rsidRPr="008C4EDF">
              <w:rPr>
                <w:color w:val="000000"/>
                <w:spacing w:val="-1"/>
                <w:sz w:val="24"/>
                <w:szCs w:val="24"/>
              </w:rPr>
              <w:t xml:space="preserve"> подход в обучении охране труда. Применение оценки обучения.</w:t>
            </w:r>
          </w:p>
        </w:tc>
      </w:tr>
      <w:tr w:rsidR="00C43387" w:rsidRPr="008C4EDF" w:rsidTr="00C43387">
        <w:tc>
          <w:tcPr>
            <w:tcW w:w="675" w:type="dxa"/>
            <w:shd w:val="clear" w:color="auto" w:fill="auto"/>
          </w:tcPr>
          <w:p w:rsidR="00C43387" w:rsidRPr="008C4EDF" w:rsidRDefault="00C43387" w:rsidP="00C43387">
            <w:pPr>
              <w:ind w:firstLine="0"/>
              <w:jc w:val="center"/>
              <w:rPr>
                <w:sz w:val="28"/>
                <w:szCs w:val="28"/>
              </w:rPr>
            </w:pPr>
            <w:r w:rsidRPr="008C4EDF">
              <w:rPr>
                <w:sz w:val="28"/>
                <w:szCs w:val="28"/>
              </w:rPr>
              <w:t>11</w:t>
            </w:r>
          </w:p>
        </w:tc>
        <w:tc>
          <w:tcPr>
            <w:tcW w:w="2641" w:type="dxa"/>
            <w:shd w:val="clear" w:color="auto" w:fill="auto"/>
          </w:tcPr>
          <w:p w:rsidR="00C43387" w:rsidRPr="008C4EDF" w:rsidRDefault="00C43387" w:rsidP="00C43387">
            <w:pPr>
              <w:ind w:firstLine="0"/>
              <w:rPr>
                <w:color w:val="000000"/>
                <w:spacing w:val="-1"/>
                <w:sz w:val="24"/>
                <w:szCs w:val="24"/>
              </w:rPr>
            </w:pPr>
            <w:proofErr w:type="spellStart"/>
            <w:r w:rsidRPr="008C4EDF">
              <w:rPr>
                <w:color w:val="000000"/>
                <w:spacing w:val="-1"/>
                <w:sz w:val="24"/>
                <w:szCs w:val="24"/>
              </w:rPr>
              <w:t>Конфликтология</w:t>
            </w:r>
            <w:proofErr w:type="spellEnd"/>
            <w:r w:rsidRPr="008C4EDF">
              <w:rPr>
                <w:color w:val="000000"/>
                <w:spacing w:val="-1"/>
                <w:sz w:val="24"/>
                <w:szCs w:val="24"/>
              </w:rPr>
              <w:t>.</w:t>
            </w:r>
          </w:p>
        </w:tc>
        <w:tc>
          <w:tcPr>
            <w:tcW w:w="6268" w:type="dxa"/>
            <w:shd w:val="clear" w:color="auto" w:fill="auto"/>
          </w:tcPr>
          <w:p w:rsidR="00C43387" w:rsidRPr="008C4EDF" w:rsidRDefault="00C43387" w:rsidP="002D2655">
            <w:pPr>
              <w:shd w:val="clear" w:color="auto" w:fill="FFFFFF"/>
              <w:spacing w:line="240" w:lineRule="auto"/>
              <w:ind w:right="4" w:firstLine="0"/>
              <w:rPr>
                <w:color w:val="000000"/>
                <w:spacing w:val="-3"/>
                <w:sz w:val="24"/>
                <w:szCs w:val="24"/>
              </w:rPr>
            </w:pPr>
            <w:r w:rsidRPr="008C4EDF">
              <w:rPr>
                <w:color w:val="000000"/>
                <w:spacing w:val="-1"/>
                <w:sz w:val="24"/>
                <w:szCs w:val="24"/>
              </w:rPr>
              <w:t>Понятия конфликта, классификация конфликтов. Виды конфликтов. Объект, предмет конфликта. Микро- макро – среда конфликта. Субъекты конфликтов. Функции конфликтов, причины конфликтов. Динамика конфликтов. Предупреждение конфликтов, разрешение конфликтных ситуаций на производстве.</w:t>
            </w:r>
          </w:p>
        </w:tc>
      </w:tr>
      <w:tr w:rsidR="00C43387" w:rsidRPr="008C4EDF" w:rsidTr="00C43387">
        <w:tc>
          <w:tcPr>
            <w:tcW w:w="675" w:type="dxa"/>
            <w:shd w:val="clear" w:color="auto" w:fill="auto"/>
          </w:tcPr>
          <w:p w:rsidR="00C43387" w:rsidRPr="008C4EDF" w:rsidRDefault="00C43387" w:rsidP="00C43387">
            <w:pPr>
              <w:ind w:firstLine="0"/>
              <w:jc w:val="center"/>
              <w:rPr>
                <w:sz w:val="28"/>
                <w:szCs w:val="28"/>
              </w:rPr>
            </w:pPr>
            <w:r w:rsidRPr="008C4EDF">
              <w:rPr>
                <w:sz w:val="28"/>
                <w:szCs w:val="28"/>
              </w:rPr>
              <w:t>12</w:t>
            </w:r>
          </w:p>
        </w:tc>
        <w:tc>
          <w:tcPr>
            <w:tcW w:w="2641" w:type="dxa"/>
            <w:shd w:val="clear" w:color="auto" w:fill="auto"/>
          </w:tcPr>
          <w:p w:rsidR="00C43387" w:rsidRPr="008C4EDF" w:rsidRDefault="00C43387" w:rsidP="00C43387">
            <w:pPr>
              <w:ind w:firstLine="0"/>
              <w:rPr>
                <w:color w:val="000000"/>
                <w:spacing w:val="-1"/>
                <w:sz w:val="24"/>
                <w:szCs w:val="24"/>
              </w:rPr>
            </w:pPr>
            <w:r w:rsidRPr="008C4EDF">
              <w:rPr>
                <w:color w:val="000000"/>
                <w:spacing w:val="-1"/>
                <w:sz w:val="24"/>
                <w:szCs w:val="24"/>
              </w:rPr>
              <w:t>Делопроизводство в охране труда.</w:t>
            </w:r>
          </w:p>
        </w:tc>
        <w:tc>
          <w:tcPr>
            <w:tcW w:w="6268" w:type="dxa"/>
            <w:shd w:val="clear" w:color="auto" w:fill="auto"/>
          </w:tcPr>
          <w:p w:rsidR="00C43387" w:rsidRPr="008C4EDF" w:rsidRDefault="00C43387" w:rsidP="002D2655">
            <w:pPr>
              <w:shd w:val="clear" w:color="auto" w:fill="FFFFFF"/>
              <w:spacing w:line="240" w:lineRule="auto"/>
              <w:ind w:right="22" w:firstLine="0"/>
              <w:rPr>
                <w:color w:val="000000"/>
                <w:spacing w:val="-3"/>
                <w:sz w:val="24"/>
                <w:szCs w:val="24"/>
              </w:rPr>
            </w:pPr>
            <w:r w:rsidRPr="008C4EDF">
              <w:rPr>
                <w:color w:val="000000"/>
                <w:spacing w:val="-1"/>
                <w:sz w:val="24"/>
                <w:szCs w:val="24"/>
              </w:rPr>
              <w:t>Порядок ведения документов по вопросам подготовки кадров в области охраны труда. Формы отчетности, журналы, планы.</w:t>
            </w:r>
          </w:p>
        </w:tc>
      </w:tr>
    </w:tbl>
    <w:p w:rsidR="00613DE8" w:rsidRPr="00D2714B" w:rsidRDefault="00613DE8" w:rsidP="002007E7">
      <w:pPr>
        <w:widowControl/>
        <w:spacing w:line="240" w:lineRule="auto"/>
        <w:ind w:firstLine="851"/>
        <w:rPr>
          <w:sz w:val="28"/>
          <w:szCs w:val="28"/>
        </w:rPr>
      </w:pPr>
    </w:p>
    <w:p w:rsidR="002D2655" w:rsidRDefault="002D2655" w:rsidP="0095427B">
      <w:pPr>
        <w:widowControl/>
        <w:spacing w:line="240" w:lineRule="auto"/>
        <w:ind w:firstLine="851"/>
        <w:rPr>
          <w:sz w:val="28"/>
          <w:szCs w:val="28"/>
        </w:rPr>
      </w:pPr>
    </w:p>
    <w:p w:rsidR="002D2655" w:rsidRDefault="002D2655" w:rsidP="0095427B">
      <w:pPr>
        <w:widowControl/>
        <w:spacing w:line="240" w:lineRule="auto"/>
        <w:ind w:firstLine="851"/>
        <w:rPr>
          <w:sz w:val="28"/>
          <w:szCs w:val="28"/>
        </w:rPr>
      </w:pPr>
    </w:p>
    <w:p w:rsidR="008649D8" w:rsidRDefault="008649D8" w:rsidP="0095427B">
      <w:pPr>
        <w:widowControl/>
        <w:spacing w:line="240" w:lineRule="auto"/>
        <w:ind w:firstLine="851"/>
        <w:rPr>
          <w:sz w:val="28"/>
          <w:szCs w:val="28"/>
        </w:rPr>
      </w:pPr>
      <w:r w:rsidRPr="00D2714B">
        <w:rPr>
          <w:sz w:val="28"/>
          <w:szCs w:val="28"/>
        </w:rPr>
        <w:lastRenderedPageBreak/>
        <w:t>5.2 Разделы дисциплины и виды занятий</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647"/>
        <w:gridCol w:w="778"/>
        <w:gridCol w:w="800"/>
        <w:gridCol w:w="802"/>
        <w:gridCol w:w="829"/>
      </w:tblGrid>
      <w:tr w:rsidR="007D6406" w:rsidRPr="002B44D3" w:rsidTr="007D6406">
        <w:tc>
          <w:tcPr>
            <w:tcW w:w="833"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 xml:space="preserve">№ </w:t>
            </w:r>
            <w:proofErr w:type="gramStart"/>
            <w:r w:rsidRPr="002B44D3">
              <w:rPr>
                <w:sz w:val="24"/>
                <w:szCs w:val="24"/>
              </w:rPr>
              <w:t>п</w:t>
            </w:r>
            <w:proofErr w:type="gramEnd"/>
            <w:r w:rsidRPr="002B44D3">
              <w:rPr>
                <w:sz w:val="24"/>
                <w:szCs w:val="24"/>
              </w:rPr>
              <w:t>/п</w:t>
            </w: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Наименование разделов дисциплины</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Л</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ПЗ</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ЛР</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СРС</w:t>
            </w:r>
          </w:p>
        </w:tc>
      </w:tr>
      <w:tr w:rsidR="007D6406" w:rsidRPr="002B44D3" w:rsidTr="007D6406">
        <w:tc>
          <w:tcPr>
            <w:tcW w:w="833"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left"/>
              <w:rPr>
                <w:sz w:val="24"/>
                <w:szCs w:val="24"/>
              </w:rPr>
            </w:pPr>
            <w:r w:rsidRPr="002B44D3">
              <w:rPr>
                <w:sz w:val="24"/>
                <w:szCs w:val="24"/>
              </w:rPr>
              <w:t xml:space="preserve">Вводная.  </w:t>
            </w:r>
            <w:proofErr w:type="spellStart"/>
            <w:r w:rsidRPr="002B44D3">
              <w:rPr>
                <w:sz w:val="24"/>
                <w:szCs w:val="24"/>
              </w:rPr>
              <w:t>Андрагогика</w:t>
            </w:r>
            <w:proofErr w:type="spellEnd"/>
            <w:r w:rsidRPr="002B44D3">
              <w:rPr>
                <w:sz w:val="24"/>
                <w:szCs w:val="24"/>
              </w:rPr>
              <w:t xml:space="preserve"> как область научного знания, сфера социальной практики, учебная дисциплина.</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2</w:t>
            </w:r>
          </w:p>
        </w:tc>
      </w:tr>
      <w:tr w:rsidR="007D6406" w:rsidRPr="002B44D3" w:rsidTr="007D6406">
        <w:tc>
          <w:tcPr>
            <w:tcW w:w="833"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2</w:t>
            </w: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left"/>
              <w:rPr>
                <w:sz w:val="24"/>
                <w:szCs w:val="24"/>
              </w:rPr>
            </w:pPr>
            <w:r w:rsidRPr="002B44D3">
              <w:rPr>
                <w:sz w:val="24"/>
                <w:szCs w:val="24"/>
              </w:rPr>
              <w:t>Обучение взрослых в системе непрерывного образования.</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2</w:t>
            </w:r>
          </w:p>
        </w:tc>
      </w:tr>
      <w:tr w:rsidR="007D6406" w:rsidRPr="002B44D3" w:rsidTr="007D6406">
        <w:tc>
          <w:tcPr>
            <w:tcW w:w="833"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3</w:t>
            </w: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left"/>
              <w:rPr>
                <w:sz w:val="24"/>
                <w:szCs w:val="24"/>
              </w:rPr>
            </w:pPr>
            <w:r w:rsidRPr="002B44D3">
              <w:rPr>
                <w:sz w:val="24"/>
                <w:szCs w:val="24"/>
              </w:rPr>
              <w:t>Взрослый человек как субъект обучения</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2</w:t>
            </w:r>
          </w:p>
        </w:tc>
      </w:tr>
      <w:tr w:rsidR="007D6406" w:rsidRPr="002B44D3" w:rsidTr="007D6406">
        <w:tc>
          <w:tcPr>
            <w:tcW w:w="833"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4</w:t>
            </w: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left"/>
              <w:rPr>
                <w:sz w:val="24"/>
                <w:szCs w:val="24"/>
              </w:rPr>
            </w:pPr>
            <w:proofErr w:type="spellStart"/>
            <w:r w:rsidRPr="002B44D3">
              <w:rPr>
                <w:sz w:val="24"/>
                <w:szCs w:val="24"/>
              </w:rPr>
              <w:t>Андрагогические</w:t>
            </w:r>
            <w:proofErr w:type="spellEnd"/>
            <w:r w:rsidRPr="002B44D3">
              <w:rPr>
                <w:sz w:val="24"/>
                <w:szCs w:val="24"/>
              </w:rPr>
              <w:t xml:space="preserve"> основы профессионального развития личности.</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4</w:t>
            </w:r>
          </w:p>
        </w:tc>
      </w:tr>
      <w:tr w:rsidR="007D6406" w:rsidRPr="002B44D3" w:rsidTr="007D6406">
        <w:tc>
          <w:tcPr>
            <w:tcW w:w="833"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5</w:t>
            </w: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left"/>
              <w:rPr>
                <w:sz w:val="24"/>
                <w:szCs w:val="24"/>
              </w:rPr>
            </w:pPr>
            <w:r w:rsidRPr="002B44D3">
              <w:rPr>
                <w:sz w:val="24"/>
                <w:szCs w:val="24"/>
              </w:rPr>
              <w:t>Образование взрослых в режиме дистанционного обучения.</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4</w:t>
            </w:r>
          </w:p>
        </w:tc>
      </w:tr>
      <w:tr w:rsidR="007D6406" w:rsidRPr="002B44D3" w:rsidTr="007D6406">
        <w:tc>
          <w:tcPr>
            <w:tcW w:w="833"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6</w:t>
            </w: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left"/>
              <w:rPr>
                <w:sz w:val="24"/>
                <w:szCs w:val="24"/>
              </w:rPr>
            </w:pPr>
            <w:r w:rsidRPr="002B44D3">
              <w:rPr>
                <w:sz w:val="24"/>
                <w:szCs w:val="24"/>
              </w:rPr>
              <w:t>Обучение и виды инструктажа при приёме на работу</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4</w:t>
            </w:r>
          </w:p>
        </w:tc>
      </w:tr>
      <w:tr w:rsidR="007D6406" w:rsidRPr="002B44D3" w:rsidTr="007D6406">
        <w:tc>
          <w:tcPr>
            <w:tcW w:w="833"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7</w:t>
            </w: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left"/>
              <w:rPr>
                <w:sz w:val="24"/>
                <w:szCs w:val="24"/>
              </w:rPr>
            </w:pPr>
            <w:r w:rsidRPr="002B44D3">
              <w:rPr>
                <w:sz w:val="24"/>
                <w:szCs w:val="24"/>
              </w:rPr>
              <w:t>Обучение и виды инструктажа в процессе трудовой деятельности.</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4</w:t>
            </w:r>
          </w:p>
        </w:tc>
      </w:tr>
      <w:tr w:rsidR="007D6406" w:rsidRPr="002B44D3" w:rsidTr="007D6406">
        <w:tc>
          <w:tcPr>
            <w:tcW w:w="833"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8</w:t>
            </w: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left"/>
              <w:rPr>
                <w:sz w:val="24"/>
                <w:szCs w:val="24"/>
              </w:rPr>
            </w:pPr>
            <w:r w:rsidRPr="002B44D3">
              <w:rPr>
                <w:sz w:val="24"/>
                <w:szCs w:val="24"/>
              </w:rPr>
              <w:t xml:space="preserve">Разработка инструкций по охране труда </w:t>
            </w:r>
            <w:proofErr w:type="gramStart"/>
            <w:r w:rsidRPr="002B44D3">
              <w:rPr>
                <w:sz w:val="24"/>
                <w:szCs w:val="24"/>
              </w:rPr>
              <w:t>для</w:t>
            </w:r>
            <w:proofErr w:type="gramEnd"/>
            <w:r w:rsidRPr="002B44D3">
              <w:rPr>
                <w:sz w:val="24"/>
                <w:szCs w:val="24"/>
              </w:rPr>
              <w:t xml:space="preserve"> работающих</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4</w:t>
            </w:r>
          </w:p>
        </w:tc>
      </w:tr>
      <w:tr w:rsidR="007D6406" w:rsidRPr="002B44D3" w:rsidTr="007D6406">
        <w:tc>
          <w:tcPr>
            <w:tcW w:w="833"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9</w:t>
            </w: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left"/>
              <w:rPr>
                <w:sz w:val="24"/>
                <w:szCs w:val="24"/>
              </w:rPr>
            </w:pPr>
            <w:r w:rsidRPr="002B44D3">
              <w:rPr>
                <w:sz w:val="24"/>
                <w:szCs w:val="24"/>
              </w:rPr>
              <w:t>Где следует проводить обучение?</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4</w:t>
            </w:r>
          </w:p>
        </w:tc>
      </w:tr>
      <w:tr w:rsidR="007D6406" w:rsidRPr="002B44D3" w:rsidTr="007D6406">
        <w:tc>
          <w:tcPr>
            <w:tcW w:w="833"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10</w:t>
            </w: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left"/>
              <w:rPr>
                <w:sz w:val="24"/>
                <w:szCs w:val="24"/>
              </w:rPr>
            </w:pPr>
            <w:r w:rsidRPr="002B44D3">
              <w:rPr>
                <w:sz w:val="24"/>
                <w:szCs w:val="24"/>
              </w:rPr>
              <w:t xml:space="preserve">Оценка профессионального обучения.  </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4</w:t>
            </w:r>
          </w:p>
        </w:tc>
      </w:tr>
      <w:tr w:rsidR="007D6406" w:rsidRPr="002B44D3" w:rsidTr="007D6406">
        <w:tc>
          <w:tcPr>
            <w:tcW w:w="833"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11</w:t>
            </w: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left"/>
              <w:rPr>
                <w:sz w:val="24"/>
                <w:szCs w:val="24"/>
              </w:rPr>
            </w:pPr>
            <w:proofErr w:type="spellStart"/>
            <w:r w:rsidRPr="002B44D3">
              <w:rPr>
                <w:sz w:val="24"/>
                <w:szCs w:val="24"/>
              </w:rPr>
              <w:t>Конфликтология</w:t>
            </w:r>
            <w:proofErr w:type="spellEnd"/>
            <w:r w:rsidRPr="002B44D3">
              <w:rPr>
                <w:sz w:val="24"/>
                <w:szCs w:val="24"/>
              </w:rPr>
              <w:t>.</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4</w:t>
            </w:r>
          </w:p>
        </w:tc>
      </w:tr>
      <w:tr w:rsidR="007D6406" w:rsidRPr="002B44D3" w:rsidTr="007D6406">
        <w:tc>
          <w:tcPr>
            <w:tcW w:w="833"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12</w:t>
            </w:r>
          </w:p>
        </w:tc>
        <w:tc>
          <w:tcPr>
            <w:tcW w:w="4647"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left"/>
              <w:rPr>
                <w:sz w:val="24"/>
                <w:szCs w:val="24"/>
              </w:rPr>
            </w:pPr>
            <w:r w:rsidRPr="002B44D3">
              <w:rPr>
                <w:sz w:val="24"/>
                <w:szCs w:val="24"/>
              </w:rPr>
              <w:t>Делопроизводство в охране труда.</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4</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7D6406" w:rsidRPr="002B44D3" w:rsidRDefault="007D6406" w:rsidP="002D2655">
            <w:pPr>
              <w:spacing w:line="240" w:lineRule="auto"/>
              <w:ind w:firstLine="0"/>
              <w:contextualSpacing/>
              <w:jc w:val="center"/>
              <w:rPr>
                <w:sz w:val="24"/>
                <w:szCs w:val="24"/>
              </w:rPr>
            </w:pPr>
            <w:r w:rsidRPr="002B44D3">
              <w:rPr>
                <w:sz w:val="24"/>
                <w:szCs w:val="24"/>
              </w:rPr>
              <w:t>4</w:t>
            </w:r>
          </w:p>
        </w:tc>
      </w:tr>
      <w:tr w:rsidR="007D6406" w:rsidRPr="002B44D3" w:rsidTr="007D6406">
        <w:tc>
          <w:tcPr>
            <w:tcW w:w="5480" w:type="dxa"/>
            <w:gridSpan w:val="2"/>
            <w:shd w:val="clear" w:color="auto" w:fill="auto"/>
          </w:tcPr>
          <w:p w:rsidR="007D6406" w:rsidRPr="002B44D3" w:rsidRDefault="007D6406" w:rsidP="002D2655">
            <w:pPr>
              <w:spacing w:line="240" w:lineRule="auto"/>
              <w:ind w:firstLine="0"/>
              <w:contextualSpacing/>
              <w:rPr>
                <w:color w:val="000000"/>
                <w:spacing w:val="-1"/>
                <w:sz w:val="24"/>
                <w:szCs w:val="24"/>
              </w:rPr>
            </w:pPr>
            <w:r w:rsidRPr="002B44D3">
              <w:rPr>
                <w:sz w:val="24"/>
                <w:szCs w:val="24"/>
              </w:rPr>
              <w:t xml:space="preserve">Итого </w:t>
            </w:r>
          </w:p>
        </w:tc>
        <w:tc>
          <w:tcPr>
            <w:tcW w:w="778" w:type="dxa"/>
            <w:shd w:val="clear" w:color="auto" w:fill="auto"/>
          </w:tcPr>
          <w:p w:rsidR="007D6406" w:rsidRPr="002B44D3" w:rsidRDefault="007D6406" w:rsidP="002D2655">
            <w:pPr>
              <w:spacing w:line="240" w:lineRule="auto"/>
              <w:ind w:firstLine="0"/>
              <w:contextualSpacing/>
              <w:jc w:val="center"/>
              <w:rPr>
                <w:color w:val="000000"/>
                <w:sz w:val="24"/>
                <w:szCs w:val="24"/>
              </w:rPr>
            </w:pPr>
            <w:r w:rsidRPr="002B44D3">
              <w:rPr>
                <w:color w:val="000000"/>
                <w:sz w:val="24"/>
                <w:szCs w:val="24"/>
              </w:rPr>
              <w:t>10</w:t>
            </w:r>
          </w:p>
        </w:tc>
        <w:tc>
          <w:tcPr>
            <w:tcW w:w="800" w:type="dxa"/>
            <w:shd w:val="clear" w:color="auto" w:fill="auto"/>
          </w:tcPr>
          <w:p w:rsidR="007D6406" w:rsidRPr="002B44D3" w:rsidRDefault="007D6406" w:rsidP="002D2655">
            <w:pPr>
              <w:spacing w:line="240" w:lineRule="auto"/>
              <w:ind w:firstLine="0"/>
              <w:contextualSpacing/>
              <w:jc w:val="center"/>
              <w:rPr>
                <w:color w:val="000000"/>
                <w:sz w:val="24"/>
                <w:szCs w:val="24"/>
              </w:rPr>
            </w:pPr>
            <w:r w:rsidRPr="002B44D3">
              <w:rPr>
                <w:color w:val="000000"/>
                <w:sz w:val="24"/>
                <w:szCs w:val="24"/>
              </w:rPr>
              <w:t>20</w:t>
            </w:r>
          </w:p>
        </w:tc>
        <w:tc>
          <w:tcPr>
            <w:tcW w:w="802" w:type="dxa"/>
            <w:shd w:val="clear" w:color="auto" w:fill="auto"/>
          </w:tcPr>
          <w:p w:rsidR="007D6406" w:rsidRPr="002B44D3" w:rsidRDefault="007D6406" w:rsidP="002D2655">
            <w:pPr>
              <w:spacing w:line="240" w:lineRule="auto"/>
              <w:ind w:firstLine="0"/>
              <w:contextualSpacing/>
              <w:jc w:val="center"/>
              <w:rPr>
                <w:color w:val="000000"/>
                <w:sz w:val="24"/>
                <w:szCs w:val="24"/>
              </w:rPr>
            </w:pPr>
            <w:r w:rsidRPr="002B44D3">
              <w:rPr>
                <w:color w:val="000000"/>
                <w:sz w:val="24"/>
                <w:szCs w:val="24"/>
              </w:rPr>
              <w:t>-</w:t>
            </w:r>
          </w:p>
        </w:tc>
        <w:tc>
          <w:tcPr>
            <w:tcW w:w="829" w:type="dxa"/>
            <w:shd w:val="clear" w:color="auto" w:fill="auto"/>
          </w:tcPr>
          <w:p w:rsidR="007D6406" w:rsidRPr="002B44D3" w:rsidRDefault="007D6406" w:rsidP="002D2655">
            <w:pPr>
              <w:spacing w:line="240" w:lineRule="auto"/>
              <w:ind w:firstLine="0"/>
              <w:contextualSpacing/>
              <w:jc w:val="center"/>
              <w:rPr>
                <w:color w:val="000000"/>
                <w:sz w:val="24"/>
                <w:szCs w:val="24"/>
              </w:rPr>
            </w:pPr>
            <w:r w:rsidRPr="002B44D3">
              <w:rPr>
                <w:color w:val="000000"/>
                <w:sz w:val="24"/>
                <w:szCs w:val="24"/>
              </w:rPr>
              <w:t>42</w:t>
            </w:r>
          </w:p>
        </w:tc>
      </w:tr>
    </w:tbl>
    <w:p w:rsidR="00C43387" w:rsidRDefault="00C43387" w:rsidP="0095427B">
      <w:pPr>
        <w:widowControl/>
        <w:spacing w:line="240" w:lineRule="auto"/>
        <w:ind w:firstLine="851"/>
        <w:jc w:val="center"/>
        <w:rPr>
          <w:b/>
          <w:bCs/>
          <w:sz w:val="28"/>
          <w:szCs w:val="28"/>
        </w:rPr>
      </w:pPr>
    </w:p>
    <w:p w:rsidR="008649D8" w:rsidRDefault="008649D8" w:rsidP="0095427B">
      <w:pPr>
        <w:widowControl/>
        <w:spacing w:line="240" w:lineRule="auto"/>
        <w:ind w:firstLine="851"/>
        <w:jc w:val="center"/>
        <w:rPr>
          <w:b/>
          <w:bCs/>
          <w:sz w:val="28"/>
          <w:szCs w:val="28"/>
        </w:rPr>
      </w:pPr>
      <w:r w:rsidRPr="00D2714B">
        <w:rPr>
          <w:b/>
          <w:bCs/>
          <w:sz w:val="28"/>
          <w:szCs w:val="28"/>
        </w:rPr>
        <w:t xml:space="preserve">6. Перечень учебно-методического обеспечения для самостоятельной работы </w:t>
      </w:r>
      <w:proofErr w:type="gramStart"/>
      <w:r w:rsidRPr="00D2714B">
        <w:rPr>
          <w:b/>
          <w:bCs/>
          <w:sz w:val="28"/>
          <w:szCs w:val="28"/>
        </w:rPr>
        <w:t>обучающихся</w:t>
      </w:r>
      <w:proofErr w:type="gramEnd"/>
      <w:r w:rsidRPr="00D2714B">
        <w:rPr>
          <w:b/>
          <w:bCs/>
          <w:sz w:val="28"/>
          <w:szCs w:val="28"/>
        </w:rPr>
        <w:t xml:space="preserve"> по дисциплине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3793"/>
      </w:tblGrid>
      <w:tr w:rsidR="00C43387" w:rsidRPr="008B3AFB" w:rsidTr="007D6406">
        <w:trPr>
          <w:jc w:val="center"/>
        </w:trPr>
        <w:tc>
          <w:tcPr>
            <w:tcW w:w="675" w:type="dxa"/>
            <w:shd w:val="clear" w:color="auto" w:fill="auto"/>
            <w:vAlign w:val="center"/>
          </w:tcPr>
          <w:p w:rsidR="00C43387" w:rsidRPr="008B3AFB" w:rsidRDefault="00C43387" w:rsidP="002D2655">
            <w:pPr>
              <w:spacing w:line="240" w:lineRule="auto"/>
              <w:ind w:firstLine="0"/>
              <w:jc w:val="center"/>
              <w:rPr>
                <w:b/>
                <w:bCs/>
                <w:sz w:val="22"/>
                <w:szCs w:val="22"/>
              </w:rPr>
            </w:pPr>
            <w:r w:rsidRPr="008B3AFB">
              <w:rPr>
                <w:b/>
                <w:bCs/>
                <w:sz w:val="22"/>
                <w:szCs w:val="22"/>
              </w:rPr>
              <w:t>№</w:t>
            </w:r>
          </w:p>
          <w:p w:rsidR="00C43387" w:rsidRPr="008B3AFB" w:rsidRDefault="00C43387" w:rsidP="002D2655">
            <w:pPr>
              <w:spacing w:line="240" w:lineRule="auto"/>
              <w:ind w:firstLine="0"/>
              <w:jc w:val="center"/>
              <w:rPr>
                <w:b/>
                <w:bCs/>
                <w:sz w:val="22"/>
                <w:szCs w:val="22"/>
              </w:rPr>
            </w:pPr>
            <w:proofErr w:type="gramStart"/>
            <w:r w:rsidRPr="008B3AFB">
              <w:rPr>
                <w:b/>
                <w:bCs/>
                <w:sz w:val="22"/>
                <w:szCs w:val="22"/>
              </w:rPr>
              <w:t>п</w:t>
            </w:r>
            <w:proofErr w:type="gramEnd"/>
            <w:r w:rsidRPr="008B3AFB">
              <w:rPr>
                <w:b/>
                <w:bCs/>
                <w:sz w:val="22"/>
                <w:szCs w:val="22"/>
              </w:rPr>
              <w:t>/п</w:t>
            </w:r>
          </w:p>
        </w:tc>
        <w:tc>
          <w:tcPr>
            <w:tcW w:w="5103" w:type="dxa"/>
            <w:shd w:val="clear" w:color="auto" w:fill="auto"/>
            <w:vAlign w:val="center"/>
          </w:tcPr>
          <w:p w:rsidR="00C43387" w:rsidRPr="008B3AFB" w:rsidRDefault="00C43387" w:rsidP="002D2655">
            <w:pPr>
              <w:spacing w:line="240" w:lineRule="auto"/>
              <w:ind w:firstLine="0"/>
              <w:jc w:val="center"/>
              <w:rPr>
                <w:b/>
                <w:bCs/>
                <w:sz w:val="22"/>
                <w:szCs w:val="22"/>
              </w:rPr>
            </w:pPr>
            <w:r w:rsidRPr="008B3AFB">
              <w:rPr>
                <w:b/>
                <w:bCs/>
                <w:sz w:val="22"/>
                <w:szCs w:val="22"/>
              </w:rPr>
              <w:t>Наименование раздела</w:t>
            </w:r>
          </w:p>
        </w:tc>
        <w:tc>
          <w:tcPr>
            <w:tcW w:w="3793" w:type="dxa"/>
            <w:shd w:val="clear" w:color="auto" w:fill="auto"/>
            <w:vAlign w:val="center"/>
          </w:tcPr>
          <w:p w:rsidR="00C43387" w:rsidRPr="008B3AFB" w:rsidRDefault="00C43387" w:rsidP="002D2655">
            <w:pPr>
              <w:spacing w:line="240" w:lineRule="auto"/>
              <w:ind w:firstLine="0"/>
              <w:jc w:val="center"/>
              <w:rPr>
                <w:b/>
                <w:bCs/>
                <w:sz w:val="22"/>
                <w:szCs w:val="22"/>
              </w:rPr>
            </w:pPr>
            <w:r w:rsidRPr="008B3AFB">
              <w:rPr>
                <w:b/>
                <w:bCs/>
                <w:sz w:val="22"/>
                <w:szCs w:val="22"/>
              </w:rPr>
              <w:t>Перечень учебно-методического обеспечения</w:t>
            </w:r>
          </w:p>
        </w:tc>
      </w:tr>
      <w:tr w:rsidR="00C43387" w:rsidRPr="008B3AFB" w:rsidTr="007D6406">
        <w:trPr>
          <w:jc w:val="center"/>
        </w:trPr>
        <w:tc>
          <w:tcPr>
            <w:tcW w:w="675" w:type="dxa"/>
            <w:shd w:val="clear" w:color="auto" w:fill="auto"/>
          </w:tcPr>
          <w:p w:rsidR="00C43387" w:rsidRPr="008C4EDF" w:rsidRDefault="00C43387" w:rsidP="002D2655">
            <w:pPr>
              <w:snapToGrid w:val="0"/>
              <w:spacing w:line="240" w:lineRule="auto"/>
              <w:ind w:firstLine="0"/>
              <w:jc w:val="center"/>
              <w:rPr>
                <w:color w:val="000000"/>
                <w:sz w:val="22"/>
                <w:szCs w:val="22"/>
              </w:rPr>
            </w:pPr>
            <w:r w:rsidRPr="008C4EDF">
              <w:rPr>
                <w:color w:val="000000"/>
                <w:sz w:val="22"/>
                <w:szCs w:val="22"/>
              </w:rPr>
              <w:t>1</w:t>
            </w:r>
          </w:p>
        </w:tc>
        <w:tc>
          <w:tcPr>
            <w:tcW w:w="5103" w:type="dxa"/>
            <w:shd w:val="clear" w:color="auto" w:fill="auto"/>
          </w:tcPr>
          <w:p w:rsidR="00C43387" w:rsidRPr="008C4EDF" w:rsidRDefault="00C43387" w:rsidP="002D2655">
            <w:pPr>
              <w:spacing w:line="240" w:lineRule="auto"/>
              <w:ind w:firstLine="0"/>
              <w:rPr>
                <w:iCs/>
                <w:sz w:val="24"/>
                <w:szCs w:val="24"/>
              </w:rPr>
            </w:pPr>
            <w:r w:rsidRPr="008C4EDF">
              <w:rPr>
                <w:sz w:val="24"/>
                <w:szCs w:val="24"/>
              </w:rPr>
              <w:t xml:space="preserve">Вводная.  </w:t>
            </w:r>
            <w:proofErr w:type="spellStart"/>
            <w:r w:rsidRPr="008C4EDF">
              <w:rPr>
                <w:iCs/>
                <w:sz w:val="24"/>
                <w:szCs w:val="24"/>
              </w:rPr>
              <w:t>Андрагогика</w:t>
            </w:r>
            <w:proofErr w:type="spellEnd"/>
            <w:r w:rsidRPr="008C4EDF">
              <w:rPr>
                <w:iCs/>
                <w:sz w:val="24"/>
                <w:szCs w:val="24"/>
              </w:rPr>
              <w:t xml:space="preserve"> как область научного знания, сфера социальной практики, учебная дисциплина.</w:t>
            </w:r>
          </w:p>
        </w:tc>
        <w:tc>
          <w:tcPr>
            <w:tcW w:w="3793" w:type="dxa"/>
            <w:vMerge w:val="restart"/>
            <w:shd w:val="clear" w:color="auto" w:fill="auto"/>
            <w:vAlign w:val="center"/>
          </w:tcPr>
          <w:p w:rsidR="00C43387" w:rsidRPr="008B3AFB" w:rsidRDefault="00C43387" w:rsidP="002D2655">
            <w:pPr>
              <w:autoSpaceDN w:val="0"/>
              <w:spacing w:line="240" w:lineRule="auto"/>
              <w:ind w:firstLine="0"/>
              <w:rPr>
                <w:sz w:val="22"/>
                <w:szCs w:val="22"/>
              </w:rPr>
            </w:pPr>
            <w:r w:rsidRPr="00A139C8">
              <w:rPr>
                <w:sz w:val="22"/>
                <w:szCs w:val="22"/>
              </w:rPr>
              <w:t>Ефремова О.С. Документация по охране труда в организации. М.: Издательство «Альфа - Пресс», 2008.-136 с</w:t>
            </w:r>
            <w:proofErr w:type="gramStart"/>
            <w:r w:rsidRPr="00A139C8">
              <w:rPr>
                <w:sz w:val="22"/>
                <w:szCs w:val="22"/>
              </w:rPr>
              <w:t>..</w:t>
            </w:r>
            <w:proofErr w:type="gramEnd"/>
          </w:p>
        </w:tc>
      </w:tr>
      <w:tr w:rsidR="00C43387" w:rsidRPr="008B3AFB" w:rsidTr="007D6406">
        <w:trPr>
          <w:jc w:val="center"/>
        </w:trPr>
        <w:tc>
          <w:tcPr>
            <w:tcW w:w="675" w:type="dxa"/>
            <w:shd w:val="clear" w:color="auto" w:fill="auto"/>
          </w:tcPr>
          <w:p w:rsidR="00C43387" w:rsidRPr="008C4EDF" w:rsidRDefault="00C43387" w:rsidP="002D2655">
            <w:pPr>
              <w:snapToGrid w:val="0"/>
              <w:spacing w:line="240" w:lineRule="auto"/>
              <w:ind w:firstLine="0"/>
              <w:jc w:val="center"/>
              <w:rPr>
                <w:color w:val="000000"/>
                <w:sz w:val="22"/>
                <w:szCs w:val="22"/>
              </w:rPr>
            </w:pPr>
            <w:r w:rsidRPr="008C4EDF">
              <w:rPr>
                <w:color w:val="000000"/>
                <w:sz w:val="22"/>
                <w:szCs w:val="22"/>
              </w:rPr>
              <w:t>2</w:t>
            </w:r>
          </w:p>
        </w:tc>
        <w:tc>
          <w:tcPr>
            <w:tcW w:w="5103" w:type="dxa"/>
            <w:shd w:val="clear" w:color="auto" w:fill="auto"/>
          </w:tcPr>
          <w:p w:rsidR="00C43387" w:rsidRPr="008C4EDF" w:rsidRDefault="00C43387" w:rsidP="002D2655">
            <w:pPr>
              <w:spacing w:line="240" w:lineRule="auto"/>
              <w:ind w:firstLine="0"/>
              <w:rPr>
                <w:iCs/>
                <w:sz w:val="24"/>
                <w:szCs w:val="24"/>
              </w:rPr>
            </w:pPr>
            <w:r w:rsidRPr="008C4EDF">
              <w:rPr>
                <w:iCs/>
                <w:sz w:val="24"/>
                <w:szCs w:val="24"/>
              </w:rPr>
              <w:t>Обучение взрослых в системе непрерывного образования.</w:t>
            </w:r>
          </w:p>
        </w:tc>
        <w:tc>
          <w:tcPr>
            <w:tcW w:w="3793" w:type="dxa"/>
            <w:vMerge/>
            <w:shd w:val="clear" w:color="auto" w:fill="auto"/>
            <w:vAlign w:val="center"/>
          </w:tcPr>
          <w:p w:rsidR="00C43387" w:rsidRPr="008B3AFB" w:rsidRDefault="00C43387" w:rsidP="002D2655">
            <w:pPr>
              <w:autoSpaceDN w:val="0"/>
              <w:spacing w:line="240" w:lineRule="auto"/>
              <w:ind w:firstLine="0"/>
              <w:rPr>
                <w:sz w:val="22"/>
                <w:szCs w:val="22"/>
              </w:rPr>
            </w:pPr>
          </w:p>
        </w:tc>
      </w:tr>
      <w:tr w:rsidR="00C43387" w:rsidRPr="008B3AFB" w:rsidTr="007D6406">
        <w:trPr>
          <w:trHeight w:val="207"/>
          <w:jc w:val="center"/>
        </w:trPr>
        <w:tc>
          <w:tcPr>
            <w:tcW w:w="675" w:type="dxa"/>
            <w:shd w:val="clear" w:color="auto" w:fill="auto"/>
          </w:tcPr>
          <w:p w:rsidR="00C43387" w:rsidRPr="008C4EDF" w:rsidRDefault="00C43387" w:rsidP="002D2655">
            <w:pPr>
              <w:snapToGrid w:val="0"/>
              <w:spacing w:line="240" w:lineRule="auto"/>
              <w:ind w:firstLine="0"/>
              <w:jc w:val="center"/>
              <w:rPr>
                <w:color w:val="000000"/>
                <w:sz w:val="22"/>
                <w:szCs w:val="22"/>
              </w:rPr>
            </w:pPr>
            <w:r w:rsidRPr="008C4EDF">
              <w:rPr>
                <w:color w:val="000000"/>
                <w:sz w:val="22"/>
                <w:szCs w:val="22"/>
              </w:rPr>
              <w:t>3</w:t>
            </w:r>
          </w:p>
        </w:tc>
        <w:tc>
          <w:tcPr>
            <w:tcW w:w="5103" w:type="dxa"/>
            <w:shd w:val="clear" w:color="auto" w:fill="auto"/>
          </w:tcPr>
          <w:p w:rsidR="00C43387" w:rsidRPr="008C4EDF" w:rsidRDefault="00C43387" w:rsidP="002D2655">
            <w:pPr>
              <w:spacing w:line="240" w:lineRule="auto"/>
              <w:ind w:firstLine="0"/>
              <w:rPr>
                <w:iCs/>
                <w:kern w:val="1"/>
                <w:sz w:val="24"/>
                <w:szCs w:val="24"/>
                <w:lang w:eastAsia="hi-IN" w:bidi="hi-IN"/>
              </w:rPr>
            </w:pPr>
            <w:r w:rsidRPr="008C4EDF">
              <w:rPr>
                <w:iCs/>
                <w:kern w:val="1"/>
                <w:sz w:val="24"/>
                <w:szCs w:val="24"/>
                <w:lang w:eastAsia="hi-IN" w:bidi="hi-IN"/>
              </w:rPr>
              <w:t>Взрослый человек как субъект обучения</w:t>
            </w:r>
          </w:p>
        </w:tc>
        <w:tc>
          <w:tcPr>
            <w:tcW w:w="3793" w:type="dxa"/>
            <w:vMerge/>
            <w:shd w:val="clear" w:color="auto" w:fill="auto"/>
            <w:vAlign w:val="center"/>
          </w:tcPr>
          <w:p w:rsidR="00C43387" w:rsidRPr="008B3AFB" w:rsidRDefault="00C43387" w:rsidP="002D2655">
            <w:pPr>
              <w:autoSpaceDN w:val="0"/>
              <w:spacing w:line="240" w:lineRule="auto"/>
              <w:ind w:firstLine="0"/>
              <w:rPr>
                <w:sz w:val="22"/>
                <w:szCs w:val="22"/>
              </w:rPr>
            </w:pPr>
          </w:p>
        </w:tc>
      </w:tr>
      <w:tr w:rsidR="00C43387" w:rsidRPr="008B3AFB" w:rsidTr="007D6406">
        <w:trPr>
          <w:trHeight w:val="852"/>
          <w:jc w:val="center"/>
        </w:trPr>
        <w:tc>
          <w:tcPr>
            <w:tcW w:w="675" w:type="dxa"/>
            <w:shd w:val="clear" w:color="auto" w:fill="auto"/>
          </w:tcPr>
          <w:p w:rsidR="00C43387" w:rsidRPr="008C4EDF" w:rsidRDefault="00C43387" w:rsidP="002D2655">
            <w:pPr>
              <w:snapToGrid w:val="0"/>
              <w:spacing w:line="240" w:lineRule="auto"/>
              <w:ind w:firstLine="0"/>
              <w:jc w:val="center"/>
              <w:rPr>
                <w:color w:val="000000"/>
                <w:sz w:val="22"/>
                <w:szCs w:val="22"/>
              </w:rPr>
            </w:pPr>
            <w:r w:rsidRPr="008C4EDF">
              <w:rPr>
                <w:color w:val="000000"/>
                <w:sz w:val="22"/>
                <w:szCs w:val="22"/>
              </w:rPr>
              <w:t>4</w:t>
            </w:r>
          </w:p>
        </w:tc>
        <w:tc>
          <w:tcPr>
            <w:tcW w:w="5103" w:type="dxa"/>
            <w:shd w:val="clear" w:color="auto" w:fill="auto"/>
          </w:tcPr>
          <w:p w:rsidR="00C43387" w:rsidRPr="008C4EDF" w:rsidRDefault="00C43387" w:rsidP="002D2655">
            <w:pPr>
              <w:spacing w:line="240" w:lineRule="auto"/>
              <w:ind w:firstLine="0"/>
              <w:rPr>
                <w:iCs/>
                <w:sz w:val="24"/>
                <w:szCs w:val="24"/>
              </w:rPr>
            </w:pPr>
            <w:proofErr w:type="spellStart"/>
            <w:r w:rsidRPr="008C4EDF">
              <w:rPr>
                <w:iCs/>
                <w:sz w:val="24"/>
                <w:szCs w:val="24"/>
              </w:rPr>
              <w:t>Андрагогические</w:t>
            </w:r>
            <w:proofErr w:type="spellEnd"/>
            <w:r w:rsidRPr="008C4EDF">
              <w:rPr>
                <w:iCs/>
                <w:sz w:val="24"/>
                <w:szCs w:val="24"/>
              </w:rPr>
              <w:t xml:space="preserve"> основы профессионального развития личности.</w:t>
            </w:r>
          </w:p>
        </w:tc>
        <w:tc>
          <w:tcPr>
            <w:tcW w:w="3793" w:type="dxa"/>
            <w:vMerge/>
            <w:shd w:val="clear" w:color="auto" w:fill="auto"/>
            <w:vAlign w:val="center"/>
          </w:tcPr>
          <w:p w:rsidR="00C43387" w:rsidRPr="008B3AFB" w:rsidRDefault="00C43387" w:rsidP="002D2655">
            <w:pPr>
              <w:autoSpaceDN w:val="0"/>
              <w:spacing w:line="240" w:lineRule="auto"/>
              <w:ind w:firstLine="0"/>
              <w:rPr>
                <w:sz w:val="22"/>
                <w:szCs w:val="22"/>
              </w:rPr>
            </w:pPr>
          </w:p>
        </w:tc>
      </w:tr>
      <w:tr w:rsidR="00C43387" w:rsidRPr="008B3AFB" w:rsidTr="007D6406">
        <w:trPr>
          <w:trHeight w:val="369"/>
          <w:jc w:val="center"/>
        </w:trPr>
        <w:tc>
          <w:tcPr>
            <w:tcW w:w="675" w:type="dxa"/>
            <w:shd w:val="clear" w:color="auto" w:fill="auto"/>
          </w:tcPr>
          <w:p w:rsidR="00C43387" w:rsidRPr="008C4EDF" w:rsidRDefault="00C43387" w:rsidP="002D2655">
            <w:pPr>
              <w:snapToGrid w:val="0"/>
              <w:spacing w:line="240" w:lineRule="auto"/>
              <w:ind w:firstLine="0"/>
              <w:jc w:val="center"/>
              <w:rPr>
                <w:color w:val="000000"/>
                <w:sz w:val="22"/>
                <w:szCs w:val="22"/>
              </w:rPr>
            </w:pPr>
            <w:r w:rsidRPr="008C4EDF">
              <w:rPr>
                <w:color w:val="000000"/>
                <w:sz w:val="22"/>
                <w:szCs w:val="22"/>
              </w:rPr>
              <w:t>5</w:t>
            </w:r>
          </w:p>
        </w:tc>
        <w:tc>
          <w:tcPr>
            <w:tcW w:w="5103" w:type="dxa"/>
            <w:shd w:val="clear" w:color="auto" w:fill="auto"/>
          </w:tcPr>
          <w:p w:rsidR="00C43387" w:rsidRPr="008C4EDF" w:rsidRDefault="00C43387" w:rsidP="002D2655">
            <w:pPr>
              <w:spacing w:line="240" w:lineRule="auto"/>
              <w:ind w:firstLine="0"/>
              <w:rPr>
                <w:bCs/>
                <w:sz w:val="24"/>
                <w:szCs w:val="24"/>
              </w:rPr>
            </w:pPr>
            <w:r w:rsidRPr="008C4EDF">
              <w:rPr>
                <w:bCs/>
                <w:sz w:val="24"/>
                <w:szCs w:val="24"/>
              </w:rPr>
              <w:t>Образование взрослых в режиме дистанционного обучения.</w:t>
            </w:r>
          </w:p>
        </w:tc>
        <w:tc>
          <w:tcPr>
            <w:tcW w:w="3793" w:type="dxa"/>
            <w:vMerge/>
            <w:shd w:val="clear" w:color="auto" w:fill="auto"/>
            <w:vAlign w:val="center"/>
          </w:tcPr>
          <w:p w:rsidR="00C43387" w:rsidRPr="008B3AFB" w:rsidRDefault="00C43387" w:rsidP="002D2655">
            <w:pPr>
              <w:autoSpaceDN w:val="0"/>
              <w:spacing w:line="240" w:lineRule="auto"/>
              <w:ind w:firstLine="0"/>
              <w:rPr>
                <w:sz w:val="22"/>
                <w:szCs w:val="22"/>
              </w:rPr>
            </w:pPr>
          </w:p>
        </w:tc>
      </w:tr>
      <w:tr w:rsidR="00C43387" w:rsidRPr="008B3AFB" w:rsidTr="007D6406">
        <w:trPr>
          <w:trHeight w:val="363"/>
          <w:jc w:val="center"/>
        </w:trPr>
        <w:tc>
          <w:tcPr>
            <w:tcW w:w="675" w:type="dxa"/>
            <w:shd w:val="clear" w:color="auto" w:fill="auto"/>
          </w:tcPr>
          <w:p w:rsidR="00C43387" w:rsidRPr="008C4EDF" w:rsidRDefault="00C43387" w:rsidP="002D2655">
            <w:pPr>
              <w:snapToGrid w:val="0"/>
              <w:spacing w:line="240" w:lineRule="auto"/>
              <w:ind w:firstLine="0"/>
              <w:jc w:val="center"/>
              <w:rPr>
                <w:color w:val="000000"/>
                <w:sz w:val="22"/>
                <w:szCs w:val="22"/>
              </w:rPr>
            </w:pPr>
            <w:r w:rsidRPr="008C4EDF">
              <w:rPr>
                <w:color w:val="000000"/>
                <w:sz w:val="22"/>
                <w:szCs w:val="22"/>
              </w:rPr>
              <w:t>6</w:t>
            </w:r>
          </w:p>
        </w:tc>
        <w:tc>
          <w:tcPr>
            <w:tcW w:w="5103" w:type="dxa"/>
            <w:shd w:val="clear" w:color="auto" w:fill="auto"/>
          </w:tcPr>
          <w:p w:rsidR="00C43387" w:rsidRPr="008C4EDF" w:rsidRDefault="00C43387" w:rsidP="002D2655">
            <w:pPr>
              <w:spacing w:line="240" w:lineRule="auto"/>
              <w:ind w:firstLine="0"/>
              <w:rPr>
                <w:sz w:val="24"/>
                <w:szCs w:val="24"/>
              </w:rPr>
            </w:pPr>
            <w:r w:rsidRPr="008C4EDF">
              <w:rPr>
                <w:sz w:val="24"/>
                <w:szCs w:val="24"/>
              </w:rPr>
              <w:t>Обучение и виды инструктажа при приёме на работу</w:t>
            </w:r>
          </w:p>
        </w:tc>
        <w:tc>
          <w:tcPr>
            <w:tcW w:w="3793" w:type="dxa"/>
            <w:vMerge/>
            <w:shd w:val="clear" w:color="auto" w:fill="auto"/>
            <w:vAlign w:val="center"/>
          </w:tcPr>
          <w:p w:rsidR="00C43387" w:rsidRPr="008B3AFB" w:rsidRDefault="00C43387" w:rsidP="002D2655">
            <w:pPr>
              <w:autoSpaceDN w:val="0"/>
              <w:spacing w:line="240" w:lineRule="auto"/>
              <w:ind w:firstLine="0"/>
              <w:rPr>
                <w:sz w:val="22"/>
                <w:szCs w:val="22"/>
              </w:rPr>
            </w:pPr>
          </w:p>
        </w:tc>
      </w:tr>
      <w:tr w:rsidR="00C43387" w:rsidRPr="008B3AFB" w:rsidTr="007D6406">
        <w:trPr>
          <w:trHeight w:val="363"/>
          <w:jc w:val="center"/>
        </w:trPr>
        <w:tc>
          <w:tcPr>
            <w:tcW w:w="675" w:type="dxa"/>
            <w:shd w:val="clear" w:color="auto" w:fill="auto"/>
          </w:tcPr>
          <w:p w:rsidR="00C43387" w:rsidRPr="008C4EDF" w:rsidRDefault="00C43387" w:rsidP="002D2655">
            <w:pPr>
              <w:snapToGrid w:val="0"/>
              <w:spacing w:line="240" w:lineRule="auto"/>
              <w:ind w:firstLine="0"/>
              <w:jc w:val="center"/>
              <w:rPr>
                <w:color w:val="000000"/>
                <w:sz w:val="22"/>
                <w:szCs w:val="22"/>
              </w:rPr>
            </w:pPr>
            <w:r w:rsidRPr="008C4EDF">
              <w:rPr>
                <w:color w:val="000000"/>
                <w:sz w:val="22"/>
                <w:szCs w:val="22"/>
              </w:rPr>
              <w:t>7</w:t>
            </w:r>
          </w:p>
        </w:tc>
        <w:tc>
          <w:tcPr>
            <w:tcW w:w="5103" w:type="dxa"/>
            <w:shd w:val="clear" w:color="auto" w:fill="auto"/>
          </w:tcPr>
          <w:p w:rsidR="00C43387" w:rsidRPr="008C4EDF" w:rsidRDefault="00C43387" w:rsidP="002D2655">
            <w:pPr>
              <w:spacing w:line="240" w:lineRule="auto"/>
              <w:ind w:firstLine="0"/>
              <w:rPr>
                <w:bCs/>
                <w:color w:val="000000"/>
                <w:sz w:val="24"/>
                <w:szCs w:val="24"/>
              </w:rPr>
            </w:pPr>
            <w:r w:rsidRPr="008C4EDF">
              <w:rPr>
                <w:bCs/>
                <w:color w:val="000000"/>
                <w:sz w:val="24"/>
                <w:szCs w:val="24"/>
              </w:rPr>
              <w:t>Обучение и виды инструктажа в процессе трудовой деятельности.</w:t>
            </w:r>
          </w:p>
        </w:tc>
        <w:tc>
          <w:tcPr>
            <w:tcW w:w="3793" w:type="dxa"/>
            <w:vMerge/>
            <w:shd w:val="clear" w:color="auto" w:fill="auto"/>
            <w:vAlign w:val="center"/>
          </w:tcPr>
          <w:p w:rsidR="00C43387" w:rsidRPr="008B3AFB" w:rsidRDefault="00C43387" w:rsidP="002D2655">
            <w:pPr>
              <w:autoSpaceDN w:val="0"/>
              <w:spacing w:line="240" w:lineRule="auto"/>
              <w:ind w:firstLine="0"/>
              <w:rPr>
                <w:sz w:val="22"/>
                <w:szCs w:val="22"/>
              </w:rPr>
            </w:pPr>
          </w:p>
        </w:tc>
      </w:tr>
      <w:tr w:rsidR="00C43387" w:rsidRPr="008B3AFB" w:rsidTr="007D6406">
        <w:trPr>
          <w:trHeight w:val="363"/>
          <w:jc w:val="center"/>
        </w:trPr>
        <w:tc>
          <w:tcPr>
            <w:tcW w:w="675" w:type="dxa"/>
            <w:shd w:val="clear" w:color="auto" w:fill="auto"/>
          </w:tcPr>
          <w:p w:rsidR="00C43387" w:rsidRPr="008C4EDF" w:rsidRDefault="00C43387" w:rsidP="002D2655">
            <w:pPr>
              <w:snapToGrid w:val="0"/>
              <w:spacing w:line="240" w:lineRule="auto"/>
              <w:ind w:firstLine="0"/>
              <w:jc w:val="center"/>
              <w:rPr>
                <w:color w:val="000000"/>
                <w:sz w:val="22"/>
                <w:szCs w:val="22"/>
              </w:rPr>
            </w:pPr>
            <w:r w:rsidRPr="008C4EDF">
              <w:rPr>
                <w:color w:val="000000"/>
                <w:sz w:val="22"/>
                <w:szCs w:val="22"/>
              </w:rPr>
              <w:t>8</w:t>
            </w:r>
          </w:p>
        </w:tc>
        <w:tc>
          <w:tcPr>
            <w:tcW w:w="5103" w:type="dxa"/>
            <w:shd w:val="clear" w:color="auto" w:fill="auto"/>
          </w:tcPr>
          <w:p w:rsidR="00C43387" w:rsidRPr="008C4EDF" w:rsidRDefault="00C43387" w:rsidP="002D2655">
            <w:pPr>
              <w:spacing w:line="240" w:lineRule="auto"/>
              <w:ind w:firstLine="0"/>
              <w:rPr>
                <w:sz w:val="24"/>
                <w:szCs w:val="24"/>
              </w:rPr>
            </w:pPr>
            <w:r w:rsidRPr="008C4EDF">
              <w:rPr>
                <w:sz w:val="24"/>
                <w:szCs w:val="24"/>
              </w:rPr>
              <w:t xml:space="preserve">Разработка инструкций по охране труда </w:t>
            </w:r>
            <w:proofErr w:type="gramStart"/>
            <w:r w:rsidRPr="008C4EDF">
              <w:rPr>
                <w:sz w:val="24"/>
                <w:szCs w:val="24"/>
              </w:rPr>
              <w:t>для</w:t>
            </w:r>
            <w:proofErr w:type="gramEnd"/>
            <w:r w:rsidRPr="008C4EDF">
              <w:rPr>
                <w:sz w:val="24"/>
                <w:szCs w:val="24"/>
              </w:rPr>
              <w:t xml:space="preserve"> работающих</w:t>
            </w:r>
          </w:p>
        </w:tc>
        <w:tc>
          <w:tcPr>
            <w:tcW w:w="3793" w:type="dxa"/>
            <w:vMerge/>
            <w:shd w:val="clear" w:color="auto" w:fill="auto"/>
            <w:vAlign w:val="center"/>
          </w:tcPr>
          <w:p w:rsidR="00C43387" w:rsidRPr="008B3AFB" w:rsidRDefault="00C43387" w:rsidP="002D2655">
            <w:pPr>
              <w:autoSpaceDN w:val="0"/>
              <w:spacing w:line="240" w:lineRule="auto"/>
              <w:ind w:firstLine="0"/>
              <w:rPr>
                <w:sz w:val="22"/>
                <w:szCs w:val="22"/>
              </w:rPr>
            </w:pPr>
          </w:p>
        </w:tc>
      </w:tr>
      <w:tr w:rsidR="00C43387" w:rsidRPr="008B3AFB" w:rsidTr="007D6406">
        <w:trPr>
          <w:trHeight w:val="363"/>
          <w:jc w:val="center"/>
        </w:trPr>
        <w:tc>
          <w:tcPr>
            <w:tcW w:w="675" w:type="dxa"/>
            <w:shd w:val="clear" w:color="auto" w:fill="auto"/>
          </w:tcPr>
          <w:p w:rsidR="00C43387" w:rsidRPr="008C4EDF" w:rsidRDefault="00C43387" w:rsidP="002D2655">
            <w:pPr>
              <w:snapToGrid w:val="0"/>
              <w:spacing w:line="240" w:lineRule="auto"/>
              <w:ind w:firstLine="0"/>
              <w:jc w:val="center"/>
              <w:rPr>
                <w:color w:val="000000"/>
                <w:sz w:val="22"/>
                <w:szCs w:val="22"/>
              </w:rPr>
            </w:pPr>
            <w:r w:rsidRPr="008C4EDF">
              <w:rPr>
                <w:color w:val="000000"/>
                <w:sz w:val="22"/>
                <w:szCs w:val="22"/>
              </w:rPr>
              <w:t>9</w:t>
            </w:r>
          </w:p>
        </w:tc>
        <w:tc>
          <w:tcPr>
            <w:tcW w:w="5103" w:type="dxa"/>
            <w:shd w:val="clear" w:color="auto" w:fill="auto"/>
          </w:tcPr>
          <w:p w:rsidR="00C43387" w:rsidRPr="008C4EDF" w:rsidRDefault="00C43387" w:rsidP="002D2655">
            <w:pPr>
              <w:spacing w:line="240" w:lineRule="auto"/>
              <w:ind w:firstLine="0"/>
              <w:rPr>
                <w:caps/>
                <w:color w:val="000000"/>
                <w:spacing w:val="-3"/>
                <w:sz w:val="24"/>
                <w:szCs w:val="24"/>
              </w:rPr>
            </w:pPr>
            <w:r w:rsidRPr="008C4EDF">
              <w:rPr>
                <w:color w:val="000000"/>
                <w:spacing w:val="-3"/>
                <w:sz w:val="24"/>
                <w:szCs w:val="24"/>
              </w:rPr>
              <w:t>Где следует проводить обучение</w:t>
            </w:r>
            <w:r w:rsidRPr="008C4EDF">
              <w:rPr>
                <w:caps/>
                <w:color w:val="000000"/>
                <w:spacing w:val="-3"/>
                <w:sz w:val="24"/>
                <w:szCs w:val="24"/>
              </w:rPr>
              <w:t>?</w:t>
            </w:r>
          </w:p>
        </w:tc>
        <w:tc>
          <w:tcPr>
            <w:tcW w:w="3793" w:type="dxa"/>
            <w:vMerge/>
            <w:shd w:val="clear" w:color="auto" w:fill="auto"/>
            <w:vAlign w:val="center"/>
          </w:tcPr>
          <w:p w:rsidR="00C43387" w:rsidRPr="008B3AFB" w:rsidRDefault="00C43387" w:rsidP="002D2655">
            <w:pPr>
              <w:autoSpaceDN w:val="0"/>
              <w:spacing w:line="240" w:lineRule="auto"/>
              <w:ind w:firstLine="0"/>
              <w:rPr>
                <w:sz w:val="22"/>
                <w:szCs w:val="22"/>
              </w:rPr>
            </w:pPr>
          </w:p>
        </w:tc>
      </w:tr>
      <w:tr w:rsidR="00C43387" w:rsidRPr="008B3AFB" w:rsidTr="007D6406">
        <w:trPr>
          <w:trHeight w:val="363"/>
          <w:jc w:val="center"/>
        </w:trPr>
        <w:tc>
          <w:tcPr>
            <w:tcW w:w="675" w:type="dxa"/>
            <w:shd w:val="clear" w:color="auto" w:fill="auto"/>
          </w:tcPr>
          <w:p w:rsidR="00C43387" w:rsidRPr="008C4EDF" w:rsidRDefault="00C43387" w:rsidP="002D2655">
            <w:pPr>
              <w:snapToGrid w:val="0"/>
              <w:spacing w:line="240" w:lineRule="auto"/>
              <w:ind w:firstLine="0"/>
              <w:jc w:val="center"/>
              <w:rPr>
                <w:color w:val="000000"/>
                <w:sz w:val="22"/>
                <w:szCs w:val="22"/>
              </w:rPr>
            </w:pPr>
            <w:r w:rsidRPr="008C4EDF">
              <w:rPr>
                <w:color w:val="000000"/>
                <w:sz w:val="22"/>
                <w:szCs w:val="22"/>
              </w:rPr>
              <w:t>10</w:t>
            </w:r>
          </w:p>
        </w:tc>
        <w:tc>
          <w:tcPr>
            <w:tcW w:w="5103" w:type="dxa"/>
            <w:shd w:val="clear" w:color="auto" w:fill="auto"/>
          </w:tcPr>
          <w:p w:rsidR="00C43387" w:rsidRPr="008C4EDF" w:rsidRDefault="00C43387" w:rsidP="002D2655">
            <w:pPr>
              <w:spacing w:line="240" w:lineRule="auto"/>
              <w:ind w:firstLine="0"/>
              <w:rPr>
                <w:color w:val="000000"/>
                <w:spacing w:val="-1"/>
                <w:sz w:val="24"/>
                <w:szCs w:val="24"/>
              </w:rPr>
            </w:pPr>
            <w:r w:rsidRPr="008C4EDF">
              <w:rPr>
                <w:color w:val="000000"/>
                <w:spacing w:val="-7"/>
                <w:sz w:val="24"/>
                <w:szCs w:val="24"/>
              </w:rPr>
              <w:t xml:space="preserve">Оценка профессионального обучения. </w:t>
            </w:r>
            <w:r w:rsidRPr="008C4EDF">
              <w:rPr>
                <w:color w:val="000000"/>
                <w:spacing w:val="-1"/>
                <w:sz w:val="24"/>
                <w:szCs w:val="24"/>
              </w:rPr>
              <w:t xml:space="preserve"> </w:t>
            </w:r>
          </w:p>
        </w:tc>
        <w:tc>
          <w:tcPr>
            <w:tcW w:w="3793" w:type="dxa"/>
            <w:vMerge/>
            <w:shd w:val="clear" w:color="auto" w:fill="auto"/>
            <w:vAlign w:val="center"/>
          </w:tcPr>
          <w:p w:rsidR="00C43387" w:rsidRPr="008B3AFB" w:rsidRDefault="00C43387" w:rsidP="002D2655">
            <w:pPr>
              <w:autoSpaceDN w:val="0"/>
              <w:spacing w:line="240" w:lineRule="auto"/>
              <w:ind w:firstLine="0"/>
              <w:rPr>
                <w:sz w:val="22"/>
                <w:szCs w:val="22"/>
              </w:rPr>
            </w:pPr>
          </w:p>
        </w:tc>
      </w:tr>
      <w:tr w:rsidR="00C43387" w:rsidRPr="008B3AFB" w:rsidTr="007D6406">
        <w:trPr>
          <w:trHeight w:val="363"/>
          <w:jc w:val="center"/>
        </w:trPr>
        <w:tc>
          <w:tcPr>
            <w:tcW w:w="675" w:type="dxa"/>
            <w:shd w:val="clear" w:color="auto" w:fill="auto"/>
          </w:tcPr>
          <w:p w:rsidR="00C43387" w:rsidRPr="008C4EDF" w:rsidRDefault="00C43387" w:rsidP="002D2655">
            <w:pPr>
              <w:snapToGrid w:val="0"/>
              <w:spacing w:line="240" w:lineRule="auto"/>
              <w:ind w:firstLine="0"/>
              <w:jc w:val="center"/>
              <w:rPr>
                <w:color w:val="000000"/>
                <w:sz w:val="22"/>
                <w:szCs w:val="22"/>
              </w:rPr>
            </w:pPr>
            <w:r w:rsidRPr="008C4EDF">
              <w:rPr>
                <w:color w:val="000000"/>
                <w:sz w:val="22"/>
                <w:szCs w:val="22"/>
              </w:rPr>
              <w:t>11</w:t>
            </w:r>
          </w:p>
        </w:tc>
        <w:tc>
          <w:tcPr>
            <w:tcW w:w="5103" w:type="dxa"/>
            <w:shd w:val="clear" w:color="auto" w:fill="auto"/>
          </w:tcPr>
          <w:p w:rsidR="00C43387" w:rsidRPr="008C4EDF" w:rsidRDefault="00C43387" w:rsidP="002D2655">
            <w:pPr>
              <w:spacing w:line="240" w:lineRule="auto"/>
              <w:ind w:firstLine="0"/>
              <w:rPr>
                <w:color w:val="000000"/>
                <w:spacing w:val="-1"/>
                <w:sz w:val="24"/>
                <w:szCs w:val="24"/>
              </w:rPr>
            </w:pPr>
            <w:proofErr w:type="spellStart"/>
            <w:r w:rsidRPr="008C4EDF">
              <w:rPr>
                <w:color w:val="000000"/>
                <w:spacing w:val="-1"/>
                <w:sz w:val="24"/>
                <w:szCs w:val="24"/>
              </w:rPr>
              <w:t>Конфликтология</w:t>
            </w:r>
            <w:proofErr w:type="spellEnd"/>
            <w:r w:rsidRPr="008C4EDF">
              <w:rPr>
                <w:color w:val="000000"/>
                <w:spacing w:val="-1"/>
                <w:sz w:val="24"/>
                <w:szCs w:val="24"/>
              </w:rPr>
              <w:t>.</w:t>
            </w:r>
          </w:p>
        </w:tc>
        <w:tc>
          <w:tcPr>
            <w:tcW w:w="3793" w:type="dxa"/>
            <w:vMerge/>
            <w:shd w:val="clear" w:color="auto" w:fill="auto"/>
            <w:vAlign w:val="center"/>
          </w:tcPr>
          <w:p w:rsidR="00C43387" w:rsidRPr="008B3AFB" w:rsidRDefault="00C43387" w:rsidP="002D2655">
            <w:pPr>
              <w:autoSpaceDN w:val="0"/>
              <w:spacing w:line="240" w:lineRule="auto"/>
              <w:ind w:firstLine="0"/>
              <w:rPr>
                <w:sz w:val="22"/>
                <w:szCs w:val="22"/>
              </w:rPr>
            </w:pPr>
          </w:p>
        </w:tc>
      </w:tr>
      <w:tr w:rsidR="00C43387" w:rsidRPr="008B3AFB" w:rsidTr="007D6406">
        <w:trPr>
          <w:trHeight w:val="363"/>
          <w:jc w:val="center"/>
        </w:trPr>
        <w:tc>
          <w:tcPr>
            <w:tcW w:w="675" w:type="dxa"/>
            <w:shd w:val="clear" w:color="auto" w:fill="auto"/>
          </w:tcPr>
          <w:p w:rsidR="00C43387" w:rsidRPr="008C4EDF" w:rsidRDefault="00C43387" w:rsidP="002D2655">
            <w:pPr>
              <w:spacing w:line="240" w:lineRule="auto"/>
              <w:ind w:firstLine="0"/>
              <w:jc w:val="center"/>
              <w:rPr>
                <w:sz w:val="24"/>
                <w:szCs w:val="24"/>
              </w:rPr>
            </w:pPr>
            <w:r w:rsidRPr="008C4EDF">
              <w:rPr>
                <w:sz w:val="24"/>
                <w:szCs w:val="24"/>
              </w:rPr>
              <w:t>12</w:t>
            </w:r>
          </w:p>
        </w:tc>
        <w:tc>
          <w:tcPr>
            <w:tcW w:w="5103" w:type="dxa"/>
            <w:shd w:val="clear" w:color="auto" w:fill="auto"/>
          </w:tcPr>
          <w:p w:rsidR="00C43387" w:rsidRPr="008C4EDF" w:rsidRDefault="00C43387" w:rsidP="002D2655">
            <w:pPr>
              <w:spacing w:line="240" w:lineRule="auto"/>
              <w:ind w:firstLine="0"/>
              <w:rPr>
                <w:color w:val="000000"/>
                <w:spacing w:val="-1"/>
                <w:sz w:val="24"/>
                <w:szCs w:val="24"/>
              </w:rPr>
            </w:pPr>
            <w:r w:rsidRPr="008C4EDF">
              <w:rPr>
                <w:color w:val="000000"/>
                <w:spacing w:val="-1"/>
                <w:sz w:val="24"/>
                <w:szCs w:val="24"/>
              </w:rPr>
              <w:t>Делопроизводство в охране труда.</w:t>
            </w:r>
          </w:p>
        </w:tc>
        <w:tc>
          <w:tcPr>
            <w:tcW w:w="3793" w:type="dxa"/>
            <w:vMerge/>
            <w:shd w:val="clear" w:color="auto" w:fill="auto"/>
            <w:vAlign w:val="center"/>
          </w:tcPr>
          <w:p w:rsidR="00C43387" w:rsidRPr="008B3AFB" w:rsidRDefault="00C43387" w:rsidP="002D2655">
            <w:pPr>
              <w:autoSpaceDN w:val="0"/>
              <w:spacing w:line="240" w:lineRule="auto"/>
              <w:ind w:firstLine="0"/>
              <w:rPr>
                <w:sz w:val="22"/>
                <w:szCs w:val="22"/>
              </w:rPr>
            </w:pPr>
          </w:p>
        </w:tc>
      </w:tr>
    </w:tbl>
    <w:p w:rsidR="008649D8" w:rsidRPr="00D2714B" w:rsidRDefault="008649D8" w:rsidP="0095427B">
      <w:pPr>
        <w:widowControl/>
        <w:spacing w:line="240" w:lineRule="auto"/>
        <w:ind w:firstLine="851"/>
        <w:jc w:val="center"/>
        <w:rPr>
          <w:b/>
          <w:bCs/>
          <w:sz w:val="28"/>
          <w:szCs w:val="28"/>
        </w:rPr>
      </w:pPr>
      <w:r w:rsidRPr="00D2714B">
        <w:rPr>
          <w:b/>
          <w:bCs/>
          <w:sz w:val="28"/>
          <w:szCs w:val="28"/>
        </w:rPr>
        <w:lastRenderedPageBreak/>
        <w:t>7. Фонд оценочных средств для проведения текущего контроля успеваемости и промежуточной аттестации обучающихся по дисциплине</w:t>
      </w:r>
    </w:p>
    <w:p w:rsidR="008649D8" w:rsidRPr="00D2714B" w:rsidRDefault="008649D8" w:rsidP="005E7600">
      <w:pPr>
        <w:widowControl/>
        <w:spacing w:line="240" w:lineRule="auto"/>
        <w:ind w:firstLine="851"/>
        <w:jc w:val="center"/>
        <w:rPr>
          <w:bCs/>
          <w:sz w:val="28"/>
          <w:szCs w:val="28"/>
        </w:rPr>
      </w:pPr>
    </w:p>
    <w:p w:rsidR="008649D8" w:rsidRPr="00D2714B" w:rsidRDefault="008649D8" w:rsidP="0095427B">
      <w:pPr>
        <w:widowControl/>
        <w:spacing w:line="240" w:lineRule="auto"/>
        <w:ind w:firstLine="851"/>
        <w:rPr>
          <w:bCs/>
          <w:i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8649D8" w:rsidRDefault="008649D8" w:rsidP="00823DC0">
      <w:pPr>
        <w:widowControl/>
        <w:spacing w:line="240" w:lineRule="auto"/>
        <w:ind w:firstLine="851"/>
        <w:jc w:val="center"/>
        <w:rPr>
          <w:bCs/>
          <w:sz w:val="28"/>
          <w:szCs w:val="28"/>
        </w:rPr>
      </w:pPr>
    </w:p>
    <w:p w:rsidR="008649D8" w:rsidRDefault="008649D8" w:rsidP="0095427B">
      <w:pPr>
        <w:widowControl/>
        <w:spacing w:line="240" w:lineRule="auto"/>
        <w:ind w:firstLine="851"/>
        <w:jc w:val="center"/>
        <w:rPr>
          <w:b/>
          <w:bCs/>
          <w:sz w:val="28"/>
          <w:szCs w:val="28"/>
        </w:rPr>
      </w:pPr>
      <w:r w:rsidRPr="00D322E9">
        <w:rPr>
          <w:b/>
          <w:bCs/>
          <w:sz w:val="28"/>
          <w:szCs w:val="28"/>
        </w:rPr>
        <w:t>8. Перече</w:t>
      </w:r>
      <w:r>
        <w:rPr>
          <w:b/>
          <w:bCs/>
          <w:sz w:val="28"/>
          <w:szCs w:val="28"/>
        </w:rPr>
        <w:t>н</w:t>
      </w:r>
      <w:r w:rsidRPr="00D322E9">
        <w:rPr>
          <w:b/>
          <w:bCs/>
          <w:sz w:val="28"/>
          <w:szCs w:val="28"/>
        </w:rPr>
        <w:t xml:space="preserve">ь </w:t>
      </w:r>
      <w:r>
        <w:rPr>
          <w:b/>
          <w:bCs/>
          <w:sz w:val="28"/>
          <w:szCs w:val="28"/>
        </w:rPr>
        <w:t>основной и дополнительной учебной литературы, нормативно-правовой документации и других изданий, необходимых для освоения дисциплины</w:t>
      </w:r>
    </w:p>
    <w:p w:rsidR="00C43387" w:rsidRDefault="00C43387" w:rsidP="0095427B">
      <w:pPr>
        <w:widowControl/>
        <w:spacing w:line="240" w:lineRule="auto"/>
        <w:ind w:firstLine="851"/>
        <w:jc w:val="center"/>
        <w:rPr>
          <w:b/>
          <w:bCs/>
          <w:sz w:val="28"/>
          <w:szCs w:val="28"/>
        </w:rPr>
      </w:pPr>
    </w:p>
    <w:p w:rsidR="00072525" w:rsidRPr="006B15CD" w:rsidRDefault="00072525" w:rsidP="00072525">
      <w:pPr>
        <w:spacing w:line="240" w:lineRule="auto"/>
        <w:ind w:firstLine="851"/>
        <w:rPr>
          <w:bCs/>
          <w:sz w:val="28"/>
          <w:szCs w:val="28"/>
        </w:rPr>
      </w:pPr>
      <w:r>
        <w:rPr>
          <w:bCs/>
          <w:sz w:val="28"/>
          <w:szCs w:val="28"/>
        </w:rPr>
        <w:t>8.1 П</w:t>
      </w:r>
      <w:r w:rsidRPr="009101EA">
        <w:rPr>
          <w:bCs/>
          <w:sz w:val="28"/>
          <w:szCs w:val="28"/>
        </w:rPr>
        <w:t>еречень основной учебной литературы, необ</w:t>
      </w:r>
      <w:r>
        <w:rPr>
          <w:bCs/>
          <w:sz w:val="28"/>
          <w:szCs w:val="28"/>
        </w:rPr>
        <w:t xml:space="preserve">ходимой для </w:t>
      </w:r>
      <w:r w:rsidRPr="006B15CD">
        <w:rPr>
          <w:bCs/>
          <w:sz w:val="28"/>
          <w:szCs w:val="28"/>
        </w:rPr>
        <w:t>освоения дисциплины</w:t>
      </w:r>
    </w:p>
    <w:p w:rsidR="007D6406" w:rsidRPr="00741B81" w:rsidRDefault="007D6406" w:rsidP="007D6406">
      <w:pPr>
        <w:rPr>
          <w:sz w:val="28"/>
          <w:szCs w:val="28"/>
          <w:highlight w:val="red"/>
        </w:rPr>
      </w:pPr>
      <w:r>
        <w:rPr>
          <w:sz w:val="28"/>
          <w:szCs w:val="28"/>
        </w:rPr>
        <w:t xml:space="preserve"> 1. </w:t>
      </w:r>
      <w:proofErr w:type="spellStart"/>
      <w:r w:rsidRPr="00741B81">
        <w:rPr>
          <w:sz w:val="28"/>
          <w:szCs w:val="28"/>
        </w:rPr>
        <w:t>Шелехова</w:t>
      </w:r>
      <w:proofErr w:type="spellEnd"/>
      <w:r w:rsidRPr="00741B81">
        <w:rPr>
          <w:sz w:val="28"/>
          <w:szCs w:val="28"/>
        </w:rPr>
        <w:t xml:space="preserve"> Л.В. Математические методы в психологии и педагогике в схемах и таблицах [Электронный ресурс]: учебное пособие. - СПб</w:t>
      </w:r>
      <w:proofErr w:type="gramStart"/>
      <w:r w:rsidRPr="00741B81">
        <w:rPr>
          <w:sz w:val="28"/>
          <w:szCs w:val="28"/>
        </w:rPr>
        <w:t xml:space="preserve">.: </w:t>
      </w:r>
      <w:proofErr w:type="gramEnd"/>
      <w:r w:rsidRPr="00741B81">
        <w:rPr>
          <w:sz w:val="28"/>
          <w:szCs w:val="28"/>
        </w:rPr>
        <w:t xml:space="preserve">Лань, 2015. - 224 с. – Режим доступа: </w:t>
      </w:r>
      <w:hyperlink r:id="rId7" w:history="1">
        <w:r w:rsidRPr="00741B81">
          <w:rPr>
            <w:rStyle w:val="aa"/>
            <w:sz w:val="28"/>
            <w:szCs w:val="28"/>
            <w:lang w:val="en-US"/>
          </w:rPr>
          <w:t>http</w:t>
        </w:r>
        <w:r w:rsidRPr="00741B81">
          <w:rPr>
            <w:rStyle w:val="aa"/>
            <w:sz w:val="28"/>
            <w:szCs w:val="28"/>
          </w:rPr>
          <w:t>://</w:t>
        </w:r>
        <w:r w:rsidRPr="00741B81">
          <w:rPr>
            <w:rStyle w:val="aa"/>
            <w:sz w:val="28"/>
            <w:szCs w:val="28"/>
            <w:lang w:val="en-US"/>
          </w:rPr>
          <w:t>e</w:t>
        </w:r>
        <w:r w:rsidRPr="00741B81">
          <w:rPr>
            <w:rStyle w:val="aa"/>
            <w:sz w:val="28"/>
            <w:szCs w:val="28"/>
          </w:rPr>
          <w:t>.</w:t>
        </w:r>
        <w:proofErr w:type="spellStart"/>
        <w:r w:rsidRPr="00741B81">
          <w:rPr>
            <w:rStyle w:val="aa"/>
            <w:sz w:val="28"/>
            <w:szCs w:val="28"/>
            <w:lang w:val="en-US"/>
          </w:rPr>
          <w:t>lanbook</w:t>
        </w:r>
        <w:proofErr w:type="spellEnd"/>
        <w:r w:rsidRPr="00741B81">
          <w:rPr>
            <w:rStyle w:val="aa"/>
            <w:sz w:val="28"/>
            <w:szCs w:val="28"/>
          </w:rPr>
          <w:t>.</w:t>
        </w:r>
        <w:r w:rsidRPr="00741B81">
          <w:rPr>
            <w:rStyle w:val="aa"/>
            <w:sz w:val="28"/>
            <w:szCs w:val="28"/>
            <w:lang w:val="en-US"/>
          </w:rPr>
          <w:t>com</w:t>
        </w:r>
        <w:r w:rsidRPr="00741B81">
          <w:rPr>
            <w:rStyle w:val="aa"/>
            <w:sz w:val="28"/>
            <w:szCs w:val="28"/>
          </w:rPr>
          <w:t>/</w:t>
        </w:r>
        <w:r w:rsidRPr="00741B81">
          <w:rPr>
            <w:rStyle w:val="aa"/>
            <w:sz w:val="28"/>
            <w:szCs w:val="28"/>
            <w:lang w:val="en-US"/>
          </w:rPr>
          <w:t>books</w:t>
        </w:r>
        <w:r w:rsidRPr="00741B81">
          <w:rPr>
            <w:rStyle w:val="aa"/>
            <w:sz w:val="28"/>
            <w:szCs w:val="28"/>
          </w:rPr>
          <w:t>/</w:t>
        </w:r>
        <w:r w:rsidRPr="00741B81">
          <w:rPr>
            <w:rStyle w:val="aa"/>
            <w:sz w:val="28"/>
            <w:szCs w:val="28"/>
            <w:lang w:val="en-US"/>
          </w:rPr>
          <w:t>element</w:t>
        </w:r>
        <w:r w:rsidRPr="00741B81">
          <w:rPr>
            <w:rStyle w:val="aa"/>
            <w:sz w:val="28"/>
            <w:szCs w:val="28"/>
          </w:rPr>
          <w:t>.</w:t>
        </w:r>
        <w:proofErr w:type="spellStart"/>
        <w:r w:rsidRPr="00741B81">
          <w:rPr>
            <w:rStyle w:val="aa"/>
            <w:sz w:val="28"/>
            <w:szCs w:val="28"/>
            <w:lang w:val="en-US"/>
          </w:rPr>
          <w:t>php</w:t>
        </w:r>
        <w:proofErr w:type="spellEnd"/>
        <w:r w:rsidRPr="00741B81">
          <w:rPr>
            <w:rStyle w:val="aa"/>
            <w:sz w:val="28"/>
            <w:szCs w:val="28"/>
          </w:rPr>
          <w:t>?</w:t>
        </w:r>
        <w:proofErr w:type="spellStart"/>
        <w:r w:rsidRPr="00741B81">
          <w:rPr>
            <w:rStyle w:val="aa"/>
            <w:sz w:val="28"/>
            <w:szCs w:val="28"/>
            <w:lang w:val="en-US"/>
          </w:rPr>
          <w:t>pl</w:t>
        </w:r>
        <w:proofErr w:type="spellEnd"/>
        <w:r w:rsidRPr="00741B81">
          <w:rPr>
            <w:rStyle w:val="aa"/>
            <w:sz w:val="28"/>
            <w:szCs w:val="28"/>
          </w:rPr>
          <w:t>1_</w:t>
        </w:r>
        <w:r w:rsidRPr="00741B81">
          <w:rPr>
            <w:rStyle w:val="aa"/>
            <w:sz w:val="28"/>
            <w:szCs w:val="28"/>
            <w:lang w:val="en-US"/>
          </w:rPr>
          <w:t>id</w:t>
        </w:r>
        <w:r w:rsidRPr="00741B81">
          <w:rPr>
            <w:rStyle w:val="aa"/>
            <w:sz w:val="28"/>
            <w:szCs w:val="28"/>
          </w:rPr>
          <w:t>=60659</w:t>
        </w:r>
      </w:hyperlink>
      <w:r w:rsidRPr="00741B81">
        <w:rPr>
          <w:sz w:val="28"/>
          <w:szCs w:val="28"/>
        </w:rPr>
        <w:t xml:space="preserve"> – </w:t>
      </w:r>
      <w:proofErr w:type="spellStart"/>
      <w:r w:rsidRPr="00741B81">
        <w:rPr>
          <w:sz w:val="28"/>
          <w:szCs w:val="28"/>
        </w:rPr>
        <w:t>Загл</w:t>
      </w:r>
      <w:proofErr w:type="spellEnd"/>
      <w:r w:rsidRPr="00741B81">
        <w:rPr>
          <w:sz w:val="28"/>
          <w:szCs w:val="28"/>
        </w:rPr>
        <w:t>. с экрана.</w:t>
      </w:r>
    </w:p>
    <w:p w:rsidR="007D6406" w:rsidRDefault="007D6406" w:rsidP="007D6406">
      <w:pPr>
        <w:spacing w:line="240" w:lineRule="auto"/>
        <w:contextualSpacing/>
        <w:rPr>
          <w:bCs/>
          <w:sz w:val="28"/>
          <w:szCs w:val="28"/>
        </w:rPr>
      </w:pPr>
      <w:r w:rsidRPr="007D0BF8">
        <w:rPr>
          <w:bCs/>
          <w:sz w:val="28"/>
          <w:szCs w:val="28"/>
        </w:rPr>
        <w:t>8.2 Перечень дополнительной учебной литературы, необходимой для освоения дисциплины</w:t>
      </w:r>
    </w:p>
    <w:p w:rsidR="007D6406" w:rsidRPr="007D6406" w:rsidRDefault="007D6406" w:rsidP="007D6406">
      <w:pPr>
        <w:pStyle w:val="a3"/>
        <w:framePr w:hSpace="180" w:wrap="around" w:vAnchor="text" w:hAnchor="text" w:y="1"/>
        <w:numPr>
          <w:ilvl w:val="0"/>
          <w:numId w:val="35"/>
        </w:numPr>
        <w:spacing w:line="240" w:lineRule="auto"/>
        <w:suppressOverlap/>
        <w:rPr>
          <w:sz w:val="28"/>
          <w:szCs w:val="28"/>
        </w:rPr>
      </w:pPr>
      <w:r w:rsidRPr="007D6406">
        <w:rPr>
          <w:sz w:val="28"/>
          <w:szCs w:val="28"/>
        </w:rPr>
        <w:t>Кузнецов К.Ю. Безопасность жизнедеятельности. Часть 2. Охрана труда на железнодорожном транспорте. [Электронный ресурс] / К.Ю. Кузнецов, В.И. Бекасов, В.К. Васин, А.П. Мезенцев. — Электрон</w:t>
      </w:r>
      <w:proofErr w:type="gramStart"/>
      <w:r w:rsidRPr="007D6406">
        <w:rPr>
          <w:sz w:val="28"/>
          <w:szCs w:val="28"/>
        </w:rPr>
        <w:t>.</w:t>
      </w:r>
      <w:proofErr w:type="gramEnd"/>
      <w:r w:rsidRPr="007D6406">
        <w:rPr>
          <w:sz w:val="28"/>
          <w:szCs w:val="28"/>
        </w:rPr>
        <w:t xml:space="preserve"> </w:t>
      </w:r>
      <w:proofErr w:type="gramStart"/>
      <w:r w:rsidRPr="007D6406">
        <w:rPr>
          <w:sz w:val="28"/>
          <w:szCs w:val="28"/>
        </w:rPr>
        <w:t>д</w:t>
      </w:r>
      <w:proofErr w:type="gramEnd"/>
      <w:r w:rsidRPr="007D6406">
        <w:rPr>
          <w:sz w:val="28"/>
          <w:szCs w:val="28"/>
        </w:rPr>
        <w:t>ан. — М.</w:t>
      </w:r>
      <w:proofErr w:type="gramStart"/>
      <w:r w:rsidRPr="007D6406">
        <w:rPr>
          <w:sz w:val="28"/>
          <w:szCs w:val="28"/>
        </w:rPr>
        <w:t xml:space="preserve"> :</w:t>
      </w:r>
      <w:proofErr w:type="gramEnd"/>
      <w:r w:rsidRPr="007D6406">
        <w:rPr>
          <w:sz w:val="28"/>
          <w:szCs w:val="28"/>
        </w:rPr>
        <w:t xml:space="preserve"> УМЦ ЖДТ, 2006. — 536 с. — Режим доступа: http://e.lanbook.com/book/59997 — </w:t>
      </w:r>
      <w:proofErr w:type="spellStart"/>
      <w:r w:rsidRPr="007D6406">
        <w:rPr>
          <w:sz w:val="28"/>
          <w:szCs w:val="28"/>
        </w:rPr>
        <w:t>Загл</w:t>
      </w:r>
      <w:proofErr w:type="spellEnd"/>
      <w:r w:rsidRPr="007D6406">
        <w:rPr>
          <w:sz w:val="28"/>
          <w:szCs w:val="28"/>
        </w:rPr>
        <w:t>. с экрана.</w:t>
      </w:r>
    </w:p>
    <w:p w:rsidR="00072525" w:rsidRPr="007D6406" w:rsidRDefault="007D6406" w:rsidP="007D6406">
      <w:pPr>
        <w:pStyle w:val="a3"/>
        <w:numPr>
          <w:ilvl w:val="0"/>
          <w:numId w:val="35"/>
        </w:numPr>
        <w:spacing w:line="240" w:lineRule="auto"/>
        <w:rPr>
          <w:sz w:val="28"/>
          <w:szCs w:val="28"/>
        </w:rPr>
      </w:pPr>
      <w:proofErr w:type="spellStart"/>
      <w:r w:rsidRPr="007D6406">
        <w:rPr>
          <w:sz w:val="28"/>
          <w:szCs w:val="28"/>
        </w:rPr>
        <w:t>Зарудняк</w:t>
      </w:r>
      <w:proofErr w:type="spellEnd"/>
      <w:r w:rsidRPr="007D6406">
        <w:rPr>
          <w:sz w:val="28"/>
          <w:szCs w:val="28"/>
        </w:rPr>
        <w:t xml:space="preserve"> А.В. Правовое регулирование охраны труда на федеральном железнодорожном транспорте. [Электронный ресурс] — Электрон</w:t>
      </w:r>
      <w:proofErr w:type="gramStart"/>
      <w:r w:rsidRPr="007D6406">
        <w:rPr>
          <w:sz w:val="28"/>
          <w:szCs w:val="28"/>
        </w:rPr>
        <w:t>.</w:t>
      </w:r>
      <w:proofErr w:type="gramEnd"/>
      <w:r w:rsidRPr="007D6406">
        <w:rPr>
          <w:sz w:val="28"/>
          <w:szCs w:val="28"/>
        </w:rPr>
        <w:t xml:space="preserve"> </w:t>
      </w:r>
      <w:proofErr w:type="gramStart"/>
      <w:r w:rsidRPr="007D6406">
        <w:rPr>
          <w:sz w:val="28"/>
          <w:szCs w:val="28"/>
        </w:rPr>
        <w:t>д</w:t>
      </w:r>
      <w:proofErr w:type="gramEnd"/>
      <w:r w:rsidRPr="007D6406">
        <w:rPr>
          <w:sz w:val="28"/>
          <w:szCs w:val="28"/>
        </w:rPr>
        <w:t>ан. — М.</w:t>
      </w:r>
      <w:proofErr w:type="gramStart"/>
      <w:r w:rsidRPr="007D6406">
        <w:rPr>
          <w:sz w:val="28"/>
          <w:szCs w:val="28"/>
        </w:rPr>
        <w:t xml:space="preserve"> :</w:t>
      </w:r>
      <w:proofErr w:type="gramEnd"/>
      <w:r w:rsidRPr="007D6406">
        <w:rPr>
          <w:sz w:val="28"/>
          <w:szCs w:val="28"/>
        </w:rPr>
        <w:t xml:space="preserve"> УМЦ ЖДТ, 1999. — 40 с. — Режим доступа: http://e.lanbook.com/book/59036 — </w:t>
      </w:r>
      <w:proofErr w:type="spellStart"/>
      <w:r w:rsidRPr="007D6406">
        <w:rPr>
          <w:sz w:val="28"/>
          <w:szCs w:val="28"/>
        </w:rPr>
        <w:t>Загл</w:t>
      </w:r>
      <w:proofErr w:type="spellEnd"/>
      <w:r w:rsidRPr="007D6406">
        <w:rPr>
          <w:sz w:val="28"/>
          <w:szCs w:val="28"/>
        </w:rPr>
        <w:t>. с экрана.</w:t>
      </w:r>
    </w:p>
    <w:p w:rsidR="00072525" w:rsidRPr="007D6406" w:rsidRDefault="00072525" w:rsidP="007D6406">
      <w:pPr>
        <w:pStyle w:val="a3"/>
        <w:widowControl/>
        <w:numPr>
          <w:ilvl w:val="0"/>
          <w:numId w:val="35"/>
        </w:numPr>
        <w:tabs>
          <w:tab w:val="left" w:pos="142"/>
          <w:tab w:val="left" w:pos="284"/>
          <w:tab w:val="left" w:pos="1276"/>
        </w:tabs>
        <w:spacing w:line="100" w:lineRule="atLeast"/>
        <w:rPr>
          <w:sz w:val="28"/>
          <w:szCs w:val="28"/>
        </w:rPr>
      </w:pPr>
      <w:r w:rsidRPr="007D6406">
        <w:rPr>
          <w:sz w:val="28"/>
          <w:szCs w:val="28"/>
        </w:rPr>
        <w:t>Лихачев Б. Т. Педагогика. Курс лекций</w:t>
      </w:r>
      <w:proofErr w:type="gramStart"/>
      <w:r w:rsidRPr="007D6406">
        <w:rPr>
          <w:sz w:val="28"/>
          <w:szCs w:val="28"/>
        </w:rPr>
        <w:t xml:space="preserve"> :</w:t>
      </w:r>
      <w:proofErr w:type="gramEnd"/>
      <w:r w:rsidRPr="007D6406">
        <w:rPr>
          <w:sz w:val="28"/>
          <w:szCs w:val="28"/>
        </w:rPr>
        <w:t xml:space="preserve"> Учеб</w:t>
      </w:r>
      <w:proofErr w:type="gramStart"/>
      <w:r w:rsidRPr="007D6406">
        <w:rPr>
          <w:sz w:val="28"/>
          <w:szCs w:val="28"/>
        </w:rPr>
        <w:t>.</w:t>
      </w:r>
      <w:proofErr w:type="gramEnd"/>
      <w:r w:rsidRPr="007D6406">
        <w:rPr>
          <w:sz w:val="28"/>
          <w:szCs w:val="28"/>
        </w:rPr>
        <w:t xml:space="preserve"> </w:t>
      </w:r>
      <w:proofErr w:type="gramStart"/>
      <w:r w:rsidRPr="007D6406">
        <w:rPr>
          <w:sz w:val="28"/>
          <w:szCs w:val="28"/>
        </w:rPr>
        <w:t>п</w:t>
      </w:r>
      <w:proofErr w:type="gramEnd"/>
      <w:r w:rsidRPr="007D6406">
        <w:rPr>
          <w:sz w:val="28"/>
          <w:szCs w:val="28"/>
        </w:rPr>
        <w:t xml:space="preserve">особие для вузов / Б. Т. Лихачев. - Изд. 3-е, </w:t>
      </w:r>
      <w:proofErr w:type="spellStart"/>
      <w:r w:rsidRPr="007D6406">
        <w:rPr>
          <w:sz w:val="28"/>
          <w:szCs w:val="28"/>
        </w:rPr>
        <w:t>испр</w:t>
      </w:r>
      <w:proofErr w:type="spellEnd"/>
      <w:r w:rsidRPr="007D6406">
        <w:rPr>
          <w:sz w:val="28"/>
          <w:szCs w:val="28"/>
        </w:rPr>
        <w:t>. и доп. - М.</w:t>
      </w:r>
      <w:proofErr w:type="gramStart"/>
      <w:r w:rsidRPr="007D6406">
        <w:rPr>
          <w:sz w:val="28"/>
          <w:szCs w:val="28"/>
        </w:rPr>
        <w:t xml:space="preserve"> :</w:t>
      </w:r>
      <w:proofErr w:type="gramEnd"/>
      <w:r w:rsidRPr="007D6406">
        <w:rPr>
          <w:sz w:val="28"/>
          <w:szCs w:val="28"/>
        </w:rPr>
        <w:t xml:space="preserve"> </w:t>
      </w:r>
      <w:proofErr w:type="spellStart"/>
      <w:r w:rsidRPr="007D6406">
        <w:rPr>
          <w:sz w:val="28"/>
          <w:szCs w:val="28"/>
        </w:rPr>
        <w:t>Юрайт</w:t>
      </w:r>
      <w:proofErr w:type="spellEnd"/>
      <w:r w:rsidRPr="007D6406">
        <w:rPr>
          <w:sz w:val="28"/>
          <w:szCs w:val="28"/>
        </w:rPr>
        <w:t>, 1998. - 463 с.</w:t>
      </w:r>
    </w:p>
    <w:p w:rsidR="00072525" w:rsidRPr="00A139C8" w:rsidRDefault="00072525" w:rsidP="007D6406">
      <w:pPr>
        <w:widowControl/>
        <w:numPr>
          <w:ilvl w:val="0"/>
          <w:numId w:val="35"/>
        </w:numPr>
        <w:tabs>
          <w:tab w:val="left" w:pos="142"/>
          <w:tab w:val="left" w:pos="284"/>
          <w:tab w:val="left" w:pos="1276"/>
        </w:tabs>
        <w:spacing w:line="100" w:lineRule="atLeast"/>
        <w:rPr>
          <w:sz w:val="28"/>
          <w:szCs w:val="28"/>
        </w:rPr>
      </w:pPr>
      <w:r w:rsidRPr="00A139C8">
        <w:rPr>
          <w:sz w:val="28"/>
          <w:szCs w:val="28"/>
        </w:rPr>
        <w:t>Чернявский В.Б.</w:t>
      </w:r>
      <w:r>
        <w:rPr>
          <w:sz w:val="28"/>
          <w:szCs w:val="28"/>
        </w:rPr>
        <w:t xml:space="preserve"> </w:t>
      </w:r>
      <w:r w:rsidRPr="00A139C8">
        <w:rPr>
          <w:sz w:val="28"/>
          <w:szCs w:val="28"/>
        </w:rPr>
        <w:t>Инженер службы охрана труда. М., 1991</w:t>
      </w:r>
      <w:r>
        <w:rPr>
          <w:sz w:val="28"/>
          <w:szCs w:val="28"/>
        </w:rPr>
        <w:t xml:space="preserve"> – 180 с.</w:t>
      </w:r>
    </w:p>
    <w:p w:rsidR="00072525" w:rsidRPr="00A139C8" w:rsidRDefault="00072525" w:rsidP="007D6406">
      <w:pPr>
        <w:widowControl/>
        <w:numPr>
          <w:ilvl w:val="0"/>
          <w:numId w:val="35"/>
        </w:numPr>
        <w:tabs>
          <w:tab w:val="left" w:pos="142"/>
          <w:tab w:val="left" w:pos="284"/>
          <w:tab w:val="left" w:pos="1276"/>
        </w:tabs>
        <w:spacing w:line="100" w:lineRule="atLeast"/>
        <w:rPr>
          <w:sz w:val="28"/>
          <w:szCs w:val="28"/>
        </w:rPr>
      </w:pPr>
      <w:r w:rsidRPr="00A139C8">
        <w:rPr>
          <w:sz w:val="28"/>
          <w:szCs w:val="28"/>
        </w:rPr>
        <w:t>Козлов В.И. Модели и алгоритмы решения задач безопасности труда. Рига, 1978</w:t>
      </w:r>
      <w:r>
        <w:rPr>
          <w:sz w:val="28"/>
          <w:szCs w:val="28"/>
        </w:rPr>
        <w:t xml:space="preserve"> – 234 с.</w:t>
      </w:r>
    </w:p>
    <w:p w:rsidR="00072525" w:rsidRPr="00A139C8" w:rsidRDefault="00072525" w:rsidP="007D6406">
      <w:pPr>
        <w:widowControl/>
        <w:numPr>
          <w:ilvl w:val="0"/>
          <w:numId w:val="35"/>
        </w:numPr>
        <w:tabs>
          <w:tab w:val="left" w:pos="142"/>
          <w:tab w:val="left" w:pos="284"/>
          <w:tab w:val="left" w:pos="1276"/>
        </w:tabs>
        <w:spacing w:line="100" w:lineRule="atLeast"/>
        <w:rPr>
          <w:sz w:val="28"/>
          <w:szCs w:val="28"/>
        </w:rPr>
      </w:pPr>
      <w:r w:rsidRPr="00A139C8">
        <w:rPr>
          <w:bCs/>
          <w:sz w:val="28"/>
          <w:szCs w:val="28"/>
        </w:rPr>
        <w:t>Средства дистанционного обучения:</w:t>
      </w:r>
      <w:r w:rsidRPr="00A139C8">
        <w:rPr>
          <w:sz w:val="28"/>
          <w:szCs w:val="28"/>
        </w:rPr>
        <w:t xml:space="preserve"> Методика, технология, инструментарий</w:t>
      </w:r>
      <w:proofErr w:type="gramStart"/>
      <w:r w:rsidRPr="00A139C8">
        <w:rPr>
          <w:sz w:val="28"/>
          <w:szCs w:val="28"/>
        </w:rPr>
        <w:t xml:space="preserve"> / Р</w:t>
      </w:r>
      <w:proofErr w:type="gramEnd"/>
      <w:r w:rsidRPr="00A139C8">
        <w:rPr>
          <w:sz w:val="28"/>
          <w:szCs w:val="28"/>
        </w:rPr>
        <w:t xml:space="preserve">ед. </w:t>
      </w:r>
      <w:proofErr w:type="spellStart"/>
      <w:r w:rsidRPr="00A139C8">
        <w:rPr>
          <w:sz w:val="28"/>
          <w:szCs w:val="28"/>
        </w:rPr>
        <w:t>З.Джалиашвили</w:t>
      </w:r>
      <w:proofErr w:type="spellEnd"/>
      <w:r w:rsidRPr="00A139C8">
        <w:rPr>
          <w:sz w:val="28"/>
          <w:szCs w:val="28"/>
        </w:rPr>
        <w:t>. - СПб</w:t>
      </w:r>
      <w:proofErr w:type="gramStart"/>
      <w:r w:rsidRPr="00A139C8">
        <w:rPr>
          <w:sz w:val="28"/>
          <w:szCs w:val="28"/>
        </w:rPr>
        <w:t xml:space="preserve">. : </w:t>
      </w:r>
      <w:proofErr w:type="gramEnd"/>
      <w:r w:rsidRPr="00A139C8">
        <w:rPr>
          <w:sz w:val="28"/>
          <w:szCs w:val="28"/>
        </w:rPr>
        <w:t xml:space="preserve">BHV-Петербург, 2003. - 334 с. </w:t>
      </w:r>
    </w:p>
    <w:p w:rsidR="00072525" w:rsidRPr="00A139C8" w:rsidRDefault="00072525" w:rsidP="007D6406">
      <w:pPr>
        <w:widowControl/>
        <w:numPr>
          <w:ilvl w:val="0"/>
          <w:numId w:val="35"/>
        </w:numPr>
        <w:tabs>
          <w:tab w:val="left" w:pos="142"/>
          <w:tab w:val="left" w:pos="284"/>
          <w:tab w:val="left" w:pos="1276"/>
        </w:tabs>
        <w:spacing w:line="100" w:lineRule="atLeast"/>
        <w:rPr>
          <w:sz w:val="28"/>
          <w:szCs w:val="28"/>
        </w:rPr>
      </w:pPr>
      <w:r w:rsidRPr="00A139C8">
        <w:rPr>
          <w:bCs/>
          <w:sz w:val="28"/>
          <w:szCs w:val="28"/>
        </w:rPr>
        <w:t>Еропкин А. М.</w:t>
      </w:r>
      <w:r w:rsidRPr="00A139C8">
        <w:rPr>
          <w:sz w:val="28"/>
          <w:szCs w:val="28"/>
        </w:rPr>
        <w:t xml:space="preserve"> Организационное поведение</w:t>
      </w:r>
      <w:proofErr w:type="gramStart"/>
      <w:r w:rsidRPr="00A139C8">
        <w:rPr>
          <w:sz w:val="28"/>
          <w:szCs w:val="28"/>
        </w:rPr>
        <w:t xml:space="preserve"> :</w:t>
      </w:r>
      <w:proofErr w:type="gramEnd"/>
      <w:r w:rsidRPr="00A139C8">
        <w:rPr>
          <w:sz w:val="28"/>
          <w:szCs w:val="28"/>
        </w:rPr>
        <w:t xml:space="preserve"> Конспект лекций / А. М. Еропкин. - М.</w:t>
      </w:r>
      <w:proofErr w:type="gramStart"/>
      <w:r w:rsidRPr="00A139C8">
        <w:rPr>
          <w:sz w:val="28"/>
          <w:szCs w:val="28"/>
        </w:rPr>
        <w:t xml:space="preserve"> :</w:t>
      </w:r>
      <w:proofErr w:type="gramEnd"/>
      <w:r w:rsidRPr="00A139C8">
        <w:rPr>
          <w:sz w:val="28"/>
          <w:szCs w:val="28"/>
        </w:rPr>
        <w:t xml:space="preserve"> Приор, 1998. - 89 с.</w:t>
      </w:r>
    </w:p>
    <w:p w:rsidR="00072525" w:rsidRPr="00A139C8" w:rsidRDefault="00072525" w:rsidP="007D6406">
      <w:pPr>
        <w:widowControl/>
        <w:numPr>
          <w:ilvl w:val="0"/>
          <w:numId w:val="35"/>
        </w:numPr>
        <w:tabs>
          <w:tab w:val="left" w:pos="142"/>
          <w:tab w:val="left" w:pos="284"/>
          <w:tab w:val="left" w:pos="1276"/>
        </w:tabs>
        <w:spacing w:line="100" w:lineRule="atLeast"/>
        <w:rPr>
          <w:sz w:val="28"/>
          <w:szCs w:val="28"/>
        </w:rPr>
      </w:pPr>
      <w:r w:rsidRPr="00A139C8">
        <w:rPr>
          <w:bCs/>
          <w:sz w:val="28"/>
          <w:szCs w:val="28"/>
        </w:rPr>
        <w:t>Практикум по психологии</w:t>
      </w:r>
      <w:r w:rsidRPr="00A139C8">
        <w:rPr>
          <w:sz w:val="28"/>
          <w:szCs w:val="28"/>
        </w:rPr>
        <w:t xml:space="preserve"> менеджмента и профессиональной деятельности / Под ред. Г.С.Никифорова и др. - СПб</w:t>
      </w:r>
      <w:proofErr w:type="gramStart"/>
      <w:r w:rsidRPr="00A139C8">
        <w:rPr>
          <w:sz w:val="28"/>
          <w:szCs w:val="28"/>
        </w:rPr>
        <w:t xml:space="preserve">. : </w:t>
      </w:r>
      <w:proofErr w:type="gramEnd"/>
      <w:r w:rsidRPr="00A139C8">
        <w:rPr>
          <w:sz w:val="28"/>
          <w:szCs w:val="28"/>
        </w:rPr>
        <w:t>Речь, 2001. - 447 с.</w:t>
      </w:r>
    </w:p>
    <w:p w:rsidR="00072525" w:rsidRPr="00A139C8" w:rsidRDefault="00072525" w:rsidP="007D6406">
      <w:pPr>
        <w:widowControl/>
        <w:numPr>
          <w:ilvl w:val="0"/>
          <w:numId w:val="35"/>
        </w:numPr>
        <w:tabs>
          <w:tab w:val="left" w:pos="0"/>
          <w:tab w:val="left" w:pos="1276"/>
        </w:tabs>
        <w:spacing w:line="100" w:lineRule="atLeast"/>
        <w:rPr>
          <w:sz w:val="28"/>
          <w:szCs w:val="28"/>
        </w:rPr>
      </w:pPr>
      <w:proofErr w:type="spellStart"/>
      <w:r w:rsidRPr="00A139C8">
        <w:rPr>
          <w:bCs/>
          <w:sz w:val="28"/>
          <w:szCs w:val="28"/>
        </w:rPr>
        <w:lastRenderedPageBreak/>
        <w:t>Армстронг</w:t>
      </w:r>
      <w:proofErr w:type="spellEnd"/>
      <w:r w:rsidRPr="00A139C8">
        <w:rPr>
          <w:bCs/>
          <w:sz w:val="28"/>
          <w:szCs w:val="28"/>
        </w:rPr>
        <w:t xml:space="preserve"> Майкл</w:t>
      </w:r>
      <w:r w:rsidRPr="00A139C8">
        <w:rPr>
          <w:sz w:val="28"/>
          <w:szCs w:val="28"/>
        </w:rPr>
        <w:t xml:space="preserve">. Практика управления человеческими ресурсами : учебник / М. </w:t>
      </w:r>
      <w:proofErr w:type="spellStart"/>
      <w:r w:rsidRPr="00A139C8">
        <w:rPr>
          <w:sz w:val="28"/>
          <w:szCs w:val="28"/>
        </w:rPr>
        <w:t>Армстронг</w:t>
      </w:r>
      <w:proofErr w:type="spellEnd"/>
      <w:r w:rsidRPr="00A139C8">
        <w:rPr>
          <w:sz w:val="28"/>
          <w:szCs w:val="28"/>
        </w:rPr>
        <w:t>; пер. с англ. под ред. С. К. Мордовина. - 8-е изд. - М. ; СПб</w:t>
      </w:r>
      <w:proofErr w:type="gramStart"/>
      <w:r w:rsidRPr="00A139C8">
        <w:rPr>
          <w:sz w:val="28"/>
          <w:szCs w:val="28"/>
        </w:rPr>
        <w:t xml:space="preserve">. ; </w:t>
      </w:r>
      <w:proofErr w:type="gramEnd"/>
      <w:r w:rsidRPr="00A139C8">
        <w:rPr>
          <w:sz w:val="28"/>
          <w:szCs w:val="28"/>
        </w:rPr>
        <w:t>Нижний Новгород. : Питер, 2005. - 831 с.</w:t>
      </w:r>
    </w:p>
    <w:p w:rsidR="00072525" w:rsidRPr="00A139C8" w:rsidRDefault="00072525" w:rsidP="007D6406">
      <w:pPr>
        <w:widowControl/>
        <w:numPr>
          <w:ilvl w:val="0"/>
          <w:numId w:val="35"/>
        </w:numPr>
        <w:tabs>
          <w:tab w:val="left" w:pos="0"/>
          <w:tab w:val="left" w:pos="1276"/>
        </w:tabs>
        <w:spacing w:line="100" w:lineRule="atLeast"/>
        <w:rPr>
          <w:sz w:val="28"/>
          <w:szCs w:val="28"/>
        </w:rPr>
      </w:pPr>
      <w:r w:rsidRPr="00A139C8">
        <w:rPr>
          <w:bCs/>
          <w:sz w:val="28"/>
          <w:szCs w:val="28"/>
        </w:rPr>
        <w:t>Пушкин В.Н.</w:t>
      </w:r>
      <w:r w:rsidRPr="00A139C8">
        <w:rPr>
          <w:sz w:val="28"/>
          <w:szCs w:val="28"/>
        </w:rPr>
        <w:t xml:space="preserve"> Железнодорожная психология / В.Н.Пушкин, Л.С.Нерсесян. - М.</w:t>
      </w:r>
      <w:proofErr w:type="gramStart"/>
      <w:r w:rsidRPr="00A139C8">
        <w:rPr>
          <w:sz w:val="28"/>
          <w:szCs w:val="28"/>
        </w:rPr>
        <w:t xml:space="preserve"> :</w:t>
      </w:r>
      <w:proofErr w:type="gramEnd"/>
      <w:r w:rsidRPr="00A139C8">
        <w:rPr>
          <w:sz w:val="28"/>
          <w:szCs w:val="28"/>
        </w:rPr>
        <w:t xml:space="preserve"> Транспорт, 1972. - 239 с</w:t>
      </w:r>
      <w:r>
        <w:rPr>
          <w:sz w:val="28"/>
          <w:szCs w:val="28"/>
        </w:rPr>
        <w:t>.</w:t>
      </w:r>
    </w:p>
    <w:p w:rsidR="00072525" w:rsidRPr="00A139C8" w:rsidRDefault="00072525" w:rsidP="007D6406">
      <w:pPr>
        <w:widowControl/>
        <w:numPr>
          <w:ilvl w:val="0"/>
          <w:numId w:val="35"/>
        </w:numPr>
        <w:tabs>
          <w:tab w:val="left" w:pos="0"/>
          <w:tab w:val="left" w:pos="1276"/>
        </w:tabs>
        <w:spacing w:line="100" w:lineRule="atLeast"/>
        <w:rPr>
          <w:sz w:val="28"/>
          <w:szCs w:val="28"/>
        </w:rPr>
      </w:pPr>
      <w:r w:rsidRPr="00A139C8">
        <w:rPr>
          <w:bCs/>
          <w:sz w:val="28"/>
          <w:szCs w:val="28"/>
        </w:rPr>
        <w:t>Большаков А. Г.</w:t>
      </w:r>
      <w:r w:rsidRPr="00A139C8">
        <w:rPr>
          <w:sz w:val="28"/>
          <w:szCs w:val="28"/>
        </w:rPr>
        <w:t xml:space="preserve"> </w:t>
      </w:r>
      <w:proofErr w:type="spellStart"/>
      <w:r w:rsidRPr="00A139C8">
        <w:rPr>
          <w:sz w:val="28"/>
          <w:szCs w:val="28"/>
        </w:rPr>
        <w:t>Конфликтология</w:t>
      </w:r>
      <w:proofErr w:type="spellEnd"/>
      <w:r w:rsidRPr="00A139C8">
        <w:rPr>
          <w:sz w:val="28"/>
          <w:szCs w:val="28"/>
        </w:rPr>
        <w:t xml:space="preserve"> организаций</w:t>
      </w:r>
      <w:proofErr w:type="gramStart"/>
      <w:r w:rsidRPr="00A139C8">
        <w:rPr>
          <w:sz w:val="28"/>
          <w:szCs w:val="28"/>
        </w:rPr>
        <w:t xml:space="preserve"> :</w:t>
      </w:r>
      <w:proofErr w:type="gramEnd"/>
      <w:r w:rsidRPr="00A139C8">
        <w:rPr>
          <w:sz w:val="28"/>
          <w:szCs w:val="28"/>
        </w:rPr>
        <w:t xml:space="preserve"> Учеб</w:t>
      </w:r>
      <w:proofErr w:type="gramStart"/>
      <w:r w:rsidRPr="00A139C8">
        <w:rPr>
          <w:sz w:val="28"/>
          <w:szCs w:val="28"/>
        </w:rPr>
        <w:t>.</w:t>
      </w:r>
      <w:proofErr w:type="gramEnd"/>
      <w:r w:rsidRPr="00A139C8">
        <w:rPr>
          <w:sz w:val="28"/>
          <w:szCs w:val="28"/>
        </w:rPr>
        <w:t xml:space="preserve"> </w:t>
      </w:r>
      <w:proofErr w:type="gramStart"/>
      <w:r w:rsidRPr="00A139C8">
        <w:rPr>
          <w:sz w:val="28"/>
          <w:szCs w:val="28"/>
        </w:rPr>
        <w:t>п</w:t>
      </w:r>
      <w:proofErr w:type="gramEnd"/>
      <w:r w:rsidRPr="00A139C8">
        <w:rPr>
          <w:sz w:val="28"/>
          <w:szCs w:val="28"/>
        </w:rPr>
        <w:t>особие  / А.Г.Большаков, М.Ю.Несмелова. - М.</w:t>
      </w:r>
      <w:proofErr w:type="gramStart"/>
      <w:r w:rsidRPr="00A139C8">
        <w:rPr>
          <w:sz w:val="28"/>
          <w:szCs w:val="28"/>
        </w:rPr>
        <w:t xml:space="preserve"> :</w:t>
      </w:r>
      <w:proofErr w:type="gramEnd"/>
      <w:r w:rsidRPr="00A139C8">
        <w:rPr>
          <w:sz w:val="28"/>
          <w:szCs w:val="28"/>
        </w:rPr>
        <w:t xml:space="preserve"> МЗ Пресс, 2001. - 182 с.</w:t>
      </w:r>
    </w:p>
    <w:p w:rsidR="00072525" w:rsidRPr="00A139C8" w:rsidRDefault="00072525" w:rsidP="007D6406">
      <w:pPr>
        <w:widowControl/>
        <w:numPr>
          <w:ilvl w:val="0"/>
          <w:numId w:val="35"/>
        </w:numPr>
        <w:tabs>
          <w:tab w:val="left" w:pos="0"/>
          <w:tab w:val="left" w:pos="1276"/>
        </w:tabs>
        <w:spacing w:line="100" w:lineRule="atLeast"/>
        <w:rPr>
          <w:sz w:val="28"/>
          <w:szCs w:val="28"/>
        </w:rPr>
      </w:pPr>
      <w:r w:rsidRPr="00A139C8">
        <w:rPr>
          <w:bCs/>
          <w:sz w:val="28"/>
          <w:szCs w:val="28"/>
        </w:rPr>
        <w:t>Кузнецова Т. В.</w:t>
      </w:r>
      <w:r w:rsidRPr="00A139C8">
        <w:rPr>
          <w:sz w:val="28"/>
          <w:szCs w:val="28"/>
        </w:rPr>
        <w:t xml:space="preserve"> Делопроизводство (документационное обеспечение управления)  / Т. В. Кузнецова. - 2-е изд., </w:t>
      </w:r>
      <w:proofErr w:type="spellStart"/>
      <w:r w:rsidRPr="00A139C8">
        <w:rPr>
          <w:sz w:val="28"/>
          <w:szCs w:val="28"/>
        </w:rPr>
        <w:t>испр</w:t>
      </w:r>
      <w:proofErr w:type="spellEnd"/>
      <w:r w:rsidRPr="00A139C8">
        <w:rPr>
          <w:sz w:val="28"/>
          <w:szCs w:val="28"/>
        </w:rPr>
        <w:t xml:space="preserve">.  в соотв. с изм. к  ГОСТ </w:t>
      </w:r>
      <w:proofErr w:type="gramStart"/>
      <w:r w:rsidRPr="00A139C8">
        <w:rPr>
          <w:sz w:val="28"/>
          <w:szCs w:val="28"/>
        </w:rPr>
        <w:t>Р</w:t>
      </w:r>
      <w:proofErr w:type="gramEnd"/>
      <w:r w:rsidRPr="00A139C8">
        <w:rPr>
          <w:sz w:val="28"/>
          <w:szCs w:val="28"/>
        </w:rPr>
        <w:t xml:space="preserve"> 6.30-97. - М.</w:t>
      </w:r>
      <w:proofErr w:type="gramStart"/>
      <w:r w:rsidRPr="00A139C8">
        <w:rPr>
          <w:sz w:val="28"/>
          <w:szCs w:val="28"/>
        </w:rPr>
        <w:t xml:space="preserve"> :</w:t>
      </w:r>
      <w:proofErr w:type="gramEnd"/>
      <w:r w:rsidRPr="00A139C8">
        <w:rPr>
          <w:sz w:val="28"/>
          <w:szCs w:val="28"/>
        </w:rPr>
        <w:t xml:space="preserve"> Бизнес-школа "Интел-Синтез", 2000. - 328 с.</w:t>
      </w:r>
    </w:p>
    <w:p w:rsidR="00072525" w:rsidRPr="007D6406" w:rsidRDefault="00072525" w:rsidP="007D6406">
      <w:pPr>
        <w:pStyle w:val="a3"/>
        <w:widowControl/>
        <w:numPr>
          <w:ilvl w:val="0"/>
          <w:numId w:val="35"/>
        </w:numPr>
        <w:tabs>
          <w:tab w:val="left" w:pos="0"/>
          <w:tab w:val="left" w:pos="1276"/>
        </w:tabs>
        <w:spacing w:line="100" w:lineRule="atLeast"/>
        <w:rPr>
          <w:sz w:val="28"/>
          <w:szCs w:val="28"/>
        </w:rPr>
      </w:pPr>
      <w:r w:rsidRPr="007D6406">
        <w:rPr>
          <w:bCs/>
          <w:sz w:val="28"/>
          <w:szCs w:val="28"/>
        </w:rPr>
        <w:t>Семенов А.К.</w:t>
      </w:r>
      <w:r w:rsidRPr="007D6406">
        <w:rPr>
          <w:sz w:val="28"/>
          <w:szCs w:val="28"/>
        </w:rPr>
        <w:t xml:space="preserve"> Психология и этика менеджмента и бизнеса</w:t>
      </w:r>
      <w:proofErr w:type="gramStart"/>
      <w:r w:rsidRPr="007D6406">
        <w:rPr>
          <w:sz w:val="28"/>
          <w:szCs w:val="28"/>
        </w:rPr>
        <w:t xml:space="preserve"> :</w:t>
      </w:r>
      <w:proofErr w:type="gramEnd"/>
      <w:r w:rsidRPr="007D6406">
        <w:rPr>
          <w:sz w:val="28"/>
          <w:szCs w:val="28"/>
        </w:rPr>
        <w:t xml:space="preserve"> </w:t>
      </w:r>
      <w:proofErr w:type="spellStart"/>
      <w:r w:rsidRPr="007D6406">
        <w:rPr>
          <w:sz w:val="28"/>
          <w:szCs w:val="28"/>
        </w:rPr>
        <w:t>Учеб</w:t>
      </w:r>
      <w:proofErr w:type="gramStart"/>
      <w:r w:rsidRPr="007D6406">
        <w:rPr>
          <w:sz w:val="28"/>
          <w:szCs w:val="28"/>
        </w:rPr>
        <w:t>.п</w:t>
      </w:r>
      <w:proofErr w:type="gramEnd"/>
      <w:r w:rsidRPr="007D6406">
        <w:rPr>
          <w:sz w:val="28"/>
          <w:szCs w:val="28"/>
        </w:rPr>
        <w:t>особие</w:t>
      </w:r>
      <w:proofErr w:type="spellEnd"/>
      <w:r w:rsidRPr="007D6406">
        <w:rPr>
          <w:sz w:val="28"/>
          <w:szCs w:val="28"/>
        </w:rPr>
        <w:t xml:space="preserve"> / А.К. Семенов, Е.Л. Маслова. - М.</w:t>
      </w:r>
      <w:proofErr w:type="gramStart"/>
      <w:r w:rsidRPr="007D6406">
        <w:rPr>
          <w:sz w:val="28"/>
          <w:szCs w:val="28"/>
        </w:rPr>
        <w:t xml:space="preserve"> :</w:t>
      </w:r>
      <w:proofErr w:type="gramEnd"/>
      <w:r w:rsidRPr="007D6406">
        <w:rPr>
          <w:sz w:val="28"/>
          <w:szCs w:val="28"/>
        </w:rPr>
        <w:t xml:space="preserve"> Маркетинг, 1999. - 198 с.</w:t>
      </w:r>
    </w:p>
    <w:p w:rsidR="00072525" w:rsidRPr="00D2714B" w:rsidRDefault="00072525" w:rsidP="00072525">
      <w:pPr>
        <w:widowControl/>
        <w:spacing w:line="240" w:lineRule="auto"/>
        <w:ind w:firstLine="851"/>
        <w:rPr>
          <w:bCs/>
          <w:sz w:val="28"/>
          <w:szCs w:val="28"/>
        </w:rPr>
      </w:pPr>
      <w:r w:rsidRPr="00D2714B">
        <w:rPr>
          <w:bCs/>
          <w:sz w:val="28"/>
          <w:szCs w:val="28"/>
        </w:rPr>
        <w:t xml:space="preserve">8.3 Перечень </w:t>
      </w:r>
      <w:r>
        <w:rPr>
          <w:bCs/>
          <w:sz w:val="28"/>
          <w:szCs w:val="28"/>
        </w:rPr>
        <w:t>нормативно-правовой документации, необходимой</w:t>
      </w:r>
      <w:r w:rsidRPr="00D2714B">
        <w:rPr>
          <w:bCs/>
          <w:sz w:val="28"/>
          <w:szCs w:val="28"/>
        </w:rPr>
        <w:t xml:space="preserve"> для освоения дисциплины</w:t>
      </w:r>
    </w:p>
    <w:p w:rsidR="00072525" w:rsidRPr="00A139C8" w:rsidRDefault="00072525" w:rsidP="00072525">
      <w:pPr>
        <w:widowControl/>
        <w:numPr>
          <w:ilvl w:val="0"/>
          <w:numId w:val="33"/>
        </w:numPr>
        <w:tabs>
          <w:tab w:val="clear" w:pos="720"/>
          <w:tab w:val="num" w:pos="0"/>
          <w:tab w:val="left" w:pos="1276"/>
        </w:tabs>
        <w:spacing w:line="100" w:lineRule="atLeast"/>
        <w:ind w:left="0" w:firstLine="851"/>
        <w:rPr>
          <w:sz w:val="28"/>
          <w:szCs w:val="28"/>
        </w:rPr>
      </w:pPr>
      <w:r w:rsidRPr="00A139C8">
        <w:rPr>
          <w:sz w:val="28"/>
          <w:szCs w:val="28"/>
        </w:rPr>
        <w:t>СТО РЖД 1.15.011-2010. Система управления охраной труда в ОАО «РЖД». Организация обучения</w:t>
      </w:r>
    </w:p>
    <w:p w:rsidR="00072525" w:rsidRPr="00A139C8" w:rsidRDefault="00072525" w:rsidP="00072525">
      <w:pPr>
        <w:widowControl/>
        <w:numPr>
          <w:ilvl w:val="0"/>
          <w:numId w:val="33"/>
        </w:numPr>
        <w:tabs>
          <w:tab w:val="clear" w:pos="720"/>
          <w:tab w:val="num" w:pos="0"/>
          <w:tab w:val="left" w:pos="142"/>
          <w:tab w:val="left" w:pos="284"/>
          <w:tab w:val="left" w:pos="1276"/>
        </w:tabs>
        <w:spacing w:line="100" w:lineRule="atLeast"/>
        <w:ind w:left="0" w:firstLine="851"/>
        <w:rPr>
          <w:sz w:val="28"/>
          <w:szCs w:val="28"/>
        </w:rPr>
      </w:pPr>
      <w:r w:rsidRPr="00A139C8">
        <w:rPr>
          <w:sz w:val="28"/>
          <w:szCs w:val="28"/>
        </w:rPr>
        <w:t xml:space="preserve">Постановление №11 от 27.02.95 «Рекомендации по планированию мероприятий </w:t>
      </w:r>
      <w:proofErr w:type="gramStart"/>
      <w:r w:rsidRPr="00A139C8">
        <w:rPr>
          <w:sz w:val="28"/>
          <w:szCs w:val="28"/>
        </w:rPr>
        <w:t>по</w:t>
      </w:r>
      <w:proofErr w:type="gramEnd"/>
      <w:r w:rsidRPr="00A139C8">
        <w:rPr>
          <w:sz w:val="28"/>
          <w:szCs w:val="28"/>
        </w:rPr>
        <w:t xml:space="preserve"> ОТ»</w:t>
      </w:r>
    </w:p>
    <w:p w:rsidR="00072525" w:rsidRPr="00A139C8" w:rsidRDefault="00072525" w:rsidP="00072525">
      <w:pPr>
        <w:widowControl/>
        <w:numPr>
          <w:ilvl w:val="0"/>
          <w:numId w:val="33"/>
        </w:numPr>
        <w:tabs>
          <w:tab w:val="clear" w:pos="720"/>
          <w:tab w:val="num" w:pos="0"/>
          <w:tab w:val="left" w:pos="142"/>
          <w:tab w:val="left" w:pos="284"/>
          <w:tab w:val="left" w:pos="1276"/>
        </w:tabs>
        <w:spacing w:line="100" w:lineRule="atLeast"/>
        <w:ind w:left="0" w:firstLine="851"/>
        <w:rPr>
          <w:sz w:val="28"/>
          <w:szCs w:val="28"/>
        </w:rPr>
      </w:pPr>
      <w:r w:rsidRPr="00A139C8">
        <w:rPr>
          <w:sz w:val="28"/>
          <w:szCs w:val="28"/>
        </w:rPr>
        <w:t>Постановление Министерства труда и социального развития Российской Федерации от 17.1.2001 «Об утверждении рекомендаций по организации работы кабинета охраны труда и уголка охраны труда»</w:t>
      </w:r>
    </w:p>
    <w:p w:rsidR="00072525" w:rsidRPr="005B5D66" w:rsidRDefault="00072525" w:rsidP="00072525">
      <w:pPr>
        <w:widowControl/>
        <w:spacing w:line="240" w:lineRule="auto"/>
        <w:ind w:firstLine="851"/>
        <w:rPr>
          <w:bCs/>
          <w:sz w:val="28"/>
          <w:szCs w:val="28"/>
        </w:rPr>
      </w:pPr>
      <w:r w:rsidRPr="005B5D66">
        <w:rPr>
          <w:bCs/>
          <w:sz w:val="28"/>
          <w:szCs w:val="28"/>
        </w:rPr>
        <w:t>8.4 Другие издания, необходимые для освоения дисциплины</w:t>
      </w:r>
    </w:p>
    <w:p w:rsidR="00072525" w:rsidRPr="0023400B" w:rsidRDefault="00072525" w:rsidP="00072525">
      <w:pPr>
        <w:pStyle w:val="a3"/>
        <w:keepNext/>
        <w:widowControl/>
        <w:numPr>
          <w:ilvl w:val="0"/>
          <w:numId w:val="29"/>
        </w:numPr>
        <w:tabs>
          <w:tab w:val="left" w:pos="851"/>
        </w:tabs>
        <w:spacing w:line="240" w:lineRule="auto"/>
        <w:ind w:left="709"/>
        <w:outlineLvl w:val="0"/>
        <w:rPr>
          <w:sz w:val="28"/>
          <w:szCs w:val="28"/>
        </w:rPr>
      </w:pPr>
      <w:r w:rsidRPr="0023400B">
        <w:rPr>
          <w:sz w:val="28"/>
          <w:szCs w:val="28"/>
        </w:rPr>
        <w:t xml:space="preserve">Дашковский А. Г., Романцов И. Г.. Безопасность жизнедеятельности. Защита населения в чрезвычайных ситуациях: </w:t>
      </w:r>
      <w:proofErr w:type="spellStart"/>
      <w:r w:rsidRPr="0023400B">
        <w:rPr>
          <w:sz w:val="28"/>
          <w:szCs w:val="28"/>
        </w:rPr>
        <w:t>Учебн</w:t>
      </w:r>
      <w:proofErr w:type="spellEnd"/>
      <w:r w:rsidRPr="0023400B">
        <w:rPr>
          <w:sz w:val="28"/>
          <w:szCs w:val="28"/>
        </w:rPr>
        <w:t>. пособие/Издательство ТПУ. Томск, 2008. – 193 с.</w:t>
      </w:r>
    </w:p>
    <w:p w:rsidR="00B70190" w:rsidRDefault="00B70190" w:rsidP="006338D7">
      <w:pPr>
        <w:widowControl/>
        <w:spacing w:line="240" w:lineRule="auto"/>
        <w:ind w:firstLine="851"/>
        <w:jc w:val="center"/>
        <w:rPr>
          <w:b/>
          <w:bCs/>
          <w:sz w:val="28"/>
          <w:szCs w:val="28"/>
        </w:rPr>
      </w:pPr>
    </w:p>
    <w:p w:rsidR="008649D8" w:rsidRPr="006338D7" w:rsidRDefault="008649D8" w:rsidP="006338D7">
      <w:pPr>
        <w:widowControl/>
        <w:spacing w:line="240" w:lineRule="auto"/>
        <w:ind w:firstLine="851"/>
        <w:jc w:val="center"/>
        <w:rPr>
          <w:b/>
          <w:bCs/>
          <w:sz w:val="28"/>
          <w:szCs w:val="28"/>
        </w:rPr>
      </w:pPr>
      <w:r w:rsidRPr="006338D7">
        <w:rPr>
          <w:b/>
          <w:bCs/>
          <w:sz w:val="28"/>
          <w:szCs w:val="28"/>
        </w:rPr>
        <w:t>9. Перечень ресурсов информационно-телекоммуникационной сети «Интернет», необходимых для освоения дисциплины</w:t>
      </w:r>
    </w:p>
    <w:p w:rsidR="008649D8" w:rsidRDefault="008649D8" w:rsidP="006338D7">
      <w:pPr>
        <w:widowControl/>
        <w:spacing w:line="240" w:lineRule="auto"/>
        <w:ind w:firstLine="851"/>
        <w:rPr>
          <w:bCs/>
          <w:sz w:val="28"/>
          <w:szCs w:val="28"/>
        </w:rPr>
      </w:pPr>
    </w:p>
    <w:p w:rsidR="00B70190" w:rsidRPr="00267924" w:rsidRDefault="00B70190" w:rsidP="00B70190">
      <w:pPr>
        <w:tabs>
          <w:tab w:val="left" w:pos="0"/>
        </w:tabs>
        <w:spacing w:line="240" w:lineRule="auto"/>
        <w:ind w:firstLine="499"/>
        <w:rPr>
          <w:sz w:val="28"/>
          <w:szCs w:val="28"/>
        </w:rPr>
      </w:pPr>
      <w:r>
        <w:rPr>
          <w:bCs/>
          <w:sz w:val="28"/>
          <w:szCs w:val="28"/>
        </w:rPr>
        <w:t>1.</w:t>
      </w:r>
      <w:r w:rsidR="00F126E4">
        <w:rPr>
          <w:bCs/>
          <w:sz w:val="28"/>
          <w:szCs w:val="28"/>
        </w:rPr>
        <w:t xml:space="preserve"> </w:t>
      </w:r>
      <w:r w:rsidRPr="00267924">
        <w:rPr>
          <w:sz w:val="28"/>
          <w:szCs w:val="28"/>
        </w:rPr>
        <w:t xml:space="preserve">Портал   </w:t>
      </w:r>
      <w:hyperlink r:id="rId8" w:history="1">
        <w:r w:rsidRPr="00267924">
          <w:rPr>
            <w:sz w:val="28"/>
            <w:szCs w:val="28"/>
          </w:rPr>
          <w:t>http://www.ohranatruda.ru</w:t>
        </w:r>
      </w:hyperlink>
    </w:p>
    <w:p w:rsidR="00B70190" w:rsidRPr="00267924" w:rsidRDefault="00B70190" w:rsidP="00B70190">
      <w:pPr>
        <w:tabs>
          <w:tab w:val="left" w:pos="0"/>
        </w:tabs>
        <w:spacing w:line="240" w:lineRule="auto"/>
        <w:ind w:firstLine="499"/>
        <w:rPr>
          <w:sz w:val="28"/>
          <w:szCs w:val="28"/>
        </w:rPr>
      </w:pPr>
      <w:r>
        <w:rPr>
          <w:sz w:val="28"/>
          <w:szCs w:val="28"/>
        </w:rPr>
        <w:t>2</w:t>
      </w:r>
      <w:r w:rsidRPr="00267924">
        <w:rPr>
          <w:sz w:val="28"/>
          <w:szCs w:val="28"/>
        </w:rPr>
        <w:t xml:space="preserve">. Портал   </w:t>
      </w:r>
      <w:hyperlink r:id="rId9" w:history="1">
        <w:r w:rsidRPr="00267924">
          <w:rPr>
            <w:sz w:val="28"/>
            <w:szCs w:val="28"/>
          </w:rPr>
          <w:t>http://www.niiot.ru</w:t>
        </w:r>
      </w:hyperlink>
    </w:p>
    <w:p w:rsidR="008649D8" w:rsidRDefault="008649D8" w:rsidP="006338D7">
      <w:pPr>
        <w:widowControl/>
        <w:spacing w:line="240" w:lineRule="auto"/>
        <w:ind w:firstLine="851"/>
        <w:rPr>
          <w:bCs/>
          <w:sz w:val="28"/>
          <w:szCs w:val="28"/>
        </w:rPr>
      </w:pPr>
    </w:p>
    <w:p w:rsidR="008649D8" w:rsidRPr="006338D7" w:rsidRDefault="008649D8" w:rsidP="006338D7">
      <w:pPr>
        <w:widowControl/>
        <w:spacing w:line="240" w:lineRule="auto"/>
        <w:ind w:firstLine="851"/>
        <w:jc w:val="center"/>
        <w:rPr>
          <w:b/>
          <w:bCs/>
          <w:sz w:val="28"/>
          <w:szCs w:val="28"/>
        </w:rPr>
      </w:pPr>
      <w:r w:rsidRPr="006338D7">
        <w:rPr>
          <w:b/>
          <w:bCs/>
          <w:sz w:val="28"/>
          <w:szCs w:val="28"/>
        </w:rPr>
        <w:t>10. Методические указания для обучающихся по освоению дисциплины</w:t>
      </w:r>
    </w:p>
    <w:p w:rsidR="008649D8" w:rsidRPr="007150CC" w:rsidRDefault="008649D8" w:rsidP="0095427B">
      <w:pPr>
        <w:widowControl/>
        <w:spacing w:line="240" w:lineRule="auto"/>
        <w:ind w:firstLine="851"/>
        <w:jc w:val="center"/>
        <w:rPr>
          <w:bCs/>
          <w:sz w:val="28"/>
          <w:szCs w:val="28"/>
        </w:rPr>
      </w:pPr>
    </w:p>
    <w:p w:rsidR="008649D8" w:rsidRPr="00490574" w:rsidRDefault="008649D8" w:rsidP="00490574">
      <w:pPr>
        <w:widowControl/>
        <w:spacing w:line="240" w:lineRule="auto"/>
        <w:ind w:firstLine="851"/>
        <w:rPr>
          <w:bCs/>
          <w:sz w:val="28"/>
          <w:szCs w:val="28"/>
        </w:rPr>
      </w:pPr>
      <w:r w:rsidRPr="00490574">
        <w:rPr>
          <w:bCs/>
          <w:sz w:val="28"/>
          <w:szCs w:val="28"/>
        </w:rPr>
        <w:t>Порядок изучения дисциплины следующий:</w:t>
      </w:r>
    </w:p>
    <w:p w:rsidR="008649D8" w:rsidRPr="008C144C" w:rsidRDefault="008649D8" w:rsidP="008C144C">
      <w:pPr>
        <w:pStyle w:val="a3"/>
        <w:widowControl/>
        <w:numPr>
          <w:ilvl w:val="0"/>
          <w:numId w:val="20"/>
        </w:numPr>
        <w:tabs>
          <w:tab w:val="left" w:pos="1418"/>
        </w:tabs>
        <w:spacing w:line="240" w:lineRule="auto"/>
        <w:ind w:left="0" w:firstLine="851"/>
        <w:rPr>
          <w:bCs/>
          <w:sz w:val="28"/>
          <w:szCs w:val="28"/>
        </w:rPr>
      </w:pPr>
      <w:r w:rsidRPr="00A55036">
        <w:rPr>
          <w:bCs/>
          <w:sz w:val="28"/>
          <w:szCs w:val="28"/>
        </w:rPr>
        <w:t xml:space="preserve">Освоение разделов дисциплины производится в порядке, приведенном в разделе 5 «Содержание и структура дисциплины». </w:t>
      </w:r>
      <w:r w:rsidRPr="008C144C">
        <w:rPr>
          <w:bCs/>
          <w:sz w:val="28"/>
          <w:szCs w:val="28"/>
        </w:rPr>
        <w:t xml:space="preserve">Обучающийся должен освоить все разделы дисциплины с помощью учебно-методического обеспечения, приведенного в </w:t>
      </w:r>
      <w:r>
        <w:rPr>
          <w:bCs/>
          <w:sz w:val="28"/>
          <w:szCs w:val="28"/>
        </w:rPr>
        <w:t>разделах</w:t>
      </w:r>
      <w:r w:rsidRPr="008C144C">
        <w:rPr>
          <w:bCs/>
          <w:sz w:val="28"/>
          <w:szCs w:val="28"/>
        </w:rPr>
        <w:t xml:space="preserve"> 6</w:t>
      </w:r>
      <w:r>
        <w:rPr>
          <w:bCs/>
          <w:sz w:val="28"/>
          <w:szCs w:val="28"/>
        </w:rPr>
        <w:t>, 8 и 9</w:t>
      </w:r>
      <w:r w:rsidRPr="008C144C">
        <w:rPr>
          <w:bCs/>
          <w:sz w:val="28"/>
          <w:szCs w:val="28"/>
        </w:rPr>
        <w:t xml:space="preserve"> рабочей программы. </w:t>
      </w:r>
    </w:p>
    <w:p w:rsidR="008649D8" w:rsidRPr="008C144C" w:rsidRDefault="008649D8" w:rsidP="008C144C">
      <w:pPr>
        <w:pStyle w:val="a3"/>
        <w:widowControl/>
        <w:numPr>
          <w:ilvl w:val="0"/>
          <w:numId w:val="20"/>
        </w:numPr>
        <w:tabs>
          <w:tab w:val="left" w:pos="1418"/>
        </w:tabs>
        <w:spacing w:line="240" w:lineRule="auto"/>
        <w:ind w:left="0" w:firstLine="851"/>
        <w:rPr>
          <w:bCs/>
          <w:sz w:val="28"/>
          <w:szCs w:val="28"/>
        </w:rPr>
      </w:pPr>
      <w:r>
        <w:rPr>
          <w:bCs/>
          <w:sz w:val="28"/>
          <w:szCs w:val="28"/>
        </w:rPr>
        <w:t xml:space="preserve">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w:t>
      </w:r>
      <w:r>
        <w:rPr>
          <w:bCs/>
          <w:sz w:val="28"/>
          <w:szCs w:val="28"/>
        </w:rPr>
        <w:lastRenderedPageBreak/>
        <w:t>деятельности,</w:t>
      </w:r>
      <w:r w:rsidRPr="008C144C">
        <w:rPr>
          <w:bCs/>
          <w:sz w:val="28"/>
          <w:szCs w:val="28"/>
        </w:rPr>
        <w:t xml:space="preserve"> предусмотренные текущ</w:t>
      </w:r>
      <w:r>
        <w:rPr>
          <w:bCs/>
          <w:sz w:val="28"/>
          <w:szCs w:val="28"/>
        </w:rPr>
        <w:t>и</w:t>
      </w:r>
      <w:r w:rsidRPr="008C144C">
        <w:rPr>
          <w:bCs/>
          <w:sz w:val="28"/>
          <w:szCs w:val="28"/>
        </w:rPr>
        <w:t>м контролем (см. фонд оценочных средств по дисциплине).</w:t>
      </w:r>
    </w:p>
    <w:p w:rsidR="008649D8" w:rsidRPr="008C144C" w:rsidRDefault="008649D8" w:rsidP="008C144C">
      <w:pPr>
        <w:pStyle w:val="a3"/>
        <w:widowControl/>
        <w:numPr>
          <w:ilvl w:val="0"/>
          <w:numId w:val="20"/>
        </w:numPr>
        <w:tabs>
          <w:tab w:val="left" w:pos="1418"/>
        </w:tabs>
        <w:spacing w:line="240" w:lineRule="auto"/>
        <w:ind w:left="0" w:firstLine="851"/>
        <w:rPr>
          <w:bCs/>
          <w:sz w:val="28"/>
          <w:szCs w:val="28"/>
        </w:rPr>
      </w:pPr>
      <w:r>
        <w:rPr>
          <w:bCs/>
          <w:sz w:val="28"/>
          <w:szCs w:val="28"/>
        </w:rPr>
        <w:t>По итогам</w:t>
      </w:r>
      <w:r w:rsidRPr="008C144C">
        <w:rPr>
          <w:bCs/>
          <w:sz w:val="28"/>
          <w:szCs w:val="28"/>
        </w:rPr>
        <w:t xml:space="preserve"> текущего контроля по дисциплине, обучающийся должен пройти промежуточную аттестацию (см. фонд оценочных средств по дисциплине).</w:t>
      </w:r>
    </w:p>
    <w:p w:rsidR="008649D8" w:rsidRPr="007150CC" w:rsidRDefault="008649D8" w:rsidP="0095427B">
      <w:pPr>
        <w:widowControl/>
        <w:spacing w:line="240" w:lineRule="auto"/>
        <w:ind w:firstLine="851"/>
        <w:jc w:val="center"/>
        <w:rPr>
          <w:bCs/>
          <w:sz w:val="28"/>
          <w:szCs w:val="28"/>
        </w:rPr>
      </w:pPr>
    </w:p>
    <w:p w:rsidR="008649D8" w:rsidRPr="00D2714B" w:rsidRDefault="008649D8" w:rsidP="001F104A">
      <w:pPr>
        <w:widowControl/>
        <w:spacing w:line="240" w:lineRule="auto"/>
        <w:ind w:firstLine="851"/>
        <w:jc w:val="center"/>
        <w:rPr>
          <w:b/>
          <w:bCs/>
          <w:sz w:val="28"/>
          <w:szCs w:val="28"/>
        </w:rPr>
      </w:pPr>
      <w:r>
        <w:rPr>
          <w:b/>
          <w:bCs/>
          <w:sz w:val="28"/>
          <w:szCs w:val="28"/>
        </w:rPr>
        <w:t>11</w:t>
      </w:r>
      <w:r w:rsidRPr="00D2714B">
        <w:rPr>
          <w:b/>
          <w:bCs/>
          <w:sz w:val="28"/>
          <w:szCs w:val="28"/>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D6406" w:rsidRPr="00D2714B" w:rsidRDefault="007D6406" w:rsidP="007D6406">
      <w:pPr>
        <w:tabs>
          <w:tab w:val="left" w:pos="0"/>
        </w:tabs>
        <w:spacing w:line="240" w:lineRule="auto"/>
        <w:ind w:firstLine="851"/>
        <w:contextualSpacing/>
        <w:rPr>
          <w:bCs/>
          <w:sz w:val="28"/>
          <w:szCs w:val="28"/>
        </w:rPr>
      </w:pPr>
      <w:r w:rsidRPr="00D2714B">
        <w:rPr>
          <w:bCs/>
          <w:sz w:val="28"/>
          <w:szCs w:val="28"/>
        </w:rPr>
        <w:t>Перечень информационных технологий, используемых при осуществлении образовательного процесса по дисциплине:</w:t>
      </w:r>
    </w:p>
    <w:p w:rsidR="007D6406" w:rsidRPr="00D2714B" w:rsidRDefault="007D6406" w:rsidP="007D6406">
      <w:pPr>
        <w:widowControl/>
        <w:numPr>
          <w:ilvl w:val="0"/>
          <w:numId w:val="6"/>
        </w:numPr>
        <w:tabs>
          <w:tab w:val="left" w:pos="0"/>
          <w:tab w:val="left" w:pos="1418"/>
        </w:tabs>
        <w:spacing w:line="240" w:lineRule="auto"/>
        <w:ind w:left="0" w:firstLine="851"/>
        <w:contextualSpacing/>
        <w:rPr>
          <w:b/>
          <w:bCs/>
          <w:sz w:val="28"/>
          <w:szCs w:val="28"/>
        </w:rPr>
      </w:pPr>
      <w:r w:rsidRPr="00D2714B">
        <w:rPr>
          <w:bCs/>
          <w:sz w:val="28"/>
          <w:szCs w:val="28"/>
        </w:rPr>
        <w:t>технические средства (проектор, интерактивная доска</w:t>
      </w:r>
      <w:r>
        <w:rPr>
          <w:bCs/>
          <w:sz w:val="28"/>
          <w:szCs w:val="28"/>
        </w:rPr>
        <w:t>);</w:t>
      </w:r>
    </w:p>
    <w:p w:rsidR="007D6406" w:rsidRPr="005E5F54" w:rsidRDefault="007D6406" w:rsidP="007D6406">
      <w:pPr>
        <w:widowControl/>
        <w:numPr>
          <w:ilvl w:val="0"/>
          <w:numId w:val="6"/>
        </w:numPr>
        <w:tabs>
          <w:tab w:val="left" w:pos="0"/>
          <w:tab w:val="left" w:pos="1418"/>
        </w:tabs>
        <w:spacing w:line="240" w:lineRule="auto"/>
        <w:ind w:left="0" w:firstLine="851"/>
        <w:contextualSpacing/>
        <w:rPr>
          <w:b/>
          <w:bCs/>
          <w:sz w:val="28"/>
          <w:szCs w:val="28"/>
        </w:rPr>
      </w:pPr>
      <w:r w:rsidRPr="00D2714B">
        <w:rPr>
          <w:bCs/>
          <w:sz w:val="28"/>
          <w:szCs w:val="28"/>
        </w:rPr>
        <w:t>методы обучения с использованием информационных технологий</w:t>
      </w:r>
      <w:r>
        <w:rPr>
          <w:bCs/>
          <w:sz w:val="28"/>
          <w:szCs w:val="28"/>
        </w:rPr>
        <w:t xml:space="preserve"> </w:t>
      </w:r>
      <w:r w:rsidRPr="00D2714B">
        <w:rPr>
          <w:bCs/>
          <w:sz w:val="28"/>
          <w:szCs w:val="28"/>
        </w:rPr>
        <w:t>(демонстрация мультимедийных</w:t>
      </w:r>
      <w:r>
        <w:rPr>
          <w:bCs/>
          <w:sz w:val="28"/>
          <w:szCs w:val="28"/>
        </w:rPr>
        <w:t xml:space="preserve"> </w:t>
      </w:r>
      <w:r w:rsidRPr="00D2714B">
        <w:rPr>
          <w:bCs/>
          <w:sz w:val="28"/>
          <w:szCs w:val="28"/>
        </w:rPr>
        <w:t>материалов</w:t>
      </w:r>
      <w:r>
        <w:rPr>
          <w:bCs/>
          <w:sz w:val="28"/>
          <w:szCs w:val="28"/>
        </w:rPr>
        <w:t>);</w:t>
      </w:r>
    </w:p>
    <w:p w:rsidR="007D6406" w:rsidRPr="00D2714B" w:rsidRDefault="007D6406" w:rsidP="007D6406">
      <w:pPr>
        <w:widowControl/>
        <w:numPr>
          <w:ilvl w:val="0"/>
          <w:numId w:val="6"/>
        </w:numPr>
        <w:tabs>
          <w:tab w:val="left" w:pos="0"/>
          <w:tab w:val="left" w:pos="1418"/>
        </w:tabs>
        <w:spacing w:line="240" w:lineRule="auto"/>
        <w:ind w:left="0" w:firstLine="851"/>
        <w:contextualSpacing/>
        <w:rPr>
          <w:b/>
          <w:bCs/>
          <w:sz w:val="28"/>
          <w:szCs w:val="28"/>
        </w:rPr>
      </w:pPr>
      <w:r>
        <w:rPr>
          <w:bCs/>
          <w:sz w:val="28"/>
          <w:szCs w:val="28"/>
        </w:rPr>
        <w:t xml:space="preserve">электронная информационно-образовательная среда Петербургского государственного </w:t>
      </w:r>
      <w:proofErr w:type="gramStart"/>
      <w:r>
        <w:rPr>
          <w:bCs/>
          <w:sz w:val="28"/>
          <w:szCs w:val="28"/>
        </w:rPr>
        <w:t>университета путей сообщения Императора Александра</w:t>
      </w:r>
      <w:proofErr w:type="gramEnd"/>
      <w:r>
        <w:rPr>
          <w:bCs/>
          <w:sz w:val="28"/>
          <w:szCs w:val="28"/>
        </w:rPr>
        <w:t xml:space="preserve"> </w:t>
      </w:r>
      <w:r>
        <w:rPr>
          <w:bCs/>
          <w:sz w:val="28"/>
          <w:szCs w:val="28"/>
          <w:lang w:val="en-US"/>
        </w:rPr>
        <w:t>I</w:t>
      </w:r>
      <w:r w:rsidRPr="00AA1130">
        <w:rPr>
          <w:bCs/>
          <w:sz w:val="28"/>
          <w:szCs w:val="28"/>
        </w:rPr>
        <w:t xml:space="preserve"> [</w:t>
      </w:r>
      <w:r>
        <w:rPr>
          <w:bCs/>
          <w:sz w:val="28"/>
          <w:szCs w:val="28"/>
        </w:rPr>
        <w:t>Электронный ресурс</w:t>
      </w:r>
      <w:r w:rsidRPr="00AA1130">
        <w:rPr>
          <w:bCs/>
          <w:sz w:val="28"/>
          <w:szCs w:val="28"/>
        </w:rPr>
        <w:t>]</w:t>
      </w:r>
      <w:r>
        <w:rPr>
          <w:bCs/>
          <w:sz w:val="28"/>
          <w:szCs w:val="28"/>
        </w:rPr>
        <w:t xml:space="preserve">. Режим доступа: </w:t>
      </w:r>
      <w:r>
        <w:rPr>
          <w:bCs/>
          <w:sz w:val="28"/>
          <w:szCs w:val="28"/>
          <w:lang w:val="en-US"/>
        </w:rPr>
        <w:t>http//sdo.pgups.ru.</w:t>
      </w:r>
    </w:p>
    <w:p w:rsidR="007D6406" w:rsidRDefault="007D6406" w:rsidP="007D6406">
      <w:pPr>
        <w:tabs>
          <w:tab w:val="left" w:pos="0"/>
        </w:tabs>
        <w:spacing w:line="240" w:lineRule="auto"/>
        <w:ind w:firstLine="851"/>
        <w:contextualSpacing/>
        <w:rPr>
          <w:bCs/>
          <w:sz w:val="28"/>
          <w:szCs w:val="28"/>
        </w:rPr>
      </w:pPr>
      <w:r w:rsidRPr="00D2714B">
        <w:rPr>
          <w:bCs/>
          <w:sz w:val="28"/>
          <w:szCs w:val="28"/>
        </w:rPr>
        <w:t>Кафедра обеспечена необходимым комплектом лицензионного программного обеспечения:</w:t>
      </w:r>
    </w:p>
    <w:p w:rsidR="007D6406" w:rsidRPr="00CB53FF" w:rsidRDefault="007D6406" w:rsidP="007D6406">
      <w:pPr>
        <w:spacing w:line="240" w:lineRule="auto"/>
        <w:rPr>
          <w:sz w:val="28"/>
          <w:szCs w:val="28"/>
          <w:lang w:val="en-US"/>
        </w:rPr>
      </w:pPr>
      <w:r w:rsidRPr="00CB53FF">
        <w:rPr>
          <w:sz w:val="28"/>
          <w:szCs w:val="28"/>
          <w:lang w:val="en-US"/>
        </w:rPr>
        <w:t>MS (Wind, Office)</w:t>
      </w:r>
    </w:p>
    <w:p w:rsidR="007D6406" w:rsidRPr="00CB53FF" w:rsidRDefault="007D6406" w:rsidP="007D6406">
      <w:pPr>
        <w:spacing w:line="240" w:lineRule="auto"/>
        <w:rPr>
          <w:sz w:val="28"/>
          <w:szCs w:val="28"/>
          <w:lang w:val="en-US"/>
        </w:rPr>
      </w:pPr>
      <w:r w:rsidRPr="00CB53FF">
        <w:rPr>
          <w:sz w:val="28"/>
          <w:szCs w:val="28"/>
        </w:rPr>
        <w:t>Договор</w:t>
      </w:r>
      <w:r w:rsidRPr="00CB53FF">
        <w:rPr>
          <w:sz w:val="28"/>
          <w:szCs w:val="28"/>
          <w:lang w:val="en-US"/>
        </w:rPr>
        <w:t xml:space="preserve"> </w:t>
      </w:r>
      <w:r w:rsidRPr="00CB53FF">
        <w:rPr>
          <w:sz w:val="28"/>
          <w:szCs w:val="28"/>
        </w:rPr>
        <w:t>ЭОА</w:t>
      </w:r>
      <w:r w:rsidRPr="00CB53FF">
        <w:rPr>
          <w:sz w:val="28"/>
          <w:szCs w:val="28"/>
          <w:lang w:val="en-US"/>
        </w:rPr>
        <w:t xml:space="preserve">75380 </w:t>
      </w:r>
      <w:r w:rsidRPr="00CB53FF">
        <w:rPr>
          <w:sz w:val="28"/>
          <w:szCs w:val="28"/>
        </w:rPr>
        <w:t>от</w:t>
      </w:r>
      <w:r w:rsidRPr="00CB53FF">
        <w:rPr>
          <w:sz w:val="28"/>
          <w:szCs w:val="28"/>
          <w:lang w:val="en-US"/>
        </w:rPr>
        <w:t xml:space="preserve"> 30.01.2017</w:t>
      </w:r>
    </w:p>
    <w:p w:rsidR="007D6406" w:rsidRPr="00CB53FF" w:rsidRDefault="007D6406" w:rsidP="007D6406">
      <w:pPr>
        <w:spacing w:line="240" w:lineRule="auto"/>
        <w:rPr>
          <w:sz w:val="28"/>
          <w:szCs w:val="28"/>
        </w:rPr>
      </w:pPr>
      <w:r w:rsidRPr="00CB53FF">
        <w:rPr>
          <w:sz w:val="28"/>
          <w:szCs w:val="28"/>
        </w:rPr>
        <w:t xml:space="preserve">Акт </w:t>
      </w:r>
      <w:proofErr w:type="spellStart"/>
      <w:r w:rsidRPr="00CB53FF">
        <w:rPr>
          <w:sz w:val="28"/>
          <w:szCs w:val="28"/>
          <w:lang w:val="en-US"/>
        </w:rPr>
        <w:t>Tr</w:t>
      </w:r>
      <w:proofErr w:type="spellEnd"/>
      <w:r w:rsidRPr="00CB53FF">
        <w:rPr>
          <w:sz w:val="28"/>
          <w:szCs w:val="28"/>
        </w:rPr>
        <w:t>015112 от 16.03.2017</w:t>
      </w:r>
    </w:p>
    <w:p w:rsidR="007D6406" w:rsidRPr="00CB53FF" w:rsidRDefault="007D6406" w:rsidP="007D6406">
      <w:pPr>
        <w:spacing w:line="240" w:lineRule="auto"/>
        <w:rPr>
          <w:sz w:val="28"/>
          <w:szCs w:val="28"/>
        </w:rPr>
      </w:pPr>
      <w:proofErr w:type="spellStart"/>
      <w:r w:rsidRPr="00CB53FF">
        <w:rPr>
          <w:sz w:val="28"/>
          <w:szCs w:val="28"/>
        </w:rPr>
        <w:t>Св</w:t>
      </w:r>
      <w:proofErr w:type="spellEnd"/>
      <w:r w:rsidRPr="00CB53FF">
        <w:rPr>
          <w:sz w:val="28"/>
          <w:szCs w:val="28"/>
        </w:rPr>
        <w:t>-во №68883363 от 27.12.2015</w:t>
      </w:r>
    </w:p>
    <w:p w:rsidR="007D6406" w:rsidRPr="00CB53FF" w:rsidRDefault="007D6406" w:rsidP="007D6406">
      <w:pPr>
        <w:spacing w:line="240" w:lineRule="auto"/>
        <w:rPr>
          <w:sz w:val="28"/>
          <w:szCs w:val="28"/>
        </w:rPr>
      </w:pPr>
      <w:r w:rsidRPr="00CB53FF">
        <w:rPr>
          <w:sz w:val="28"/>
          <w:szCs w:val="28"/>
        </w:rPr>
        <w:t>Антивирус Касперского</w:t>
      </w:r>
    </w:p>
    <w:p w:rsidR="007D6406" w:rsidRPr="00CB53FF" w:rsidRDefault="007D6406" w:rsidP="007D6406">
      <w:pPr>
        <w:spacing w:line="240" w:lineRule="auto"/>
        <w:rPr>
          <w:sz w:val="28"/>
          <w:szCs w:val="28"/>
        </w:rPr>
      </w:pPr>
      <w:r w:rsidRPr="00CB53FF">
        <w:rPr>
          <w:sz w:val="28"/>
          <w:szCs w:val="28"/>
        </w:rPr>
        <w:t>Контракт 03722100021116000043</w:t>
      </w:r>
    </w:p>
    <w:p w:rsidR="007D6406" w:rsidRPr="00CB53FF" w:rsidRDefault="007D6406" w:rsidP="007D6406">
      <w:pPr>
        <w:spacing w:line="240" w:lineRule="auto"/>
        <w:rPr>
          <w:sz w:val="28"/>
          <w:szCs w:val="28"/>
        </w:rPr>
      </w:pPr>
      <w:r w:rsidRPr="00CB53FF">
        <w:rPr>
          <w:sz w:val="28"/>
          <w:szCs w:val="28"/>
        </w:rPr>
        <w:t>Акт СЛЛП-000002 от 12.01.2017</w:t>
      </w:r>
    </w:p>
    <w:p w:rsidR="007D6406" w:rsidRPr="00CB53FF" w:rsidRDefault="007D6406" w:rsidP="007D6406">
      <w:pPr>
        <w:spacing w:line="240" w:lineRule="auto"/>
        <w:rPr>
          <w:sz w:val="28"/>
          <w:szCs w:val="28"/>
        </w:rPr>
      </w:pPr>
      <w:r w:rsidRPr="00CB53FF">
        <w:rPr>
          <w:sz w:val="28"/>
          <w:szCs w:val="28"/>
        </w:rPr>
        <w:t>№ лицензии 1С1С-161228-134819-483-473</w:t>
      </w:r>
    </w:p>
    <w:p w:rsidR="007D6406" w:rsidRPr="00CB53FF" w:rsidRDefault="007D6406" w:rsidP="007D6406">
      <w:pPr>
        <w:spacing w:line="240" w:lineRule="auto"/>
        <w:rPr>
          <w:sz w:val="28"/>
          <w:szCs w:val="28"/>
        </w:rPr>
      </w:pPr>
      <w:r w:rsidRPr="00CB53FF">
        <w:rPr>
          <w:sz w:val="28"/>
          <w:szCs w:val="28"/>
        </w:rPr>
        <w:t>База данных дисциплин учебно-методического комплекса для специалистов железнодорожного транспорта</w:t>
      </w:r>
    </w:p>
    <w:p w:rsidR="007D6406" w:rsidRPr="00CB53FF" w:rsidRDefault="007D6406" w:rsidP="007D6406">
      <w:pPr>
        <w:spacing w:line="240" w:lineRule="auto"/>
        <w:rPr>
          <w:sz w:val="28"/>
          <w:szCs w:val="28"/>
        </w:rPr>
      </w:pPr>
      <w:proofErr w:type="spellStart"/>
      <w:r w:rsidRPr="00CB53FF">
        <w:rPr>
          <w:sz w:val="28"/>
          <w:szCs w:val="28"/>
        </w:rPr>
        <w:t>Св</w:t>
      </w:r>
      <w:proofErr w:type="spellEnd"/>
      <w:r w:rsidRPr="00CB53FF">
        <w:rPr>
          <w:sz w:val="28"/>
          <w:szCs w:val="28"/>
        </w:rPr>
        <w:t>-во №2015620987</w:t>
      </w:r>
    </w:p>
    <w:p w:rsidR="007D6406" w:rsidRPr="00CB53FF" w:rsidRDefault="007D6406" w:rsidP="007D6406">
      <w:pPr>
        <w:spacing w:line="240" w:lineRule="auto"/>
        <w:rPr>
          <w:sz w:val="28"/>
          <w:szCs w:val="28"/>
        </w:rPr>
      </w:pPr>
      <w:r w:rsidRPr="00CB53FF">
        <w:rPr>
          <w:sz w:val="28"/>
          <w:szCs w:val="28"/>
        </w:rPr>
        <w:t>26.05.2015</w:t>
      </w:r>
    </w:p>
    <w:p w:rsidR="008649D8" w:rsidRDefault="008649D8" w:rsidP="0095427B">
      <w:pPr>
        <w:widowControl/>
        <w:spacing w:line="240" w:lineRule="auto"/>
        <w:ind w:firstLine="851"/>
        <w:rPr>
          <w:bCs/>
          <w:sz w:val="28"/>
          <w:szCs w:val="28"/>
        </w:rPr>
      </w:pPr>
    </w:p>
    <w:p w:rsidR="008649D8" w:rsidRPr="00D2714B" w:rsidRDefault="008649D8" w:rsidP="0095427B">
      <w:pPr>
        <w:widowControl/>
        <w:spacing w:line="240" w:lineRule="auto"/>
        <w:ind w:firstLine="851"/>
        <w:jc w:val="center"/>
        <w:rPr>
          <w:bCs/>
          <w:sz w:val="28"/>
          <w:szCs w:val="28"/>
        </w:rPr>
      </w:pPr>
      <w:r w:rsidRPr="00011912">
        <w:rPr>
          <w:b/>
          <w:bCs/>
          <w:sz w:val="28"/>
          <w:szCs w:val="28"/>
        </w:rPr>
        <w:t>1</w:t>
      </w:r>
      <w:r>
        <w:rPr>
          <w:b/>
          <w:bCs/>
          <w:sz w:val="28"/>
          <w:szCs w:val="28"/>
        </w:rPr>
        <w:t>2</w:t>
      </w:r>
      <w:r w:rsidRPr="00011912">
        <w:rPr>
          <w:b/>
          <w:bCs/>
          <w:sz w:val="28"/>
          <w:szCs w:val="28"/>
        </w:rPr>
        <w:t xml:space="preserve">. Описание </w:t>
      </w:r>
      <w:r w:rsidRPr="00D2714B">
        <w:rPr>
          <w:b/>
          <w:bCs/>
          <w:sz w:val="28"/>
          <w:szCs w:val="28"/>
        </w:rPr>
        <w:t>материально-технической базы, необходимой для осуществления образовательного процесса по дисциплине</w:t>
      </w:r>
    </w:p>
    <w:p w:rsidR="008649D8" w:rsidRPr="00D2714B" w:rsidRDefault="008649D8" w:rsidP="0095427B">
      <w:pPr>
        <w:widowControl/>
        <w:spacing w:line="240" w:lineRule="auto"/>
        <w:ind w:firstLine="851"/>
        <w:rPr>
          <w:bCs/>
          <w:sz w:val="28"/>
          <w:szCs w:val="28"/>
        </w:rPr>
      </w:pPr>
    </w:p>
    <w:p w:rsidR="007D6406" w:rsidRDefault="007D6406" w:rsidP="007D6406">
      <w:pPr>
        <w:spacing w:line="240" w:lineRule="auto"/>
        <w:ind w:firstLine="708"/>
        <w:contextualSpacing/>
        <w:rPr>
          <w:sz w:val="28"/>
          <w:szCs w:val="28"/>
        </w:rPr>
      </w:pPr>
      <w:r>
        <w:rPr>
          <w:sz w:val="28"/>
          <w:szCs w:val="28"/>
        </w:rPr>
        <w:t>Материально-техническая база обеспечивает проведение всех видов занятий, предусмотренных учебным планом для направления «Техносферная безопасность» и соответствует действующим санитарным и противопожарным нормам и правилам.</w:t>
      </w:r>
    </w:p>
    <w:p w:rsidR="007D6406" w:rsidRDefault="007D6406" w:rsidP="007D6406">
      <w:pPr>
        <w:spacing w:line="240" w:lineRule="auto"/>
        <w:contextualSpacing/>
        <w:rPr>
          <w:sz w:val="28"/>
          <w:szCs w:val="28"/>
        </w:rPr>
      </w:pPr>
      <w:r>
        <w:rPr>
          <w:sz w:val="28"/>
          <w:szCs w:val="28"/>
        </w:rPr>
        <w:t xml:space="preserve"> </w:t>
      </w:r>
      <w:r>
        <w:rPr>
          <w:sz w:val="28"/>
          <w:szCs w:val="28"/>
        </w:rPr>
        <w:tab/>
        <w:t>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7D6406" w:rsidRPr="00CB53FF" w:rsidRDefault="007D6406" w:rsidP="007D6406">
      <w:pPr>
        <w:spacing w:line="240" w:lineRule="auto"/>
        <w:rPr>
          <w:sz w:val="28"/>
          <w:szCs w:val="28"/>
        </w:rPr>
      </w:pPr>
      <w:r w:rsidRPr="00CB53FF">
        <w:rPr>
          <w:sz w:val="28"/>
          <w:szCs w:val="28"/>
        </w:rPr>
        <w:t xml:space="preserve">2-402 </w:t>
      </w:r>
    </w:p>
    <w:p w:rsidR="007D6406" w:rsidRPr="00CB53FF" w:rsidRDefault="007D6406" w:rsidP="007D6406">
      <w:pPr>
        <w:spacing w:line="240" w:lineRule="auto"/>
        <w:rPr>
          <w:sz w:val="28"/>
          <w:szCs w:val="28"/>
        </w:rPr>
      </w:pPr>
      <w:r w:rsidRPr="00CB53FF">
        <w:rPr>
          <w:sz w:val="28"/>
          <w:szCs w:val="28"/>
        </w:rPr>
        <w:lastRenderedPageBreak/>
        <w:t xml:space="preserve">Лекционная аудитория </w:t>
      </w:r>
    </w:p>
    <w:p w:rsidR="007D6406" w:rsidRPr="00CB53FF" w:rsidRDefault="007D6406" w:rsidP="007D6406">
      <w:pPr>
        <w:spacing w:line="240" w:lineRule="auto"/>
        <w:rPr>
          <w:sz w:val="28"/>
          <w:szCs w:val="28"/>
        </w:rPr>
      </w:pPr>
      <w:r w:rsidRPr="00CB53FF">
        <w:rPr>
          <w:sz w:val="28"/>
          <w:szCs w:val="28"/>
        </w:rPr>
        <w:t>- комплекс мультимедийного оборудования</w:t>
      </w:r>
    </w:p>
    <w:p w:rsidR="007D6406" w:rsidRPr="00CB53FF" w:rsidRDefault="007D6406" w:rsidP="007D6406">
      <w:pPr>
        <w:spacing w:line="240" w:lineRule="auto"/>
        <w:rPr>
          <w:sz w:val="28"/>
          <w:szCs w:val="28"/>
        </w:rPr>
      </w:pPr>
      <w:r w:rsidRPr="00CB53FF">
        <w:rPr>
          <w:sz w:val="28"/>
          <w:szCs w:val="28"/>
        </w:rPr>
        <w:t>- демонстрационное оборудование и учебно-наглядные пособия</w:t>
      </w:r>
    </w:p>
    <w:p w:rsidR="007D6406" w:rsidRPr="00CB53FF" w:rsidRDefault="007D6406" w:rsidP="007D6406">
      <w:pPr>
        <w:spacing w:line="240" w:lineRule="auto"/>
        <w:rPr>
          <w:sz w:val="28"/>
          <w:szCs w:val="28"/>
        </w:rPr>
      </w:pPr>
      <w:r w:rsidRPr="00CB53FF">
        <w:rPr>
          <w:rFonts w:eastAsia="Courier New"/>
          <w:color w:val="000000"/>
          <w:sz w:val="28"/>
          <w:szCs w:val="28"/>
        </w:rPr>
        <w:t xml:space="preserve">- 72 </w:t>
      </w:r>
      <w:proofErr w:type="gramStart"/>
      <w:r w:rsidRPr="00CB53FF">
        <w:rPr>
          <w:rFonts w:eastAsia="Courier New"/>
          <w:color w:val="000000"/>
          <w:sz w:val="28"/>
          <w:szCs w:val="28"/>
        </w:rPr>
        <w:t>посадочных</w:t>
      </w:r>
      <w:proofErr w:type="gramEnd"/>
      <w:r w:rsidRPr="00CB53FF">
        <w:rPr>
          <w:rFonts w:eastAsia="Courier New"/>
          <w:color w:val="000000"/>
          <w:sz w:val="28"/>
          <w:szCs w:val="28"/>
        </w:rPr>
        <w:t xml:space="preserve"> места</w:t>
      </w:r>
    </w:p>
    <w:p w:rsidR="007D6406" w:rsidRPr="00CB53FF" w:rsidRDefault="007D6406" w:rsidP="007D6406">
      <w:pPr>
        <w:spacing w:line="240" w:lineRule="auto"/>
        <w:rPr>
          <w:rFonts w:eastAsia="Courier New"/>
          <w:color w:val="000000"/>
          <w:sz w:val="28"/>
          <w:szCs w:val="28"/>
        </w:rPr>
      </w:pPr>
      <w:r w:rsidRPr="00CB53FF">
        <w:rPr>
          <w:sz w:val="28"/>
          <w:szCs w:val="28"/>
        </w:rPr>
        <w:t xml:space="preserve">2-404 </w:t>
      </w:r>
      <w:r w:rsidRPr="00CB53FF">
        <w:rPr>
          <w:rFonts w:eastAsia="Courier New"/>
          <w:color w:val="000000"/>
          <w:sz w:val="28"/>
          <w:szCs w:val="28"/>
        </w:rPr>
        <w:t xml:space="preserve"> </w:t>
      </w:r>
    </w:p>
    <w:p w:rsidR="007D6406" w:rsidRPr="00CB53FF" w:rsidRDefault="007D6406" w:rsidP="007D6406">
      <w:pPr>
        <w:spacing w:line="240" w:lineRule="auto"/>
        <w:rPr>
          <w:rFonts w:eastAsia="Courier New"/>
          <w:color w:val="000000"/>
          <w:sz w:val="28"/>
          <w:szCs w:val="28"/>
        </w:rPr>
      </w:pPr>
      <w:r w:rsidRPr="00CB53FF">
        <w:rPr>
          <w:rFonts w:eastAsia="Courier New"/>
          <w:color w:val="000000"/>
          <w:sz w:val="28"/>
          <w:szCs w:val="28"/>
        </w:rPr>
        <w:t>Учебная аудитория «Промышленная безопасность»</w:t>
      </w:r>
    </w:p>
    <w:p w:rsidR="007D6406" w:rsidRPr="00CB53FF" w:rsidRDefault="007D6406" w:rsidP="007D6406">
      <w:pPr>
        <w:spacing w:line="240" w:lineRule="auto"/>
        <w:rPr>
          <w:sz w:val="28"/>
          <w:szCs w:val="28"/>
        </w:rPr>
      </w:pPr>
      <w:r w:rsidRPr="00CB53FF">
        <w:rPr>
          <w:sz w:val="28"/>
          <w:szCs w:val="28"/>
        </w:rPr>
        <w:t>- комплекс мультимедийного оборудования</w:t>
      </w:r>
    </w:p>
    <w:p w:rsidR="007D6406" w:rsidRPr="00CB53FF" w:rsidRDefault="007D6406" w:rsidP="007D6406">
      <w:pPr>
        <w:spacing w:line="240" w:lineRule="auto"/>
        <w:rPr>
          <w:rFonts w:eastAsia="Courier New"/>
          <w:color w:val="000000"/>
          <w:sz w:val="28"/>
          <w:szCs w:val="28"/>
        </w:rPr>
      </w:pPr>
      <w:r w:rsidRPr="00CB53FF">
        <w:rPr>
          <w:rFonts w:eastAsia="Courier New"/>
          <w:color w:val="000000"/>
          <w:sz w:val="28"/>
          <w:szCs w:val="28"/>
        </w:rPr>
        <w:t>- 28 посадочных мест</w:t>
      </w:r>
    </w:p>
    <w:p w:rsidR="007D6406" w:rsidRPr="00CB53FF" w:rsidRDefault="007D6406" w:rsidP="007D6406">
      <w:pPr>
        <w:spacing w:line="240" w:lineRule="auto"/>
        <w:rPr>
          <w:sz w:val="28"/>
          <w:szCs w:val="28"/>
        </w:rPr>
      </w:pPr>
      <w:r w:rsidRPr="00CB53FF">
        <w:rPr>
          <w:sz w:val="28"/>
          <w:szCs w:val="28"/>
        </w:rPr>
        <w:t xml:space="preserve">2-407 </w:t>
      </w:r>
    </w:p>
    <w:p w:rsidR="007D6406" w:rsidRPr="00CB53FF" w:rsidRDefault="007D6406" w:rsidP="007D6406">
      <w:pPr>
        <w:spacing w:line="240" w:lineRule="auto"/>
        <w:rPr>
          <w:sz w:val="28"/>
          <w:szCs w:val="28"/>
        </w:rPr>
      </w:pPr>
      <w:r w:rsidRPr="00CB53FF">
        <w:rPr>
          <w:sz w:val="28"/>
          <w:szCs w:val="28"/>
        </w:rPr>
        <w:t>Аудитория для самостоятельной работы</w:t>
      </w:r>
    </w:p>
    <w:p w:rsidR="007D6406" w:rsidRPr="00CB53FF" w:rsidRDefault="007D6406" w:rsidP="007D6406">
      <w:pPr>
        <w:spacing w:line="240" w:lineRule="auto"/>
        <w:rPr>
          <w:sz w:val="28"/>
          <w:szCs w:val="28"/>
        </w:rPr>
      </w:pPr>
      <w:r w:rsidRPr="00CB53FF">
        <w:rPr>
          <w:sz w:val="28"/>
          <w:szCs w:val="28"/>
        </w:rPr>
        <w:t xml:space="preserve">- </w:t>
      </w:r>
      <w:r w:rsidRPr="00CB53FF">
        <w:rPr>
          <w:rFonts w:eastAsia="Courier New"/>
          <w:color w:val="000000"/>
          <w:sz w:val="28"/>
          <w:szCs w:val="28"/>
        </w:rPr>
        <w:t>7 посадочных ме</w:t>
      </w:r>
      <w:proofErr w:type="gramStart"/>
      <w:r w:rsidRPr="00CB53FF">
        <w:rPr>
          <w:rFonts w:eastAsia="Courier New"/>
          <w:color w:val="000000"/>
          <w:sz w:val="28"/>
          <w:szCs w:val="28"/>
        </w:rPr>
        <w:t>ст с ПК</w:t>
      </w:r>
      <w:proofErr w:type="gramEnd"/>
    </w:p>
    <w:p w:rsidR="007D6406" w:rsidRPr="00CB53FF" w:rsidRDefault="007D6406" w:rsidP="007D6406">
      <w:pPr>
        <w:spacing w:line="240" w:lineRule="auto"/>
        <w:rPr>
          <w:sz w:val="28"/>
          <w:szCs w:val="28"/>
        </w:rPr>
      </w:pPr>
      <w:r w:rsidRPr="00CB53FF">
        <w:rPr>
          <w:sz w:val="28"/>
          <w:szCs w:val="28"/>
        </w:rPr>
        <w:t xml:space="preserve">2-409 </w:t>
      </w:r>
    </w:p>
    <w:p w:rsidR="007D6406" w:rsidRPr="00CB53FF" w:rsidRDefault="007D6406" w:rsidP="007D6406">
      <w:pPr>
        <w:spacing w:line="240" w:lineRule="auto"/>
        <w:rPr>
          <w:sz w:val="28"/>
          <w:szCs w:val="28"/>
        </w:rPr>
      </w:pPr>
      <w:r w:rsidRPr="00CB53FF">
        <w:rPr>
          <w:sz w:val="28"/>
          <w:szCs w:val="28"/>
        </w:rPr>
        <w:t>Лаборатория «Производственная безопасность»</w:t>
      </w:r>
    </w:p>
    <w:p w:rsidR="007D6406" w:rsidRPr="00CB53FF" w:rsidRDefault="007D6406" w:rsidP="007D6406">
      <w:pPr>
        <w:spacing w:line="240" w:lineRule="auto"/>
        <w:rPr>
          <w:sz w:val="28"/>
          <w:szCs w:val="28"/>
        </w:rPr>
      </w:pPr>
      <w:r w:rsidRPr="00CB53FF">
        <w:rPr>
          <w:sz w:val="28"/>
          <w:szCs w:val="28"/>
        </w:rPr>
        <w:t>- комплекс мультимедийного оборудования</w:t>
      </w:r>
    </w:p>
    <w:p w:rsidR="007D6406" w:rsidRPr="00CB53FF" w:rsidRDefault="007D6406" w:rsidP="007D6406">
      <w:pPr>
        <w:spacing w:line="240" w:lineRule="auto"/>
        <w:rPr>
          <w:sz w:val="28"/>
          <w:szCs w:val="28"/>
        </w:rPr>
      </w:pPr>
      <w:r w:rsidRPr="00CB53FF">
        <w:rPr>
          <w:sz w:val="28"/>
          <w:szCs w:val="28"/>
        </w:rPr>
        <w:t>- лабораторная установка «Электрических трехфазных сетей переменного тока»  (2 шт.)</w:t>
      </w:r>
    </w:p>
    <w:p w:rsidR="007D6406" w:rsidRPr="00CB53FF" w:rsidRDefault="007D6406" w:rsidP="007D6406">
      <w:pPr>
        <w:spacing w:line="240" w:lineRule="auto"/>
        <w:rPr>
          <w:sz w:val="28"/>
          <w:szCs w:val="28"/>
        </w:rPr>
      </w:pPr>
      <w:r w:rsidRPr="00CB53FF">
        <w:rPr>
          <w:rFonts w:eastAsia="Courier New"/>
          <w:color w:val="000000"/>
          <w:sz w:val="28"/>
          <w:szCs w:val="28"/>
        </w:rPr>
        <w:t>- 30 посадочных мест</w:t>
      </w:r>
    </w:p>
    <w:p w:rsidR="007D6406" w:rsidRPr="00CB53FF" w:rsidRDefault="007D6406" w:rsidP="007D6406">
      <w:pPr>
        <w:spacing w:line="240" w:lineRule="auto"/>
        <w:rPr>
          <w:rFonts w:eastAsia="Courier New"/>
          <w:color w:val="000000"/>
          <w:sz w:val="28"/>
          <w:szCs w:val="28"/>
        </w:rPr>
      </w:pPr>
      <w:r w:rsidRPr="00CB53FF">
        <w:rPr>
          <w:sz w:val="28"/>
          <w:szCs w:val="28"/>
        </w:rPr>
        <w:t>2-410 </w:t>
      </w:r>
      <w:r w:rsidRPr="00CB53FF">
        <w:rPr>
          <w:rFonts w:eastAsia="Courier New"/>
          <w:color w:val="000000"/>
          <w:sz w:val="28"/>
          <w:szCs w:val="28"/>
        </w:rPr>
        <w:t xml:space="preserve"> </w:t>
      </w:r>
    </w:p>
    <w:p w:rsidR="007D6406" w:rsidRPr="00CB53FF" w:rsidRDefault="007D6406" w:rsidP="007D6406">
      <w:pPr>
        <w:spacing w:line="240" w:lineRule="auto"/>
        <w:rPr>
          <w:rFonts w:eastAsia="Courier New"/>
          <w:color w:val="000000"/>
          <w:sz w:val="28"/>
          <w:szCs w:val="28"/>
        </w:rPr>
      </w:pPr>
      <w:r w:rsidRPr="00CB53FF">
        <w:rPr>
          <w:rFonts w:eastAsia="Courier New"/>
          <w:color w:val="000000"/>
          <w:sz w:val="28"/>
          <w:szCs w:val="28"/>
        </w:rPr>
        <w:t>Учебная аудитория «Производственная санитария и гигиена труда»</w:t>
      </w:r>
    </w:p>
    <w:p w:rsidR="007D6406" w:rsidRPr="00CB53FF" w:rsidRDefault="007D6406" w:rsidP="007D6406">
      <w:pPr>
        <w:spacing w:line="240" w:lineRule="auto"/>
        <w:rPr>
          <w:sz w:val="28"/>
          <w:szCs w:val="28"/>
        </w:rPr>
      </w:pPr>
      <w:r w:rsidRPr="00CB53FF">
        <w:rPr>
          <w:sz w:val="28"/>
          <w:szCs w:val="28"/>
        </w:rPr>
        <w:t>- комплекс мультимедийного оборудования</w:t>
      </w:r>
    </w:p>
    <w:p w:rsidR="007D6406" w:rsidRPr="00CB53FF" w:rsidRDefault="007D6406" w:rsidP="007D6406">
      <w:pPr>
        <w:spacing w:line="240" w:lineRule="auto"/>
        <w:rPr>
          <w:sz w:val="28"/>
          <w:szCs w:val="28"/>
        </w:rPr>
      </w:pPr>
      <w:r w:rsidRPr="00CB53FF">
        <w:rPr>
          <w:sz w:val="28"/>
          <w:szCs w:val="28"/>
        </w:rPr>
        <w:t>- лабораторная установка «Защита от СВЧ-излучения»</w:t>
      </w:r>
    </w:p>
    <w:p w:rsidR="007D6406" w:rsidRPr="00CB53FF" w:rsidRDefault="007D6406" w:rsidP="007D6406">
      <w:pPr>
        <w:spacing w:line="240" w:lineRule="auto"/>
        <w:rPr>
          <w:sz w:val="28"/>
          <w:szCs w:val="28"/>
        </w:rPr>
      </w:pPr>
      <w:r w:rsidRPr="00CB53FF">
        <w:rPr>
          <w:sz w:val="28"/>
          <w:szCs w:val="28"/>
        </w:rPr>
        <w:t>- лабораторная установка «Определение параметров воздушной рабочей зоны и защита от теплового воздействия»</w:t>
      </w:r>
    </w:p>
    <w:p w:rsidR="007D6406" w:rsidRPr="00CB53FF" w:rsidRDefault="007D6406" w:rsidP="007D6406">
      <w:pPr>
        <w:spacing w:line="240" w:lineRule="auto"/>
        <w:rPr>
          <w:sz w:val="28"/>
          <w:szCs w:val="28"/>
        </w:rPr>
      </w:pPr>
      <w:r w:rsidRPr="00CB53FF">
        <w:rPr>
          <w:sz w:val="28"/>
          <w:szCs w:val="28"/>
        </w:rPr>
        <w:t>- лабораторная установка «Эффективность и качество освещения»</w:t>
      </w:r>
    </w:p>
    <w:p w:rsidR="007D6406" w:rsidRPr="00CB53FF" w:rsidRDefault="007D6406" w:rsidP="007D6406">
      <w:pPr>
        <w:spacing w:line="240" w:lineRule="auto"/>
        <w:rPr>
          <w:rFonts w:eastAsia="Courier New"/>
          <w:color w:val="000000"/>
          <w:sz w:val="28"/>
          <w:szCs w:val="28"/>
        </w:rPr>
      </w:pPr>
      <w:r w:rsidRPr="00CB53FF">
        <w:rPr>
          <w:rFonts w:eastAsia="Courier New"/>
          <w:color w:val="000000"/>
          <w:sz w:val="28"/>
          <w:szCs w:val="28"/>
        </w:rPr>
        <w:t>- 30 посадочных мест</w:t>
      </w:r>
    </w:p>
    <w:p w:rsidR="007D6406" w:rsidRPr="00CB53FF" w:rsidRDefault="007D6406" w:rsidP="007D6406">
      <w:pPr>
        <w:spacing w:line="240" w:lineRule="auto"/>
        <w:rPr>
          <w:sz w:val="28"/>
          <w:szCs w:val="28"/>
        </w:rPr>
      </w:pPr>
      <w:r w:rsidRPr="00CB53FF">
        <w:rPr>
          <w:sz w:val="28"/>
          <w:szCs w:val="28"/>
        </w:rPr>
        <w:t xml:space="preserve">2-411 </w:t>
      </w:r>
    </w:p>
    <w:p w:rsidR="007D6406" w:rsidRPr="00CB53FF" w:rsidRDefault="007D6406" w:rsidP="007D6406">
      <w:pPr>
        <w:spacing w:line="240" w:lineRule="auto"/>
        <w:rPr>
          <w:rFonts w:eastAsia="Courier New"/>
          <w:color w:val="000000"/>
          <w:sz w:val="28"/>
          <w:szCs w:val="28"/>
        </w:rPr>
      </w:pPr>
      <w:r w:rsidRPr="00CB53FF">
        <w:rPr>
          <w:rFonts w:eastAsia="Courier New"/>
          <w:color w:val="000000"/>
          <w:sz w:val="28"/>
          <w:szCs w:val="28"/>
        </w:rPr>
        <w:t xml:space="preserve"> Учебная аудитория </w:t>
      </w:r>
    </w:p>
    <w:p w:rsidR="007D6406" w:rsidRPr="00CB53FF" w:rsidRDefault="007D6406" w:rsidP="007D6406">
      <w:pPr>
        <w:spacing w:line="240" w:lineRule="auto"/>
        <w:rPr>
          <w:rFonts w:eastAsia="Courier New"/>
          <w:color w:val="000000"/>
          <w:sz w:val="28"/>
          <w:szCs w:val="28"/>
        </w:rPr>
      </w:pPr>
      <w:r w:rsidRPr="00CB53FF">
        <w:rPr>
          <w:rFonts w:eastAsia="Courier New"/>
          <w:color w:val="000000"/>
          <w:sz w:val="28"/>
          <w:szCs w:val="28"/>
        </w:rPr>
        <w:t>«Медико-биологические основы безопасности»</w:t>
      </w:r>
    </w:p>
    <w:p w:rsidR="007D6406" w:rsidRPr="00CB53FF" w:rsidRDefault="007D6406" w:rsidP="007D6406">
      <w:pPr>
        <w:spacing w:line="240" w:lineRule="auto"/>
        <w:rPr>
          <w:sz w:val="28"/>
          <w:szCs w:val="28"/>
        </w:rPr>
      </w:pPr>
      <w:r w:rsidRPr="00CB53FF">
        <w:rPr>
          <w:sz w:val="28"/>
          <w:szCs w:val="28"/>
        </w:rPr>
        <w:t>- комплекс мультимедийного оборудования</w:t>
      </w:r>
    </w:p>
    <w:p w:rsidR="007D6406" w:rsidRDefault="007D6406" w:rsidP="007D6406">
      <w:pPr>
        <w:spacing w:line="240" w:lineRule="auto"/>
        <w:contextualSpacing/>
        <w:rPr>
          <w:rFonts w:eastAsia="Courier New"/>
          <w:color w:val="000000"/>
          <w:sz w:val="28"/>
          <w:szCs w:val="28"/>
        </w:rPr>
      </w:pPr>
      <w:r w:rsidRPr="00CB53FF">
        <w:rPr>
          <w:rFonts w:eastAsia="Courier New"/>
          <w:color w:val="000000"/>
          <w:sz w:val="28"/>
          <w:szCs w:val="28"/>
        </w:rPr>
        <w:t>- 36 посадочных мест</w:t>
      </w:r>
    </w:p>
    <w:p w:rsidR="007D6406" w:rsidRDefault="007D6406" w:rsidP="007D6406">
      <w:pPr>
        <w:tabs>
          <w:tab w:val="left" w:pos="0"/>
        </w:tabs>
        <w:spacing w:line="240" w:lineRule="auto"/>
        <w:rPr>
          <w:rFonts w:eastAsia="Courier New"/>
          <w:color w:val="000000"/>
          <w:sz w:val="28"/>
          <w:szCs w:val="28"/>
        </w:rPr>
      </w:pPr>
      <w:r>
        <w:rPr>
          <w:rFonts w:eastAsia="Courier New"/>
          <w:color w:val="000000"/>
          <w:sz w:val="28"/>
          <w:szCs w:val="28"/>
        </w:rPr>
        <w:t>1-110-3</w:t>
      </w:r>
    </w:p>
    <w:p w:rsidR="007D6406" w:rsidRDefault="007D6406" w:rsidP="007D6406">
      <w:pPr>
        <w:tabs>
          <w:tab w:val="left" w:pos="0"/>
        </w:tabs>
        <w:spacing w:line="240" w:lineRule="auto"/>
        <w:rPr>
          <w:rFonts w:eastAsia="Courier New"/>
          <w:color w:val="000000"/>
          <w:sz w:val="28"/>
          <w:szCs w:val="28"/>
        </w:rPr>
      </w:pPr>
      <w:r>
        <w:rPr>
          <w:rFonts w:eastAsia="Courier New"/>
          <w:color w:val="000000"/>
          <w:sz w:val="28"/>
          <w:szCs w:val="28"/>
        </w:rPr>
        <w:t>Помещение для хранения и профилактического обслуживания учебного оборудования</w:t>
      </w:r>
    </w:p>
    <w:p w:rsidR="007D6406" w:rsidRDefault="007D6406" w:rsidP="00F126E4">
      <w:pPr>
        <w:spacing w:line="240" w:lineRule="auto"/>
        <w:ind w:firstLine="851"/>
        <w:rPr>
          <w:bCs/>
          <w:sz w:val="28"/>
        </w:rPr>
      </w:pPr>
    </w:p>
    <w:p w:rsidR="002B16FA" w:rsidRDefault="002B16FA" w:rsidP="00F126E4">
      <w:pPr>
        <w:spacing w:line="240" w:lineRule="auto"/>
        <w:ind w:firstLine="851"/>
        <w:rPr>
          <w:bCs/>
          <w:sz w:val="28"/>
        </w:rPr>
      </w:pPr>
    </w:p>
    <w:p w:rsidR="007D6406" w:rsidRDefault="007D6406" w:rsidP="002D2655">
      <w:pPr>
        <w:widowControl/>
        <w:spacing w:line="240" w:lineRule="auto"/>
        <w:ind w:firstLine="0"/>
        <w:jc w:val="left"/>
        <w:rPr>
          <w:b/>
          <w:sz w:val="28"/>
          <w:szCs w:val="28"/>
        </w:rPr>
      </w:pPr>
    </w:p>
    <w:p w:rsidR="007D6406" w:rsidRDefault="002D2655" w:rsidP="002D2655">
      <w:pPr>
        <w:widowControl/>
        <w:spacing w:line="240" w:lineRule="auto"/>
        <w:ind w:firstLine="0"/>
        <w:jc w:val="left"/>
        <w:rPr>
          <w:b/>
          <w:sz w:val="28"/>
          <w:szCs w:val="28"/>
        </w:rPr>
      </w:pPr>
      <w:r>
        <w:rPr>
          <w:b/>
          <w:noProof/>
          <w:sz w:val="28"/>
          <w:szCs w:val="28"/>
        </w:rPr>
        <w:drawing>
          <wp:inline distT="0" distB="0" distL="0" distR="0">
            <wp:extent cx="5940425" cy="930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930890"/>
                    </a:xfrm>
                    <a:prstGeom prst="rect">
                      <a:avLst/>
                    </a:prstGeom>
                    <a:noFill/>
                    <a:ln>
                      <a:noFill/>
                    </a:ln>
                  </pic:spPr>
                </pic:pic>
              </a:graphicData>
            </a:graphic>
          </wp:inline>
        </w:drawing>
      </w:r>
    </w:p>
    <w:p w:rsidR="007D6406" w:rsidRDefault="007D6406" w:rsidP="0095427B">
      <w:pPr>
        <w:widowControl/>
        <w:spacing w:line="240" w:lineRule="auto"/>
        <w:ind w:firstLine="0"/>
        <w:jc w:val="center"/>
        <w:rPr>
          <w:b/>
          <w:sz w:val="28"/>
          <w:szCs w:val="28"/>
        </w:rPr>
      </w:pPr>
    </w:p>
    <w:p w:rsidR="007D6406" w:rsidRDefault="007D6406" w:rsidP="0095427B">
      <w:pPr>
        <w:widowControl/>
        <w:spacing w:line="240" w:lineRule="auto"/>
        <w:ind w:firstLine="0"/>
        <w:jc w:val="center"/>
        <w:rPr>
          <w:b/>
          <w:sz w:val="28"/>
          <w:szCs w:val="28"/>
        </w:rPr>
      </w:pPr>
    </w:p>
    <w:p w:rsidR="00EB2A3B" w:rsidRDefault="00EB2A3B" w:rsidP="0095427B">
      <w:pPr>
        <w:widowControl/>
        <w:spacing w:line="240" w:lineRule="auto"/>
        <w:ind w:firstLine="0"/>
        <w:jc w:val="center"/>
        <w:rPr>
          <w:b/>
          <w:sz w:val="28"/>
          <w:szCs w:val="28"/>
        </w:rPr>
      </w:pPr>
    </w:p>
    <w:p w:rsidR="00EB2A3B" w:rsidRDefault="00EB2A3B" w:rsidP="0095427B">
      <w:pPr>
        <w:widowControl/>
        <w:spacing w:line="240" w:lineRule="auto"/>
        <w:ind w:firstLine="0"/>
        <w:jc w:val="center"/>
        <w:rPr>
          <w:b/>
          <w:sz w:val="28"/>
          <w:szCs w:val="28"/>
        </w:rPr>
      </w:pPr>
    </w:p>
    <w:p w:rsidR="00EB2A3B" w:rsidRDefault="00EB2A3B" w:rsidP="0095427B">
      <w:pPr>
        <w:widowControl/>
        <w:spacing w:line="240" w:lineRule="auto"/>
        <w:ind w:firstLine="0"/>
        <w:jc w:val="center"/>
        <w:rPr>
          <w:b/>
          <w:sz w:val="28"/>
          <w:szCs w:val="28"/>
        </w:rPr>
      </w:pPr>
    </w:p>
    <w:p w:rsidR="007D6406" w:rsidRDefault="007D6406" w:rsidP="0095427B">
      <w:pPr>
        <w:widowControl/>
        <w:spacing w:line="240" w:lineRule="auto"/>
        <w:ind w:firstLine="0"/>
        <w:jc w:val="center"/>
        <w:rPr>
          <w:b/>
          <w:sz w:val="28"/>
          <w:szCs w:val="28"/>
        </w:rPr>
      </w:pPr>
    </w:p>
    <w:p w:rsidR="007D6406" w:rsidRDefault="007D6406" w:rsidP="0095427B">
      <w:pPr>
        <w:widowControl/>
        <w:spacing w:line="240" w:lineRule="auto"/>
        <w:ind w:firstLine="0"/>
        <w:jc w:val="center"/>
        <w:rPr>
          <w:b/>
          <w:sz w:val="28"/>
          <w:szCs w:val="28"/>
        </w:rPr>
      </w:pPr>
    </w:p>
    <w:sectPr w:rsidR="007D6406" w:rsidSect="00DA4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charset w:val="00"/>
    <w:family w:val="roman"/>
    <w:pitch w:val="variable"/>
    <w:sig w:usb0="800000AF" w:usb1="1000204A" w:usb2="00000000" w:usb3="00000000" w:csb0="0000001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nsid w:val="00000005"/>
    <w:multiLevelType w:val="multilevel"/>
    <w:tmpl w:val="00000005"/>
    <w:name w:val="WW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nsid w:val="027B5A83"/>
    <w:multiLevelType w:val="hybridMultilevel"/>
    <w:tmpl w:val="54C68AB6"/>
    <w:lvl w:ilvl="0" w:tplc="3F90F69C">
      <w:start w:val="1"/>
      <w:numFmt w:val="decimal"/>
      <w:lvlText w:val="%1."/>
      <w:lvlJc w:val="left"/>
      <w:pPr>
        <w:ind w:left="1400" w:hanging="90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
    <w:nsid w:val="072A19B6"/>
    <w:multiLevelType w:val="hybridMultilevel"/>
    <w:tmpl w:val="42F4F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B44F30"/>
    <w:multiLevelType w:val="hybridMultilevel"/>
    <w:tmpl w:val="72E4EDA2"/>
    <w:lvl w:ilvl="0" w:tplc="952C24F6">
      <w:start w:val="108"/>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374E3C"/>
    <w:multiLevelType w:val="hybridMultilevel"/>
    <w:tmpl w:val="EEF26214"/>
    <w:lvl w:ilvl="0" w:tplc="1D48C98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2BF4A98"/>
    <w:multiLevelType w:val="hybridMultilevel"/>
    <w:tmpl w:val="CEECBF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C5A3FF4"/>
    <w:multiLevelType w:val="hybridMultilevel"/>
    <w:tmpl w:val="5B5EB1E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04C1061"/>
    <w:multiLevelType w:val="hybridMultilevel"/>
    <w:tmpl w:val="0DB42A8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3615212"/>
    <w:multiLevelType w:val="hybridMultilevel"/>
    <w:tmpl w:val="37FE7CEE"/>
    <w:lvl w:ilvl="0" w:tplc="054EF4C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2514DCF"/>
    <w:multiLevelType w:val="hybridMultilevel"/>
    <w:tmpl w:val="8F6CAD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2D23B0C"/>
    <w:multiLevelType w:val="hybridMultilevel"/>
    <w:tmpl w:val="E4BA5B84"/>
    <w:lvl w:ilvl="0" w:tplc="A7DE834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742DCD"/>
    <w:multiLevelType w:val="hybridMultilevel"/>
    <w:tmpl w:val="10088082"/>
    <w:lvl w:ilvl="0" w:tplc="A96ADF4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9C55023"/>
    <w:multiLevelType w:val="hybridMultilevel"/>
    <w:tmpl w:val="3E3833F6"/>
    <w:lvl w:ilvl="0" w:tplc="E0862E9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EBE1D17"/>
    <w:multiLevelType w:val="hybridMultilevel"/>
    <w:tmpl w:val="81BEC2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6251251"/>
    <w:multiLevelType w:val="hybridMultilevel"/>
    <w:tmpl w:val="D81085FE"/>
    <w:lvl w:ilvl="0" w:tplc="A48E846C">
      <w:start w:val="1"/>
      <w:numFmt w:val="bullet"/>
      <w:lvlText w:val=""/>
      <w:lvlJc w:val="left"/>
      <w:pPr>
        <w:tabs>
          <w:tab w:val="num" w:pos="2856"/>
        </w:tabs>
        <w:ind w:left="2856" w:hanging="360"/>
      </w:pPr>
      <w:rPr>
        <w:rFonts w:ascii="Symbol" w:hAnsi="Symbol" w:hint="default"/>
        <w:color w:val="auto"/>
      </w:rPr>
    </w:lvl>
    <w:lvl w:ilvl="1" w:tplc="A48E846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3448A7"/>
    <w:multiLevelType w:val="hybridMultilevel"/>
    <w:tmpl w:val="7E341B4C"/>
    <w:lvl w:ilvl="0" w:tplc="07F20C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F2022F9"/>
    <w:multiLevelType w:val="hybridMultilevel"/>
    <w:tmpl w:val="BCB885BE"/>
    <w:lvl w:ilvl="0" w:tplc="5F62C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6540294"/>
    <w:multiLevelType w:val="hybridMultilevel"/>
    <w:tmpl w:val="25C2E4F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2DB053B"/>
    <w:multiLevelType w:val="hybridMultilevel"/>
    <w:tmpl w:val="C27C89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nsid w:val="7A33451A"/>
    <w:multiLevelType w:val="hybridMultilevel"/>
    <w:tmpl w:val="96AA680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BE96912"/>
    <w:multiLevelType w:val="hybridMultilevel"/>
    <w:tmpl w:val="EDDA7B9E"/>
    <w:lvl w:ilvl="0" w:tplc="8C90F970">
      <w:start w:val="1"/>
      <w:numFmt w:val="decimal"/>
      <w:lvlText w:val="%1."/>
      <w:lvlJc w:val="left"/>
      <w:pPr>
        <w:tabs>
          <w:tab w:val="num" w:pos="0"/>
        </w:tabs>
        <w:ind w:left="0" w:firstLine="0"/>
      </w:pPr>
    </w:lvl>
    <w:lvl w:ilvl="1" w:tplc="803288C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18"/>
  </w:num>
  <w:num w:numId="3">
    <w:abstractNumId w:val="12"/>
  </w:num>
  <w:num w:numId="4">
    <w:abstractNumId w:val="15"/>
  </w:num>
  <w:num w:numId="5">
    <w:abstractNumId w:val="7"/>
  </w:num>
  <w:num w:numId="6">
    <w:abstractNumId w:val="19"/>
  </w:num>
  <w:num w:numId="7">
    <w:abstractNumId w:val="8"/>
  </w:num>
  <w:num w:numId="8">
    <w:abstractNumId w:val="16"/>
  </w:num>
  <w:num w:numId="9">
    <w:abstractNumId w:val="22"/>
  </w:num>
  <w:num w:numId="10">
    <w:abstractNumId w:val="14"/>
  </w:num>
  <w:num w:numId="11">
    <w:abstractNumId w:val="13"/>
  </w:num>
  <w:num w:numId="12">
    <w:abstractNumId w:val="34"/>
  </w:num>
  <w:num w:numId="13">
    <w:abstractNumId w:val="31"/>
  </w:num>
  <w:num w:numId="14">
    <w:abstractNumId w:val="33"/>
  </w:num>
  <w:num w:numId="15">
    <w:abstractNumId w:val="32"/>
  </w:num>
  <w:num w:numId="16">
    <w:abstractNumId w:val="20"/>
  </w:num>
  <w:num w:numId="17">
    <w:abstractNumId w:val="10"/>
  </w:num>
  <w:num w:numId="18">
    <w:abstractNumId w:val="26"/>
  </w:num>
  <w:num w:numId="19">
    <w:abstractNumId w:val="9"/>
  </w:num>
  <w:num w:numId="20">
    <w:abstractNumId w:val="11"/>
  </w:num>
  <w:num w:numId="21">
    <w:abstractNumId w:val="27"/>
  </w:num>
  <w:num w:numId="22">
    <w:abstractNumId w:val="23"/>
  </w:num>
  <w:num w:numId="23">
    <w:abstractNumId w:val="21"/>
  </w:num>
  <w:num w:numId="24">
    <w:abstractNumId w:val="14"/>
  </w:num>
  <w:num w:numId="25">
    <w:abstractNumId w:val="3"/>
  </w:num>
  <w:num w:numId="26">
    <w:abstractNumId w:val="29"/>
  </w:num>
  <w:num w:numId="27">
    <w:abstractNumId w:val="24"/>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7"/>
  </w:num>
  <w:num w:numId="31">
    <w:abstractNumId w:val="28"/>
  </w:num>
  <w:num w:numId="32">
    <w:abstractNumId w:val="0"/>
  </w:num>
  <w:num w:numId="33">
    <w:abstractNumId w:val="1"/>
  </w:num>
  <w:num w:numId="34">
    <w:abstractNumId w:val="5"/>
  </w:num>
  <w:num w:numId="35">
    <w:abstractNumId w:val="6"/>
  </w:num>
  <w:num w:numId="36">
    <w:abstractNumId w:val="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02349A"/>
    <w:rsid w:val="00006042"/>
    <w:rsid w:val="00011912"/>
    <w:rsid w:val="00013395"/>
    <w:rsid w:val="00013573"/>
    <w:rsid w:val="00015646"/>
    <w:rsid w:val="000176D3"/>
    <w:rsid w:val="000176DC"/>
    <w:rsid w:val="0002349A"/>
    <w:rsid w:val="00034024"/>
    <w:rsid w:val="00037301"/>
    <w:rsid w:val="00072525"/>
    <w:rsid w:val="00072DF0"/>
    <w:rsid w:val="000A1736"/>
    <w:rsid w:val="000B2834"/>
    <w:rsid w:val="000B6233"/>
    <w:rsid w:val="000C1A0F"/>
    <w:rsid w:val="000D0D16"/>
    <w:rsid w:val="000D1602"/>
    <w:rsid w:val="000D2340"/>
    <w:rsid w:val="000D4F76"/>
    <w:rsid w:val="000E0EC1"/>
    <w:rsid w:val="000E1649"/>
    <w:rsid w:val="000E35E9"/>
    <w:rsid w:val="000F2E20"/>
    <w:rsid w:val="000F4833"/>
    <w:rsid w:val="000F7490"/>
    <w:rsid w:val="00103824"/>
    <w:rsid w:val="00117D40"/>
    <w:rsid w:val="00117EDD"/>
    <w:rsid w:val="00122920"/>
    <w:rsid w:val="001267A8"/>
    <w:rsid w:val="001427D7"/>
    <w:rsid w:val="00152B20"/>
    <w:rsid w:val="00152D38"/>
    <w:rsid w:val="00154D91"/>
    <w:rsid w:val="001611CB"/>
    <w:rsid w:val="001612B1"/>
    <w:rsid w:val="00163F22"/>
    <w:rsid w:val="001863CC"/>
    <w:rsid w:val="001959BE"/>
    <w:rsid w:val="00197531"/>
    <w:rsid w:val="001A78C6"/>
    <w:rsid w:val="001B2F34"/>
    <w:rsid w:val="001C2248"/>
    <w:rsid w:val="001C493F"/>
    <w:rsid w:val="001C4C9F"/>
    <w:rsid w:val="001C6CE7"/>
    <w:rsid w:val="001C7382"/>
    <w:rsid w:val="001D0107"/>
    <w:rsid w:val="001E6889"/>
    <w:rsid w:val="001F104A"/>
    <w:rsid w:val="002007E7"/>
    <w:rsid w:val="00200A40"/>
    <w:rsid w:val="00223DF6"/>
    <w:rsid w:val="0023148B"/>
    <w:rsid w:val="00233DBB"/>
    <w:rsid w:val="0023400B"/>
    <w:rsid w:val="00250727"/>
    <w:rsid w:val="00252906"/>
    <w:rsid w:val="00257AAF"/>
    <w:rsid w:val="00257B07"/>
    <w:rsid w:val="00265B74"/>
    <w:rsid w:val="00270017"/>
    <w:rsid w:val="002720D1"/>
    <w:rsid w:val="002766FC"/>
    <w:rsid w:val="00282FE9"/>
    <w:rsid w:val="00294080"/>
    <w:rsid w:val="002A228F"/>
    <w:rsid w:val="002A28B2"/>
    <w:rsid w:val="002B16FA"/>
    <w:rsid w:val="002B44D3"/>
    <w:rsid w:val="002D2655"/>
    <w:rsid w:val="002E0DFE"/>
    <w:rsid w:val="002E1FE1"/>
    <w:rsid w:val="002E7C3F"/>
    <w:rsid w:val="002F6403"/>
    <w:rsid w:val="00302D2C"/>
    <w:rsid w:val="0031788C"/>
    <w:rsid w:val="00320379"/>
    <w:rsid w:val="00322E18"/>
    <w:rsid w:val="00324F90"/>
    <w:rsid w:val="0034314F"/>
    <w:rsid w:val="00345F47"/>
    <w:rsid w:val="003474CC"/>
    <w:rsid w:val="003501E6"/>
    <w:rsid w:val="003508D9"/>
    <w:rsid w:val="0035556A"/>
    <w:rsid w:val="00380A78"/>
    <w:rsid w:val="00384829"/>
    <w:rsid w:val="003856B8"/>
    <w:rsid w:val="00390A02"/>
    <w:rsid w:val="00391E71"/>
    <w:rsid w:val="0039566C"/>
    <w:rsid w:val="00397A1D"/>
    <w:rsid w:val="003A4CC6"/>
    <w:rsid w:val="003A6D19"/>
    <w:rsid w:val="003A777B"/>
    <w:rsid w:val="003C1BCC"/>
    <w:rsid w:val="003C4293"/>
    <w:rsid w:val="003D4E39"/>
    <w:rsid w:val="003D79BA"/>
    <w:rsid w:val="003E47E8"/>
    <w:rsid w:val="003E50A3"/>
    <w:rsid w:val="004039C2"/>
    <w:rsid w:val="004122E6"/>
    <w:rsid w:val="0041232E"/>
    <w:rsid w:val="00412C37"/>
    <w:rsid w:val="00414729"/>
    <w:rsid w:val="00443E82"/>
    <w:rsid w:val="00445727"/>
    <w:rsid w:val="00450455"/>
    <w:rsid w:val="004509D3"/>
    <w:rsid w:val="004524D2"/>
    <w:rsid w:val="00467271"/>
    <w:rsid w:val="004728D4"/>
    <w:rsid w:val="0047344E"/>
    <w:rsid w:val="00480E1B"/>
    <w:rsid w:val="0048304E"/>
    <w:rsid w:val="0048379C"/>
    <w:rsid w:val="00483FDC"/>
    <w:rsid w:val="00485395"/>
    <w:rsid w:val="00490574"/>
    <w:rsid w:val="004929B4"/>
    <w:rsid w:val="004947EE"/>
    <w:rsid w:val="004A2765"/>
    <w:rsid w:val="004B21B5"/>
    <w:rsid w:val="004C3FFE"/>
    <w:rsid w:val="004C4122"/>
    <w:rsid w:val="004F45B3"/>
    <w:rsid w:val="004F472C"/>
    <w:rsid w:val="0050182F"/>
    <w:rsid w:val="00502576"/>
    <w:rsid w:val="005108CA"/>
    <w:rsid w:val="005128A4"/>
    <w:rsid w:val="005220DA"/>
    <w:rsid w:val="005272E2"/>
    <w:rsid w:val="005336B7"/>
    <w:rsid w:val="0053702C"/>
    <w:rsid w:val="0054002C"/>
    <w:rsid w:val="00542E1B"/>
    <w:rsid w:val="00545AC9"/>
    <w:rsid w:val="00550681"/>
    <w:rsid w:val="005506C6"/>
    <w:rsid w:val="00567324"/>
    <w:rsid w:val="00574AF6"/>
    <w:rsid w:val="005820CB"/>
    <w:rsid w:val="005833BA"/>
    <w:rsid w:val="005878BF"/>
    <w:rsid w:val="005B59F7"/>
    <w:rsid w:val="005B5D66"/>
    <w:rsid w:val="005C203E"/>
    <w:rsid w:val="005C214C"/>
    <w:rsid w:val="005D40E9"/>
    <w:rsid w:val="005E4B91"/>
    <w:rsid w:val="005E7600"/>
    <w:rsid w:val="005E7989"/>
    <w:rsid w:val="005F29AD"/>
    <w:rsid w:val="00613DE8"/>
    <w:rsid w:val="006338D7"/>
    <w:rsid w:val="006622A4"/>
    <w:rsid w:val="00665E04"/>
    <w:rsid w:val="00666CAE"/>
    <w:rsid w:val="00670DC4"/>
    <w:rsid w:val="006758BB"/>
    <w:rsid w:val="006759B2"/>
    <w:rsid w:val="00677827"/>
    <w:rsid w:val="00692E37"/>
    <w:rsid w:val="006B4827"/>
    <w:rsid w:val="006B5760"/>
    <w:rsid w:val="006B624F"/>
    <w:rsid w:val="006B6C1A"/>
    <w:rsid w:val="006D46F3"/>
    <w:rsid w:val="006E4AE9"/>
    <w:rsid w:val="006E6582"/>
    <w:rsid w:val="006F033C"/>
    <w:rsid w:val="006F0765"/>
    <w:rsid w:val="006F1EA6"/>
    <w:rsid w:val="006F74A7"/>
    <w:rsid w:val="00704688"/>
    <w:rsid w:val="00705FAF"/>
    <w:rsid w:val="00713032"/>
    <w:rsid w:val="007150CC"/>
    <w:rsid w:val="007228D6"/>
    <w:rsid w:val="00727981"/>
    <w:rsid w:val="00731B78"/>
    <w:rsid w:val="00736A1B"/>
    <w:rsid w:val="0074094A"/>
    <w:rsid w:val="00743903"/>
    <w:rsid w:val="00744E32"/>
    <w:rsid w:val="0076272E"/>
    <w:rsid w:val="00762FB4"/>
    <w:rsid w:val="00766ED7"/>
    <w:rsid w:val="00766FB6"/>
    <w:rsid w:val="00772142"/>
    <w:rsid w:val="00776D08"/>
    <w:rsid w:val="007841D6"/>
    <w:rsid w:val="007913A5"/>
    <w:rsid w:val="007921BB"/>
    <w:rsid w:val="00796FE3"/>
    <w:rsid w:val="007A0529"/>
    <w:rsid w:val="007C0285"/>
    <w:rsid w:val="007C5732"/>
    <w:rsid w:val="007D4804"/>
    <w:rsid w:val="007D6406"/>
    <w:rsid w:val="007D7EAC"/>
    <w:rsid w:val="007E3977"/>
    <w:rsid w:val="007E7072"/>
    <w:rsid w:val="007F2B72"/>
    <w:rsid w:val="00800843"/>
    <w:rsid w:val="008147D9"/>
    <w:rsid w:val="00816F43"/>
    <w:rsid w:val="00823DC0"/>
    <w:rsid w:val="008353E1"/>
    <w:rsid w:val="00846C11"/>
    <w:rsid w:val="008534DF"/>
    <w:rsid w:val="00854E56"/>
    <w:rsid w:val="008633AD"/>
    <w:rsid w:val="008649D8"/>
    <w:rsid w:val="008651E5"/>
    <w:rsid w:val="008738C0"/>
    <w:rsid w:val="00876F1E"/>
    <w:rsid w:val="00877599"/>
    <w:rsid w:val="008839F8"/>
    <w:rsid w:val="008A278C"/>
    <w:rsid w:val="008B3A13"/>
    <w:rsid w:val="008B3C0E"/>
    <w:rsid w:val="008C144C"/>
    <w:rsid w:val="008C6F27"/>
    <w:rsid w:val="008D697A"/>
    <w:rsid w:val="008E100F"/>
    <w:rsid w:val="008E203C"/>
    <w:rsid w:val="009022BA"/>
    <w:rsid w:val="00902896"/>
    <w:rsid w:val="00905F80"/>
    <w:rsid w:val="009114CB"/>
    <w:rsid w:val="009244C4"/>
    <w:rsid w:val="00933EC2"/>
    <w:rsid w:val="00935641"/>
    <w:rsid w:val="00942B00"/>
    <w:rsid w:val="0095427B"/>
    <w:rsid w:val="00957562"/>
    <w:rsid w:val="00967E23"/>
    <w:rsid w:val="00973A15"/>
    <w:rsid w:val="00974682"/>
    <w:rsid w:val="00985000"/>
    <w:rsid w:val="0098550A"/>
    <w:rsid w:val="00986C41"/>
    <w:rsid w:val="00990DC5"/>
    <w:rsid w:val="009968DB"/>
    <w:rsid w:val="009A3C08"/>
    <w:rsid w:val="009A3F8D"/>
    <w:rsid w:val="009B29D1"/>
    <w:rsid w:val="009B66A3"/>
    <w:rsid w:val="009C35A8"/>
    <w:rsid w:val="009D471B"/>
    <w:rsid w:val="009D66E8"/>
    <w:rsid w:val="009E5E2B"/>
    <w:rsid w:val="00A01F44"/>
    <w:rsid w:val="00A037C3"/>
    <w:rsid w:val="00A03C11"/>
    <w:rsid w:val="00A06EE7"/>
    <w:rsid w:val="00A15FA9"/>
    <w:rsid w:val="00A16963"/>
    <w:rsid w:val="00A17B31"/>
    <w:rsid w:val="00A34065"/>
    <w:rsid w:val="00A52159"/>
    <w:rsid w:val="00A55036"/>
    <w:rsid w:val="00A63776"/>
    <w:rsid w:val="00A7043A"/>
    <w:rsid w:val="00A84B58"/>
    <w:rsid w:val="00A8508F"/>
    <w:rsid w:val="00A96BD2"/>
    <w:rsid w:val="00AB57D4"/>
    <w:rsid w:val="00AB689B"/>
    <w:rsid w:val="00AD642A"/>
    <w:rsid w:val="00AE04CE"/>
    <w:rsid w:val="00AE3971"/>
    <w:rsid w:val="00AF34CF"/>
    <w:rsid w:val="00B03720"/>
    <w:rsid w:val="00B054F2"/>
    <w:rsid w:val="00B37313"/>
    <w:rsid w:val="00B41204"/>
    <w:rsid w:val="00B42E6C"/>
    <w:rsid w:val="00B431D7"/>
    <w:rsid w:val="00B51DE2"/>
    <w:rsid w:val="00B5327B"/>
    <w:rsid w:val="00B550E4"/>
    <w:rsid w:val="00B5738A"/>
    <w:rsid w:val="00B61C51"/>
    <w:rsid w:val="00B70190"/>
    <w:rsid w:val="00B74479"/>
    <w:rsid w:val="00B82BA6"/>
    <w:rsid w:val="00B82EAA"/>
    <w:rsid w:val="00B940E0"/>
    <w:rsid w:val="00B94327"/>
    <w:rsid w:val="00BC0A74"/>
    <w:rsid w:val="00BC38E9"/>
    <w:rsid w:val="00BD4749"/>
    <w:rsid w:val="00BE1890"/>
    <w:rsid w:val="00BE1C33"/>
    <w:rsid w:val="00BE4E4C"/>
    <w:rsid w:val="00BE77FD"/>
    <w:rsid w:val="00BF3093"/>
    <w:rsid w:val="00BF49EC"/>
    <w:rsid w:val="00BF5752"/>
    <w:rsid w:val="00BF58CD"/>
    <w:rsid w:val="00C03E36"/>
    <w:rsid w:val="00C0465D"/>
    <w:rsid w:val="00C22275"/>
    <w:rsid w:val="00C2781E"/>
    <w:rsid w:val="00C31C43"/>
    <w:rsid w:val="00C37D9F"/>
    <w:rsid w:val="00C43387"/>
    <w:rsid w:val="00C50101"/>
    <w:rsid w:val="00C51469"/>
    <w:rsid w:val="00C51C84"/>
    <w:rsid w:val="00C51C89"/>
    <w:rsid w:val="00C573A9"/>
    <w:rsid w:val="00C64284"/>
    <w:rsid w:val="00C65508"/>
    <w:rsid w:val="00C6638A"/>
    <w:rsid w:val="00C72B30"/>
    <w:rsid w:val="00C83D89"/>
    <w:rsid w:val="00C91F92"/>
    <w:rsid w:val="00C92B9F"/>
    <w:rsid w:val="00C949D8"/>
    <w:rsid w:val="00C9692E"/>
    <w:rsid w:val="00CB1B9F"/>
    <w:rsid w:val="00CC6491"/>
    <w:rsid w:val="00CC7B1B"/>
    <w:rsid w:val="00CD0CD3"/>
    <w:rsid w:val="00CD3450"/>
    <w:rsid w:val="00CD3C7D"/>
    <w:rsid w:val="00CD4626"/>
    <w:rsid w:val="00CD5926"/>
    <w:rsid w:val="00CE60BF"/>
    <w:rsid w:val="00CF30A2"/>
    <w:rsid w:val="00CF33E7"/>
    <w:rsid w:val="00CF4A40"/>
    <w:rsid w:val="00CF53A9"/>
    <w:rsid w:val="00D04AC4"/>
    <w:rsid w:val="00D10435"/>
    <w:rsid w:val="00D12A03"/>
    <w:rsid w:val="00D1455C"/>
    <w:rsid w:val="00D16774"/>
    <w:rsid w:val="00D23D0B"/>
    <w:rsid w:val="00D23ED0"/>
    <w:rsid w:val="00D2714B"/>
    <w:rsid w:val="00D322E9"/>
    <w:rsid w:val="00D34043"/>
    <w:rsid w:val="00D36ADA"/>
    <w:rsid w:val="00D514C5"/>
    <w:rsid w:val="00D57C63"/>
    <w:rsid w:val="00D679E5"/>
    <w:rsid w:val="00D72828"/>
    <w:rsid w:val="00D75AB6"/>
    <w:rsid w:val="00D8235F"/>
    <w:rsid w:val="00D84600"/>
    <w:rsid w:val="00D870FA"/>
    <w:rsid w:val="00D92FDE"/>
    <w:rsid w:val="00DA3098"/>
    <w:rsid w:val="00DA4F2C"/>
    <w:rsid w:val="00DA6A01"/>
    <w:rsid w:val="00DB2A19"/>
    <w:rsid w:val="00DB40A3"/>
    <w:rsid w:val="00DB6259"/>
    <w:rsid w:val="00DB7F70"/>
    <w:rsid w:val="00DC04A4"/>
    <w:rsid w:val="00DC6162"/>
    <w:rsid w:val="00DC7D57"/>
    <w:rsid w:val="00DD1949"/>
    <w:rsid w:val="00DD2FB4"/>
    <w:rsid w:val="00DE049B"/>
    <w:rsid w:val="00DF7688"/>
    <w:rsid w:val="00E05466"/>
    <w:rsid w:val="00E10201"/>
    <w:rsid w:val="00E20F70"/>
    <w:rsid w:val="00E25B65"/>
    <w:rsid w:val="00E357C8"/>
    <w:rsid w:val="00E4212F"/>
    <w:rsid w:val="00E44EBF"/>
    <w:rsid w:val="00E450CF"/>
    <w:rsid w:val="00E6137C"/>
    <w:rsid w:val="00E61448"/>
    <w:rsid w:val="00E64FBC"/>
    <w:rsid w:val="00E70167"/>
    <w:rsid w:val="00E74C43"/>
    <w:rsid w:val="00E76DB1"/>
    <w:rsid w:val="00E8050E"/>
    <w:rsid w:val="00E80B23"/>
    <w:rsid w:val="00E8214F"/>
    <w:rsid w:val="00E823E2"/>
    <w:rsid w:val="00E92874"/>
    <w:rsid w:val="00E960EA"/>
    <w:rsid w:val="00E97136"/>
    <w:rsid w:val="00E97F27"/>
    <w:rsid w:val="00EA2396"/>
    <w:rsid w:val="00EA4037"/>
    <w:rsid w:val="00EA5F0E"/>
    <w:rsid w:val="00EB2A3B"/>
    <w:rsid w:val="00EB402F"/>
    <w:rsid w:val="00EB7F44"/>
    <w:rsid w:val="00EC214C"/>
    <w:rsid w:val="00ED101F"/>
    <w:rsid w:val="00ED1ADD"/>
    <w:rsid w:val="00ED448C"/>
    <w:rsid w:val="00F01EB0"/>
    <w:rsid w:val="00F0473C"/>
    <w:rsid w:val="00F05DEA"/>
    <w:rsid w:val="00F126E4"/>
    <w:rsid w:val="00F13FAB"/>
    <w:rsid w:val="00F15715"/>
    <w:rsid w:val="00F23B7B"/>
    <w:rsid w:val="00F4289A"/>
    <w:rsid w:val="00F54398"/>
    <w:rsid w:val="00F57136"/>
    <w:rsid w:val="00F5749D"/>
    <w:rsid w:val="00F57ED6"/>
    <w:rsid w:val="00F83805"/>
    <w:rsid w:val="00FA0C8F"/>
    <w:rsid w:val="00FB13BE"/>
    <w:rsid w:val="00FB6A66"/>
    <w:rsid w:val="00FC3EC0"/>
    <w:rsid w:val="00FC5E4D"/>
    <w:rsid w:val="00FE45E8"/>
    <w:rsid w:val="00FF1AB5"/>
    <w:rsid w:val="00FF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9A"/>
    <w:pPr>
      <w:widowControl w:val="0"/>
      <w:spacing w:line="300" w:lineRule="auto"/>
      <w:ind w:firstLine="500"/>
      <w:jc w:val="both"/>
    </w:pPr>
    <w:rPr>
      <w:rFonts w:ascii="Times New Roman" w:eastAsia="Times New Roman" w:hAnsi="Times New Roman"/>
      <w:sz w:val="16"/>
    </w:rPr>
  </w:style>
  <w:style w:type="paragraph" w:styleId="2">
    <w:name w:val="heading 2"/>
    <w:basedOn w:val="a"/>
    <w:next w:val="a"/>
    <w:link w:val="20"/>
    <w:qFormat/>
    <w:locked/>
    <w:rsid w:val="00727981"/>
    <w:pPr>
      <w:keepNext/>
      <w:spacing w:line="240" w:lineRule="auto"/>
      <w:ind w:firstLine="400"/>
      <w:outlineLvl w:val="1"/>
    </w:pPr>
    <w:rPr>
      <w:b/>
      <w:bCs/>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D16"/>
    <w:pPr>
      <w:ind w:left="720"/>
      <w:contextualSpacing/>
    </w:pPr>
  </w:style>
  <w:style w:type="paragraph" w:styleId="a4">
    <w:name w:val="Balloon Text"/>
    <w:basedOn w:val="a"/>
    <w:link w:val="a5"/>
    <w:uiPriority w:val="99"/>
    <w:semiHidden/>
    <w:rsid w:val="00B74479"/>
    <w:pPr>
      <w:spacing w:line="240" w:lineRule="auto"/>
    </w:pPr>
    <w:rPr>
      <w:rFonts w:ascii="Arial" w:hAnsi="Arial" w:cs="Arial"/>
      <w:sz w:val="18"/>
      <w:szCs w:val="18"/>
    </w:rPr>
  </w:style>
  <w:style w:type="character" w:customStyle="1" w:styleId="a5">
    <w:name w:val="Текст выноски Знак"/>
    <w:link w:val="a4"/>
    <w:uiPriority w:val="99"/>
    <w:semiHidden/>
    <w:locked/>
    <w:rsid w:val="00B74479"/>
    <w:rPr>
      <w:rFonts w:ascii="Arial" w:hAnsi="Arial" w:cs="Arial"/>
      <w:sz w:val="18"/>
      <w:szCs w:val="18"/>
    </w:rPr>
  </w:style>
  <w:style w:type="paragraph" w:customStyle="1" w:styleId="1">
    <w:name w:val="Абзац списка1"/>
    <w:basedOn w:val="a"/>
    <w:rsid w:val="00DC7D57"/>
    <w:pPr>
      <w:widowControl/>
      <w:spacing w:line="240" w:lineRule="auto"/>
      <w:ind w:left="720" w:firstLine="0"/>
      <w:contextualSpacing/>
      <w:jc w:val="left"/>
    </w:pPr>
    <w:rPr>
      <w:rFonts w:eastAsia="Calibri" w:cs="Tahoma"/>
      <w:sz w:val="28"/>
    </w:rPr>
  </w:style>
  <w:style w:type="paragraph" w:styleId="a6">
    <w:name w:val="Body Text Indent"/>
    <w:basedOn w:val="a"/>
    <w:link w:val="a7"/>
    <w:rsid w:val="003A6D19"/>
    <w:pPr>
      <w:widowControl/>
      <w:spacing w:after="120" w:line="240" w:lineRule="auto"/>
      <w:ind w:left="283" w:firstLine="0"/>
      <w:jc w:val="left"/>
    </w:pPr>
    <w:rPr>
      <w:sz w:val="24"/>
      <w:szCs w:val="24"/>
    </w:rPr>
  </w:style>
  <w:style w:type="character" w:customStyle="1" w:styleId="a7">
    <w:name w:val="Основной текст с отступом Знак"/>
    <w:link w:val="a6"/>
    <w:rsid w:val="003A6D19"/>
    <w:rPr>
      <w:rFonts w:ascii="Times New Roman" w:eastAsia="Times New Roman" w:hAnsi="Times New Roman"/>
      <w:sz w:val="24"/>
      <w:szCs w:val="24"/>
    </w:rPr>
  </w:style>
  <w:style w:type="paragraph" w:customStyle="1" w:styleId="21">
    <w:name w:val="Абзац списка2"/>
    <w:basedOn w:val="a"/>
    <w:rsid w:val="003A6D19"/>
    <w:pPr>
      <w:widowControl/>
      <w:spacing w:line="240" w:lineRule="auto"/>
      <w:ind w:left="720" w:firstLine="0"/>
      <w:contextualSpacing/>
      <w:jc w:val="left"/>
    </w:pPr>
    <w:rPr>
      <w:rFonts w:eastAsia="Calibri" w:cs="Tahoma"/>
      <w:sz w:val="28"/>
    </w:rPr>
  </w:style>
  <w:style w:type="character" w:customStyle="1" w:styleId="20">
    <w:name w:val="Заголовок 2 Знак"/>
    <w:link w:val="2"/>
    <w:rsid w:val="00727981"/>
    <w:rPr>
      <w:rFonts w:ascii="Times New Roman" w:eastAsia="Times New Roman" w:hAnsi="Times New Roman"/>
      <w:b/>
      <w:bCs/>
      <w:i/>
      <w:sz w:val="24"/>
    </w:rPr>
  </w:style>
  <w:style w:type="paragraph" w:styleId="22">
    <w:name w:val="Body Text Indent 2"/>
    <w:basedOn w:val="a"/>
    <w:link w:val="23"/>
    <w:rsid w:val="00727981"/>
    <w:pPr>
      <w:widowControl/>
      <w:spacing w:after="120" w:line="480" w:lineRule="auto"/>
      <w:ind w:left="283" w:firstLine="0"/>
      <w:jc w:val="left"/>
    </w:pPr>
    <w:rPr>
      <w:sz w:val="24"/>
      <w:szCs w:val="24"/>
    </w:rPr>
  </w:style>
  <w:style w:type="character" w:customStyle="1" w:styleId="23">
    <w:name w:val="Основной текст с отступом 2 Знак"/>
    <w:link w:val="22"/>
    <w:rsid w:val="00727981"/>
    <w:rPr>
      <w:rFonts w:ascii="Times New Roman" w:eastAsia="Times New Roman" w:hAnsi="Times New Roman"/>
      <w:sz w:val="24"/>
      <w:szCs w:val="24"/>
    </w:rPr>
  </w:style>
  <w:style w:type="paragraph" w:styleId="a8">
    <w:name w:val="Body Text"/>
    <w:basedOn w:val="a"/>
    <w:link w:val="a9"/>
    <w:uiPriority w:val="99"/>
    <w:semiHidden/>
    <w:unhideWhenUsed/>
    <w:rsid w:val="001C4C9F"/>
    <w:pPr>
      <w:spacing w:after="120"/>
    </w:pPr>
  </w:style>
  <w:style w:type="character" w:customStyle="1" w:styleId="a9">
    <w:name w:val="Основной текст Знак"/>
    <w:basedOn w:val="a0"/>
    <w:link w:val="a8"/>
    <w:uiPriority w:val="99"/>
    <w:semiHidden/>
    <w:rsid w:val="001C4C9F"/>
    <w:rPr>
      <w:rFonts w:ascii="Times New Roman" w:eastAsia="Times New Roman" w:hAnsi="Times New Roman"/>
      <w:sz w:val="16"/>
    </w:rPr>
  </w:style>
  <w:style w:type="character" w:styleId="aa">
    <w:name w:val="Hyperlink"/>
    <w:basedOn w:val="a0"/>
    <w:uiPriority w:val="99"/>
    <w:unhideWhenUsed/>
    <w:rsid w:val="007D64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9A"/>
    <w:pPr>
      <w:widowControl w:val="0"/>
      <w:spacing w:line="300" w:lineRule="auto"/>
      <w:ind w:firstLine="500"/>
      <w:jc w:val="both"/>
    </w:pPr>
    <w:rPr>
      <w:rFonts w:ascii="Times New Roman" w:eastAsia="Times New Roman" w:hAnsi="Times New Roman"/>
      <w:sz w:val="16"/>
    </w:rPr>
  </w:style>
  <w:style w:type="paragraph" w:styleId="2">
    <w:name w:val="heading 2"/>
    <w:basedOn w:val="a"/>
    <w:next w:val="a"/>
    <w:link w:val="20"/>
    <w:qFormat/>
    <w:locked/>
    <w:rsid w:val="00727981"/>
    <w:pPr>
      <w:keepNext/>
      <w:spacing w:line="240" w:lineRule="auto"/>
      <w:ind w:firstLine="400"/>
      <w:outlineLvl w:val="1"/>
    </w:pPr>
    <w:rPr>
      <w:b/>
      <w:bCs/>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D16"/>
    <w:pPr>
      <w:ind w:left="720"/>
      <w:contextualSpacing/>
    </w:pPr>
  </w:style>
  <w:style w:type="paragraph" w:styleId="a4">
    <w:name w:val="Balloon Text"/>
    <w:basedOn w:val="a"/>
    <w:link w:val="a5"/>
    <w:uiPriority w:val="99"/>
    <w:semiHidden/>
    <w:rsid w:val="00B74479"/>
    <w:pPr>
      <w:spacing w:line="240" w:lineRule="auto"/>
    </w:pPr>
    <w:rPr>
      <w:rFonts w:ascii="Arial" w:hAnsi="Arial" w:cs="Arial"/>
      <w:sz w:val="18"/>
      <w:szCs w:val="18"/>
    </w:rPr>
  </w:style>
  <w:style w:type="character" w:customStyle="1" w:styleId="a5">
    <w:name w:val="Текст выноски Знак"/>
    <w:link w:val="a4"/>
    <w:uiPriority w:val="99"/>
    <w:semiHidden/>
    <w:locked/>
    <w:rsid w:val="00B74479"/>
    <w:rPr>
      <w:rFonts w:ascii="Arial" w:hAnsi="Arial" w:cs="Arial"/>
      <w:sz w:val="18"/>
      <w:szCs w:val="18"/>
    </w:rPr>
  </w:style>
  <w:style w:type="paragraph" w:customStyle="1" w:styleId="1">
    <w:name w:val="Абзац списка1"/>
    <w:basedOn w:val="a"/>
    <w:rsid w:val="00DC7D57"/>
    <w:pPr>
      <w:widowControl/>
      <w:spacing w:line="240" w:lineRule="auto"/>
      <w:ind w:left="720" w:firstLine="0"/>
      <w:contextualSpacing/>
      <w:jc w:val="left"/>
    </w:pPr>
    <w:rPr>
      <w:rFonts w:eastAsia="Calibri" w:cs="Tahoma"/>
      <w:sz w:val="28"/>
    </w:rPr>
  </w:style>
  <w:style w:type="paragraph" w:styleId="a6">
    <w:name w:val="Body Text Indent"/>
    <w:basedOn w:val="a"/>
    <w:link w:val="a7"/>
    <w:rsid w:val="003A6D19"/>
    <w:pPr>
      <w:widowControl/>
      <w:spacing w:after="120" w:line="240" w:lineRule="auto"/>
      <w:ind w:left="283" w:firstLine="0"/>
      <w:jc w:val="left"/>
    </w:pPr>
    <w:rPr>
      <w:sz w:val="24"/>
      <w:szCs w:val="24"/>
    </w:rPr>
  </w:style>
  <w:style w:type="character" w:customStyle="1" w:styleId="a7">
    <w:name w:val="Основной текст с отступом Знак"/>
    <w:link w:val="a6"/>
    <w:rsid w:val="003A6D19"/>
    <w:rPr>
      <w:rFonts w:ascii="Times New Roman" w:eastAsia="Times New Roman" w:hAnsi="Times New Roman"/>
      <w:sz w:val="24"/>
      <w:szCs w:val="24"/>
    </w:rPr>
  </w:style>
  <w:style w:type="paragraph" w:customStyle="1" w:styleId="21">
    <w:name w:val="Абзац списка2"/>
    <w:basedOn w:val="a"/>
    <w:rsid w:val="003A6D19"/>
    <w:pPr>
      <w:widowControl/>
      <w:spacing w:line="240" w:lineRule="auto"/>
      <w:ind w:left="720" w:firstLine="0"/>
      <w:contextualSpacing/>
      <w:jc w:val="left"/>
    </w:pPr>
    <w:rPr>
      <w:rFonts w:eastAsia="Calibri" w:cs="Tahoma"/>
      <w:sz w:val="28"/>
    </w:rPr>
  </w:style>
  <w:style w:type="character" w:customStyle="1" w:styleId="20">
    <w:name w:val="Заголовок 2 Знак"/>
    <w:link w:val="2"/>
    <w:rsid w:val="00727981"/>
    <w:rPr>
      <w:rFonts w:ascii="Times New Roman" w:eastAsia="Times New Roman" w:hAnsi="Times New Roman"/>
      <w:b/>
      <w:bCs/>
      <w:i/>
      <w:sz w:val="24"/>
    </w:rPr>
  </w:style>
  <w:style w:type="paragraph" w:styleId="22">
    <w:name w:val="Body Text Indent 2"/>
    <w:basedOn w:val="a"/>
    <w:link w:val="23"/>
    <w:rsid w:val="00727981"/>
    <w:pPr>
      <w:widowControl/>
      <w:spacing w:after="120" w:line="480" w:lineRule="auto"/>
      <w:ind w:left="283" w:firstLine="0"/>
      <w:jc w:val="left"/>
    </w:pPr>
    <w:rPr>
      <w:sz w:val="24"/>
      <w:szCs w:val="24"/>
    </w:rPr>
  </w:style>
  <w:style w:type="character" w:customStyle="1" w:styleId="23">
    <w:name w:val="Основной текст с отступом 2 Знак"/>
    <w:link w:val="22"/>
    <w:rsid w:val="00727981"/>
    <w:rPr>
      <w:rFonts w:ascii="Times New Roman" w:eastAsia="Times New Roman" w:hAnsi="Times New Roman"/>
      <w:sz w:val="24"/>
      <w:szCs w:val="24"/>
    </w:rPr>
  </w:style>
  <w:style w:type="paragraph" w:styleId="a8">
    <w:name w:val="Body Text"/>
    <w:basedOn w:val="a"/>
    <w:link w:val="a9"/>
    <w:uiPriority w:val="99"/>
    <w:semiHidden/>
    <w:unhideWhenUsed/>
    <w:rsid w:val="001C4C9F"/>
    <w:pPr>
      <w:spacing w:after="120"/>
    </w:pPr>
  </w:style>
  <w:style w:type="character" w:customStyle="1" w:styleId="a9">
    <w:name w:val="Основной текст Знак"/>
    <w:basedOn w:val="a0"/>
    <w:link w:val="a8"/>
    <w:uiPriority w:val="99"/>
    <w:semiHidden/>
    <w:rsid w:val="001C4C9F"/>
    <w:rPr>
      <w:rFonts w:ascii="Times New Roman" w:eastAsia="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08429">
      <w:bodyDiv w:val="1"/>
      <w:marLeft w:val="0"/>
      <w:marRight w:val="0"/>
      <w:marTop w:val="0"/>
      <w:marBottom w:val="0"/>
      <w:divBdr>
        <w:top w:val="none" w:sz="0" w:space="0" w:color="auto"/>
        <w:left w:val="none" w:sz="0" w:space="0" w:color="auto"/>
        <w:bottom w:val="none" w:sz="0" w:space="0" w:color="auto"/>
        <w:right w:val="none" w:sz="0" w:space="0" w:color="auto"/>
      </w:divBdr>
    </w:div>
    <w:div w:id="596599310">
      <w:bodyDiv w:val="1"/>
      <w:marLeft w:val="0"/>
      <w:marRight w:val="0"/>
      <w:marTop w:val="0"/>
      <w:marBottom w:val="0"/>
      <w:divBdr>
        <w:top w:val="none" w:sz="0" w:space="0" w:color="auto"/>
        <w:left w:val="none" w:sz="0" w:space="0" w:color="auto"/>
        <w:bottom w:val="none" w:sz="0" w:space="0" w:color="auto"/>
        <w:right w:val="none" w:sz="0" w:space="0" w:color="auto"/>
      </w:divBdr>
    </w:div>
    <w:div w:id="773400128">
      <w:bodyDiv w:val="1"/>
      <w:marLeft w:val="0"/>
      <w:marRight w:val="0"/>
      <w:marTop w:val="0"/>
      <w:marBottom w:val="0"/>
      <w:divBdr>
        <w:top w:val="none" w:sz="0" w:space="0" w:color="auto"/>
        <w:left w:val="none" w:sz="0" w:space="0" w:color="auto"/>
        <w:bottom w:val="none" w:sz="0" w:space="0" w:color="auto"/>
        <w:right w:val="none" w:sz="0" w:space="0" w:color="auto"/>
      </w:divBdr>
    </w:div>
    <w:div w:id="799884860">
      <w:bodyDiv w:val="1"/>
      <w:marLeft w:val="0"/>
      <w:marRight w:val="0"/>
      <w:marTop w:val="0"/>
      <w:marBottom w:val="0"/>
      <w:divBdr>
        <w:top w:val="none" w:sz="0" w:space="0" w:color="auto"/>
        <w:left w:val="none" w:sz="0" w:space="0" w:color="auto"/>
        <w:bottom w:val="none" w:sz="0" w:space="0" w:color="auto"/>
        <w:right w:val="none" w:sz="0" w:space="0" w:color="auto"/>
      </w:divBdr>
    </w:div>
    <w:div w:id="828597322">
      <w:bodyDiv w:val="1"/>
      <w:marLeft w:val="0"/>
      <w:marRight w:val="0"/>
      <w:marTop w:val="0"/>
      <w:marBottom w:val="0"/>
      <w:divBdr>
        <w:top w:val="none" w:sz="0" w:space="0" w:color="auto"/>
        <w:left w:val="none" w:sz="0" w:space="0" w:color="auto"/>
        <w:bottom w:val="none" w:sz="0" w:space="0" w:color="auto"/>
        <w:right w:val="none" w:sz="0" w:space="0" w:color="auto"/>
      </w:divBdr>
    </w:div>
    <w:div w:id="18533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ranatruda.ru" TargetMode="External"/><Relationship Id="rId3" Type="http://schemas.microsoft.com/office/2007/relationships/stylesWithEffects" Target="stylesWithEffects.xml"/><Relationship Id="rId7" Type="http://schemas.openxmlformats.org/officeDocument/2006/relationships/hyperlink" Target="http://e.lanbook.com/books/element.php?pl1_id=606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niio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2877</Words>
  <Characters>16404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ФГБОУ ВПО ПГУПС</Company>
  <LinksUpToDate>false</LinksUpToDate>
  <CharactersWithSpaces>19243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creator>Макаров Юрий</dc:creator>
  <cp:lastModifiedBy>ТЭБ7</cp:lastModifiedBy>
  <cp:revision>4</cp:revision>
  <cp:lastPrinted>2018-05-28T07:25:00Z</cp:lastPrinted>
  <dcterms:created xsi:type="dcterms:W3CDTF">2018-05-24T11:28:00Z</dcterms:created>
  <dcterms:modified xsi:type="dcterms:W3CDTF">2018-05-28T07:26:00Z</dcterms:modified>
</cp:coreProperties>
</file>