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7142C7">
        <w:rPr>
          <w:rFonts w:ascii="Times New Roman" w:hAnsi="Times New Roman" w:cs="Times New Roman"/>
          <w:sz w:val="24"/>
          <w:szCs w:val="24"/>
        </w:rPr>
        <w:t>ПРОИЗВОДСТВЕННЫЙ ТРАВМАТИЗМ И СОЦИАЛЬНАЯ ЗАЩИТА ПОСТРАДАВШИХ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B26375" w:rsidRPr="007D1625">
        <w:rPr>
          <w:rFonts w:ascii="Times New Roman" w:hAnsi="Times New Roman" w:cs="Times New Roman"/>
          <w:sz w:val="28"/>
          <w:szCs w:val="28"/>
        </w:rPr>
        <w:t>2</w:t>
      </w:r>
      <w:r w:rsidR="00D62795" w:rsidRPr="007D1625">
        <w:rPr>
          <w:rFonts w:ascii="Times New Roman" w:hAnsi="Times New Roman" w:cs="Times New Roman"/>
          <w:sz w:val="28"/>
          <w:szCs w:val="28"/>
        </w:rPr>
        <w:t>0</w:t>
      </w:r>
      <w:r w:rsidR="005C11E8" w:rsidRPr="007D1625">
        <w:rPr>
          <w:rFonts w:ascii="Times New Roman" w:hAnsi="Times New Roman" w:cs="Times New Roman"/>
          <w:sz w:val="28"/>
          <w:szCs w:val="28"/>
        </w:rPr>
        <w:t>.03.0</w:t>
      </w:r>
      <w:r w:rsidR="00D62795" w:rsidRPr="007D1625">
        <w:rPr>
          <w:rFonts w:ascii="Times New Roman" w:hAnsi="Times New Roman" w:cs="Times New Roman"/>
          <w:sz w:val="28"/>
          <w:szCs w:val="28"/>
        </w:rPr>
        <w:t>1</w:t>
      </w:r>
      <w:r w:rsidRPr="007D1625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D62795" w:rsidRPr="007D1625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D62795" w:rsidRPr="007D1625"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Pr="007D1625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Квалификация (степень) выпускника –</w:t>
      </w:r>
      <w:r w:rsidR="005C11E8" w:rsidRPr="007D1625">
        <w:rPr>
          <w:rFonts w:ascii="Times New Roman" w:hAnsi="Times New Roman" w:cs="Times New Roman"/>
          <w:sz w:val="28"/>
          <w:szCs w:val="28"/>
        </w:rPr>
        <w:t xml:space="preserve"> бакалавр</w:t>
      </w:r>
    </w:p>
    <w:p w:rsidR="002663C2" w:rsidRPr="007D1625" w:rsidRDefault="002663C2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Профиль – «</w:t>
      </w:r>
      <w:r w:rsidR="00D62795" w:rsidRPr="007D1625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</w:t>
      </w:r>
      <w:r w:rsidRPr="007D1625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Pr="007D1625" w:rsidRDefault="005C11E8" w:rsidP="005C11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Дисциплина «</w:t>
      </w:r>
      <w:r w:rsidR="007142C7" w:rsidRPr="007D1625">
        <w:rPr>
          <w:rFonts w:ascii="Times New Roman" w:hAnsi="Times New Roman" w:cs="Times New Roman"/>
          <w:sz w:val="28"/>
          <w:szCs w:val="28"/>
        </w:rPr>
        <w:t>Производственный травматизм и социальная защита пострадавших</w:t>
      </w:r>
      <w:r w:rsidRPr="007D1625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7D162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D1625">
        <w:rPr>
          <w:rFonts w:ascii="Times New Roman" w:hAnsi="Times New Roman" w:cs="Times New Roman"/>
          <w:sz w:val="28"/>
          <w:szCs w:val="28"/>
        </w:rPr>
        <w:t>.</w:t>
      </w:r>
      <w:r w:rsidR="00D62795" w:rsidRPr="007D1625">
        <w:rPr>
          <w:rFonts w:ascii="Times New Roman" w:hAnsi="Times New Roman" w:cs="Times New Roman"/>
          <w:sz w:val="28"/>
          <w:szCs w:val="28"/>
        </w:rPr>
        <w:t>В</w:t>
      </w:r>
      <w:r w:rsidR="00CD62D5" w:rsidRPr="007D1625">
        <w:rPr>
          <w:rFonts w:ascii="Times New Roman" w:hAnsi="Times New Roman" w:cs="Times New Roman"/>
          <w:sz w:val="28"/>
          <w:szCs w:val="28"/>
        </w:rPr>
        <w:t>.</w:t>
      </w:r>
      <w:r w:rsidR="00D62795" w:rsidRPr="007D1625">
        <w:rPr>
          <w:rFonts w:ascii="Times New Roman" w:hAnsi="Times New Roman" w:cs="Times New Roman"/>
          <w:sz w:val="28"/>
          <w:szCs w:val="28"/>
        </w:rPr>
        <w:t>ДВ.</w:t>
      </w:r>
      <w:r w:rsidR="00884717" w:rsidRPr="007D1625">
        <w:rPr>
          <w:rFonts w:ascii="Times New Roman" w:hAnsi="Times New Roman" w:cs="Times New Roman"/>
          <w:sz w:val="28"/>
          <w:szCs w:val="28"/>
        </w:rPr>
        <w:t>7</w:t>
      </w:r>
      <w:r w:rsidR="00D62795" w:rsidRPr="007D1625">
        <w:rPr>
          <w:rFonts w:ascii="Times New Roman" w:hAnsi="Times New Roman" w:cs="Times New Roman"/>
          <w:sz w:val="28"/>
          <w:szCs w:val="28"/>
        </w:rPr>
        <w:t>.</w:t>
      </w:r>
      <w:r w:rsidR="007142C7" w:rsidRPr="007D1625">
        <w:rPr>
          <w:rFonts w:ascii="Times New Roman" w:hAnsi="Times New Roman" w:cs="Times New Roman"/>
          <w:sz w:val="28"/>
          <w:szCs w:val="28"/>
        </w:rPr>
        <w:t>1</w:t>
      </w:r>
      <w:r w:rsidR="00B26375" w:rsidRPr="007D1625">
        <w:rPr>
          <w:rFonts w:ascii="Times New Roman" w:hAnsi="Times New Roman" w:cs="Times New Roman"/>
          <w:sz w:val="28"/>
          <w:szCs w:val="28"/>
        </w:rPr>
        <w:t>)</w:t>
      </w:r>
      <w:r w:rsidRPr="007D1625"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D62795" w:rsidRPr="007D1625">
        <w:rPr>
          <w:rFonts w:ascii="Times New Roman" w:hAnsi="Times New Roman" w:cs="Times New Roman"/>
          <w:sz w:val="28"/>
          <w:szCs w:val="28"/>
        </w:rPr>
        <w:t>вариативной</w:t>
      </w:r>
      <w:r w:rsidR="00CD62D5" w:rsidRPr="007D1625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7D1625">
        <w:rPr>
          <w:rFonts w:ascii="Times New Roman" w:hAnsi="Times New Roman" w:cs="Times New Roman"/>
          <w:sz w:val="28"/>
          <w:szCs w:val="28"/>
        </w:rPr>
        <w:t xml:space="preserve"> и является дисциплиной</w:t>
      </w:r>
      <w:r w:rsidR="00D62795" w:rsidRPr="007D1625">
        <w:rPr>
          <w:rFonts w:ascii="Times New Roman" w:hAnsi="Times New Roman" w:cs="Times New Roman"/>
          <w:sz w:val="28"/>
          <w:szCs w:val="28"/>
        </w:rPr>
        <w:t xml:space="preserve"> по выбору обучающегося</w:t>
      </w:r>
      <w:r w:rsidRPr="007D1625">
        <w:rPr>
          <w:rFonts w:ascii="Times New Roman" w:hAnsi="Times New Roman" w:cs="Times New Roman"/>
          <w:sz w:val="28"/>
          <w:szCs w:val="28"/>
        </w:rPr>
        <w:t>.</w:t>
      </w: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Целью изучения дисциплины «Производственный травматизм и социальная защита пострадавших» является приобретение знаний по вопросам анализа причин производственного травматизма, разработки мероприятий по его снижению и повышению социальной защищенности работников.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7142C7" w:rsidRPr="007D1625" w:rsidRDefault="007142C7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Приобретение совокупности знаний и навыков по рассмотрению и анализу причин производственного травматизма.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Овладение методами снижения производственного травматизма для уменьшения техногенного воздействия и обеспечение безопасности личности и общества.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Знание и умение применять мероприятия по повышению социальной защищенности пострадавших в результате несчастных случаев на производстве.</w:t>
      </w:r>
    </w:p>
    <w:p w:rsidR="00884717" w:rsidRPr="007D1625" w:rsidRDefault="00884717" w:rsidP="0088471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7D1625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7D1625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CD62D5" w:rsidRPr="007D162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B26375" w:rsidRPr="007D162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ОК-</w:t>
      </w:r>
      <w:r w:rsidR="00B65440" w:rsidRPr="007D1625">
        <w:rPr>
          <w:rFonts w:ascii="Times New Roman" w:hAnsi="Times New Roman" w:cs="Times New Roman"/>
          <w:sz w:val="28"/>
          <w:szCs w:val="28"/>
        </w:rPr>
        <w:t>3</w:t>
      </w:r>
      <w:r w:rsidR="00D62795" w:rsidRPr="007D1625">
        <w:rPr>
          <w:rFonts w:ascii="Times New Roman" w:hAnsi="Times New Roman" w:cs="Times New Roman"/>
          <w:sz w:val="28"/>
          <w:szCs w:val="28"/>
        </w:rPr>
        <w:t>, ОПК-</w:t>
      </w:r>
      <w:r w:rsidR="00B65440" w:rsidRPr="007D1625">
        <w:rPr>
          <w:rFonts w:ascii="Times New Roman" w:hAnsi="Times New Roman" w:cs="Times New Roman"/>
          <w:sz w:val="28"/>
          <w:szCs w:val="28"/>
        </w:rPr>
        <w:t>3</w:t>
      </w:r>
      <w:r w:rsidR="00D62795" w:rsidRPr="007D1625">
        <w:rPr>
          <w:rFonts w:ascii="Times New Roman" w:hAnsi="Times New Roman" w:cs="Times New Roman"/>
          <w:sz w:val="28"/>
          <w:szCs w:val="28"/>
        </w:rPr>
        <w:t>, ПК-1</w:t>
      </w:r>
      <w:r w:rsidR="007142C7" w:rsidRPr="007D1625">
        <w:rPr>
          <w:rFonts w:ascii="Times New Roman" w:hAnsi="Times New Roman" w:cs="Times New Roman"/>
          <w:sz w:val="28"/>
          <w:szCs w:val="28"/>
        </w:rPr>
        <w:t>1</w:t>
      </w:r>
      <w:r w:rsidR="00D62795" w:rsidRPr="007D1625">
        <w:rPr>
          <w:rFonts w:ascii="Times New Roman" w:hAnsi="Times New Roman" w:cs="Times New Roman"/>
          <w:sz w:val="28"/>
          <w:szCs w:val="28"/>
        </w:rPr>
        <w:t>.</w:t>
      </w:r>
    </w:p>
    <w:p w:rsidR="00632136" w:rsidRPr="007D162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5C11E8" w:rsidRPr="007D1625">
        <w:rPr>
          <w:rFonts w:ascii="Times New Roman" w:hAnsi="Times New Roman" w:cs="Times New Roman"/>
          <w:sz w:val="28"/>
          <w:szCs w:val="28"/>
        </w:rPr>
        <w:t xml:space="preserve">я дисциплины </w:t>
      </w:r>
      <w:proofErr w:type="gramStart"/>
      <w:r w:rsidR="005C11E8" w:rsidRPr="007D162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5C11E8" w:rsidRPr="007D1625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7D1625">
        <w:rPr>
          <w:rFonts w:ascii="Times New Roman" w:hAnsi="Times New Roman" w:cs="Times New Roman"/>
          <w:sz w:val="28"/>
          <w:szCs w:val="28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методы анализа взаимодействия человека и его деятельности со средой обитания;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опасности среды обитания (виды, классификацию, поля действия, источники возникновения, теорию защиты);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 xml:space="preserve">– основные </w:t>
      </w:r>
      <w:proofErr w:type="spellStart"/>
      <w:r w:rsidR="007142C7" w:rsidRPr="007D1625">
        <w:rPr>
          <w:rFonts w:ascii="Times New Roman" w:hAnsi="Times New Roman" w:cs="Times New Roman"/>
          <w:sz w:val="28"/>
          <w:szCs w:val="28"/>
        </w:rPr>
        <w:t>техносферные</w:t>
      </w:r>
      <w:proofErr w:type="spellEnd"/>
      <w:r w:rsidR="007142C7" w:rsidRPr="007D1625">
        <w:rPr>
          <w:rFonts w:ascii="Times New Roman" w:hAnsi="Times New Roman" w:cs="Times New Roman"/>
          <w:sz w:val="28"/>
          <w:szCs w:val="28"/>
        </w:rPr>
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факторы и причины, приводящие к производственному травматизму и профессиональным заболеваниям;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действующую систему законодательных и нормативно-правовых актов, относящихся к расследованию и учету несчастных случаев на производстве и профессиональных заболеваний, а также защите пострадавших на производстве;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методы анализа и оценки состояния производственного травматизма;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порядок расследования и учета несчастных случаев на производстве и профессиональных заболеваний;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способы и методы социальной защиты пострадавших на производстве.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142C7" w:rsidRPr="007D1625" w:rsidRDefault="007142C7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ab/>
      </w:r>
      <w:r w:rsidRPr="007D1625">
        <w:rPr>
          <w:rFonts w:ascii="Times New Roman" w:hAnsi="Times New Roman" w:cs="Times New Roman"/>
          <w:sz w:val="28"/>
          <w:szCs w:val="28"/>
        </w:rPr>
        <w:t>– использовать основные приемы обработки экспериментальных данных при анализе производственного травматизма;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142C7" w:rsidRPr="007D1625">
        <w:rPr>
          <w:rFonts w:ascii="Times New Roman" w:hAnsi="Times New Roman" w:cs="Times New Roman"/>
          <w:color w:val="000000"/>
          <w:sz w:val="28"/>
          <w:szCs w:val="28"/>
        </w:rPr>
        <w:t>–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применять методы анализа взаимодействия человека и его деятельности со средой обитания;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уметь организовать и проводить расследование несчастных случаев на производстве и профессиональных заболеваний;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разрабатывать и реализовывать мероприятия по предупреждению несчастных случаев на производстве и профессиональных заболеваний;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уметь оказывать правовую помощь пострадавшим на производстве.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7142C7" w:rsidRPr="007D1625" w:rsidRDefault="007142C7" w:rsidP="007142C7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– законодательными и правовыми актами в области безопасности и охраны окружающей среды, требованиями к безопасности технических регламентов;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понятийно-терминологическим аппаратом в области безопасности;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методами обеспечения безопасности среды обитания и защиты работников от опасных и вредных производственных факторов;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методами оценки состояния условий и безопасности труда, отдельных факторов и травматизма на производстве;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вопросами, связанными с оказанием социальной защиты пострадавших на производстве;</w:t>
      </w:r>
    </w:p>
    <w:p w:rsidR="007142C7" w:rsidRPr="007D1625" w:rsidRDefault="007D1625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42C7" w:rsidRPr="007D1625">
        <w:rPr>
          <w:rFonts w:ascii="Times New Roman" w:hAnsi="Times New Roman" w:cs="Times New Roman"/>
          <w:sz w:val="28"/>
          <w:szCs w:val="28"/>
        </w:rPr>
        <w:t>– методами и способами обеспечения безопасной организации профессиональной деятельности и предупреждения производственного травматизма и профессиональной заболеваемости.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400C9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142C7" w:rsidRPr="007D1625">
        <w:rPr>
          <w:rFonts w:ascii="Times New Roman" w:hAnsi="Times New Roman" w:cs="Times New Roman"/>
          <w:sz w:val="28"/>
          <w:szCs w:val="28"/>
        </w:rPr>
        <w:t>Введение. Основные понятия и определения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2C7" w:rsidRPr="007D1625">
        <w:rPr>
          <w:rFonts w:ascii="Times New Roman" w:hAnsi="Times New Roman" w:cs="Times New Roman"/>
          <w:sz w:val="28"/>
          <w:szCs w:val="28"/>
        </w:rPr>
        <w:t>Производственный травматизм. Причины и факторы</w:t>
      </w:r>
      <w:r w:rsidR="007D1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162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142C7" w:rsidRPr="007D1625">
        <w:rPr>
          <w:rFonts w:ascii="Times New Roman" w:hAnsi="Times New Roman" w:cs="Times New Roman"/>
          <w:sz w:val="28"/>
          <w:szCs w:val="28"/>
        </w:rPr>
        <w:t>Методы анализа производственного травматизма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2C7" w:rsidRPr="007D1625">
        <w:rPr>
          <w:rFonts w:ascii="Times New Roman" w:hAnsi="Times New Roman" w:cs="Times New Roman"/>
          <w:sz w:val="28"/>
          <w:szCs w:val="28"/>
        </w:rPr>
        <w:t>Непроизводственный травматизм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2C7" w:rsidRPr="007D1625">
        <w:rPr>
          <w:rFonts w:ascii="Times New Roman" w:hAnsi="Times New Roman" w:cs="Times New Roman"/>
          <w:sz w:val="28"/>
          <w:szCs w:val="28"/>
        </w:rPr>
        <w:t>Несчастный случай на производстве. Расследование и учет несчастных случаев на производстве</w:t>
      </w:r>
    </w:p>
    <w:p w:rsidR="007142C7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9F5" w:rsidRPr="007D1625">
        <w:rPr>
          <w:rFonts w:ascii="Times New Roman" w:hAnsi="Times New Roman" w:cs="Times New Roman"/>
          <w:sz w:val="28"/>
          <w:szCs w:val="28"/>
        </w:rPr>
        <w:t>Профессиональная заболеваемость. Расследование и учет профессиональных заболеваний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AD39F5" w:rsidRPr="007D1625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39F5" w:rsidRPr="007D1625">
        <w:rPr>
          <w:rFonts w:ascii="Times New Roman" w:hAnsi="Times New Roman" w:cs="Times New Roman"/>
          <w:sz w:val="28"/>
          <w:szCs w:val="28"/>
        </w:rPr>
        <w:t>Социальное страхование и защита пострадавших на производстве</w:t>
      </w:r>
      <w:r w:rsidR="007D1625">
        <w:rPr>
          <w:rFonts w:ascii="Times New Roman" w:hAnsi="Times New Roman" w:cs="Times New Roman"/>
          <w:sz w:val="28"/>
          <w:szCs w:val="28"/>
        </w:rPr>
        <w:t>.</w:t>
      </w:r>
    </w:p>
    <w:p w:rsidR="00420E36" w:rsidRDefault="00420E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24F5" w:rsidRPr="006624F5">
        <w:rPr>
          <w:rFonts w:ascii="Times New Roman" w:hAnsi="Times New Roman" w:cs="Times New Roman"/>
          <w:sz w:val="28"/>
          <w:szCs w:val="28"/>
        </w:rPr>
        <w:t>Анализ и прогнозирование производственного риска. Мероприятий по снижению производственного травматизма</w:t>
      </w:r>
      <w:bookmarkStart w:id="0" w:name="_GoBack"/>
      <w:bookmarkEnd w:id="0"/>
      <w:r w:rsidRPr="00420E36">
        <w:rPr>
          <w:rFonts w:ascii="Times New Roman" w:hAnsi="Times New Roman" w:cs="Times New Roman"/>
          <w:sz w:val="28"/>
          <w:szCs w:val="28"/>
        </w:rPr>
        <w:t>.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D162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F4012C" w:rsidRPr="007D1625" w:rsidRDefault="00F4012C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Очная форма: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073883" w:rsidRPr="007D1625">
        <w:rPr>
          <w:rFonts w:ascii="Times New Roman" w:hAnsi="Times New Roman" w:cs="Times New Roman"/>
          <w:sz w:val="28"/>
          <w:szCs w:val="28"/>
        </w:rPr>
        <w:t>4</w:t>
      </w:r>
      <w:r w:rsidRPr="007D1625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073883" w:rsidRPr="007D1625">
        <w:rPr>
          <w:rFonts w:ascii="Times New Roman" w:hAnsi="Times New Roman" w:cs="Times New Roman"/>
          <w:sz w:val="28"/>
          <w:szCs w:val="28"/>
        </w:rPr>
        <w:t>144</w:t>
      </w:r>
      <w:r w:rsidRPr="007D1625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425597" w:rsidRPr="007D1625">
        <w:rPr>
          <w:rFonts w:ascii="Times New Roman" w:hAnsi="Times New Roman" w:cs="Times New Roman"/>
          <w:sz w:val="28"/>
          <w:szCs w:val="28"/>
        </w:rPr>
        <w:t>1</w:t>
      </w:r>
      <w:r w:rsidR="00CA0E0A" w:rsidRPr="007D1625">
        <w:rPr>
          <w:rFonts w:ascii="Times New Roman" w:hAnsi="Times New Roman" w:cs="Times New Roman"/>
          <w:sz w:val="28"/>
          <w:szCs w:val="28"/>
        </w:rPr>
        <w:t>6</w:t>
      </w:r>
      <w:r w:rsidRPr="007D162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7D1625" w:rsidRDefault="00425597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>п</w:t>
      </w:r>
      <w:r w:rsidR="00073883" w:rsidRPr="007D1625">
        <w:rPr>
          <w:rFonts w:ascii="Times New Roman" w:hAnsi="Times New Roman" w:cs="Times New Roman"/>
          <w:sz w:val="28"/>
          <w:szCs w:val="28"/>
        </w:rPr>
        <w:t>рактические занятия</w:t>
      </w:r>
      <w:r w:rsidR="00632136" w:rsidRPr="007D1625">
        <w:rPr>
          <w:rFonts w:ascii="Times New Roman" w:hAnsi="Times New Roman" w:cs="Times New Roman"/>
          <w:sz w:val="28"/>
          <w:szCs w:val="28"/>
        </w:rPr>
        <w:t xml:space="preserve"> – </w:t>
      </w:r>
      <w:r w:rsidRPr="007D1625">
        <w:rPr>
          <w:rFonts w:ascii="Times New Roman" w:hAnsi="Times New Roman" w:cs="Times New Roman"/>
          <w:sz w:val="28"/>
          <w:szCs w:val="28"/>
        </w:rPr>
        <w:t>3</w:t>
      </w:r>
      <w:r w:rsidR="00CA0E0A" w:rsidRPr="007D1625">
        <w:rPr>
          <w:rFonts w:ascii="Times New Roman" w:hAnsi="Times New Roman" w:cs="Times New Roman"/>
          <w:sz w:val="28"/>
          <w:szCs w:val="28"/>
        </w:rPr>
        <w:t>2</w:t>
      </w:r>
      <w:r w:rsidR="00632136" w:rsidRPr="007D162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7D1625" w:rsidRDefault="006321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25597" w:rsidRPr="007D1625">
        <w:rPr>
          <w:rFonts w:ascii="Times New Roman" w:hAnsi="Times New Roman" w:cs="Times New Roman"/>
          <w:sz w:val="28"/>
          <w:szCs w:val="28"/>
        </w:rPr>
        <w:t>5</w:t>
      </w:r>
      <w:r w:rsidR="00CA0E0A" w:rsidRPr="007D1625">
        <w:rPr>
          <w:rFonts w:ascii="Times New Roman" w:hAnsi="Times New Roman" w:cs="Times New Roman"/>
          <w:sz w:val="28"/>
          <w:szCs w:val="28"/>
        </w:rPr>
        <w:t>1</w:t>
      </w:r>
      <w:r w:rsidRPr="007D162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25597" w:rsidRPr="007D1625" w:rsidRDefault="00425597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CA0E0A" w:rsidRPr="007D1625">
        <w:rPr>
          <w:rFonts w:ascii="Times New Roman" w:hAnsi="Times New Roman" w:cs="Times New Roman"/>
          <w:sz w:val="28"/>
          <w:szCs w:val="28"/>
        </w:rPr>
        <w:t>45</w:t>
      </w:r>
      <w:r w:rsidRPr="007D162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4012C" w:rsidRPr="007D1625" w:rsidRDefault="00632136" w:rsidP="007D1625">
      <w:pPr>
        <w:pStyle w:val="a7"/>
        <w:rPr>
          <w:rFonts w:ascii="Times New Roman" w:hAnsi="Times New Roman" w:cs="Times New Roman"/>
          <w:sz w:val="28"/>
          <w:szCs w:val="28"/>
        </w:rPr>
      </w:pPr>
      <w:r w:rsidRPr="007D1625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F4012C" w:rsidRPr="007D1625">
        <w:rPr>
          <w:rFonts w:ascii="Times New Roman" w:hAnsi="Times New Roman" w:cs="Times New Roman"/>
          <w:sz w:val="28"/>
          <w:szCs w:val="28"/>
        </w:rPr>
        <w:t>–</w:t>
      </w:r>
      <w:r w:rsidRPr="007D1625">
        <w:rPr>
          <w:rFonts w:ascii="Times New Roman" w:hAnsi="Times New Roman" w:cs="Times New Roman"/>
          <w:sz w:val="28"/>
          <w:szCs w:val="28"/>
        </w:rPr>
        <w:t xml:space="preserve"> </w:t>
      </w:r>
      <w:r w:rsidR="00425597" w:rsidRPr="007D1625">
        <w:rPr>
          <w:rFonts w:ascii="Times New Roman" w:hAnsi="Times New Roman" w:cs="Times New Roman"/>
          <w:sz w:val="28"/>
          <w:szCs w:val="28"/>
        </w:rPr>
        <w:t>экзамен</w:t>
      </w:r>
      <w:r w:rsidR="0074399C" w:rsidRPr="007D1625">
        <w:rPr>
          <w:rFonts w:ascii="Times New Roman" w:hAnsi="Times New Roman" w:cs="Times New Roman"/>
          <w:sz w:val="28"/>
          <w:szCs w:val="28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215511"/>
    <w:rsid w:val="002663C2"/>
    <w:rsid w:val="003407F4"/>
    <w:rsid w:val="003E2EF6"/>
    <w:rsid w:val="00420E36"/>
    <w:rsid w:val="00425597"/>
    <w:rsid w:val="00437DAC"/>
    <w:rsid w:val="004E25A0"/>
    <w:rsid w:val="005C11E8"/>
    <w:rsid w:val="005F2D44"/>
    <w:rsid w:val="00632136"/>
    <w:rsid w:val="006624F5"/>
    <w:rsid w:val="00665487"/>
    <w:rsid w:val="006751F8"/>
    <w:rsid w:val="007142C7"/>
    <w:rsid w:val="0074399C"/>
    <w:rsid w:val="007D1625"/>
    <w:rsid w:val="007E3C95"/>
    <w:rsid w:val="00884717"/>
    <w:rsid w:val="00A400C9"/>
    <w:rsid w:val="00AD39F5"/>
    <w:rsid w:val="00B26375"/>
    <w:rsid w:val="00B65440"/>
    <w:rsid w:val="00B7234F"/>
    <w:rsid w:val="00CA0E0A"/>
    <w:rsid w:val="00CA35C1"/>
    <w:rsid w:val="00CD62D5"/>
    <w:rsid w:val="00D06585"/>
    <w:rsid w:val="00D5166C"/>
    <w:rsid w:val="00D62795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A400C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7D16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A400C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No Spacing"/>
    <w:uiPriority w:val="1"/>
    <w:qFormat/>
    <w:rsid w:val="007D1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Владелец</cp:lastModifiedBy>
  <cp:revision>6</cp:revision>
  <cp:lastPrinted>2016-02-10T06:34:00Z</cp:lastPrinted>
  <dcterms:created xsi:type="dcterms:W3CDTF">2018-05-17T15:50:00Z</dcterms:created>
  <dcterms:modified xsi:type="dcterms:W3CDTF">2018-05-22T18:17:00Z</dcterms:modified>
</cp:coreProperties>
</file>