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A3" w:rsidRPr="00A271ED" w:rsidRDefault="002570A3" w:rsidP="002570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АННОТАЦИЯ</w:t>
      </w:r>
    </w:p>
    <w:p w:rsidR="002570A3" w:rsidRPr="00A271ED" w:rsidRDefault="002570A3" w:rsidP="002570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Дисциплины</w:t>
      </w:r>
    </w:p>
    <w:p w:rsidR="002570A3" w:rsidRPr="002570A3" w:rsidRDefault="002570A3" w:rsidP="00257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0C">
        <w:rPr>
          <w:rFonts w:ascii="Times New Roman" w:hAnsi="Times New Roman" w:cs="Times New Roman"/>
          <w:sz w:val="28"/>
          <w:szCs w:val="28"/>
        </w:rPr>
        <w:t>«</w:t>
      </w:r>
      <w:r w:rsidRPr="002570A3">
        <w:rPr>
          <w:rFonts w:ascii="Times New Roman" w:eastAsia="Times New Roman" w:hAnsi="Times New Roman" w:cs="Times New Roman"/>
          <w:b/>
          <w:caps/>
          <w:sz w:val="24"/>
          <w:szCs w:val="24"/>
        </w:rPr>
        <w:t>МАТЕМАТИКА (КОМБИНАТОРНЫЙ АНАЛИЗ</w:t>
      </w:r>
      <w:r w:rsidRPr="00F64F69">
        <w:rPr>
          <w:rFonts w:ascii="Times New Roman" w:eastAsia="Times New Roman" w:hAnsi="Times New Roman" w:cs="Times New Roman"/>
          <w:b/>
          <w:caps/>
          <w:sz w:val="24"/>
          <w:szCs w:val="24"/>
        </w:rPr>
        <w:t>)</w:t>
      </w:r>
      <w:r w:rsidRPr="002570A3">
        <w:rPr>
          <w:rFonts w:ascii="Times New Roman" w:hAnsi="Times New Roman" w:cs="Times New Roman"/>
          <w:sz w:val="24"/>
          <w:szCs w:val="24"/>
        </w:rPr>
        <w:t>»</w:t>
      </w:r>
    </w:p>
    <w:p w:rsidR="002570A3" w:rsidRPr="005C1537" w:rsidRDefault="002570A3" w:rsidP="0025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Направление подготовки – 09.03.02  «Информационные системы и технологии» </w:t>
      </w:r>
    </w:p>
    <w:p w:rsidR="002570A3" w:rsidRDefault="002570A3" w:rsidP="0025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7">
        <w:rPr>
          <w:rFonts w:ascii="Times New Roman" w:hAnsi="Times New Roman" w:cs="Times New Roman"/>
          <w:sz w:val="24"/>
          <w:szCs w:val="24"/>
        </w:rPr>
        <w:t>Квалификация выпускника – бакалавр (программа подготовки – академический бакалавриат)</w:t>
      </w:r>
    </w:p>
    <w:p w:rsidR="002570A3" w:rsidRDefault="002570A3" w:rsidP="002570A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«Информационные системы и технологии»</w:t>
      </w:r>
    </w:p>
    <w:p w:rsidR="002570A3" w:rsidRPr="006D4222" w:rsidRDefault="002570A3" w:rsidP="002570A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0A3" w:rsidRPr="00A271ED" w:rsidRDefault="002570A3" w:rsidP="002570A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570A3" w:rsidRDefault="002570A3" w:rsidP="0025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Математика (комбинаторный анализ</w:t>
      </w:r>
      <w:r w:rsidRPr="0068560C">
        <w:rPr>
          <w:rFonts w:ascii="Times New Roman" w:hAnsi="Times New Roman" w:cs="Times New Roman"/>
          <w:sz w:val="24"/>
          <w:szCs w:val="24"/>
        </w:rPr>
        <w:t xml:space="preserve">» </w:t>
      </w:r>
      <w:r w:rsidRPr="00A663E4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A663E4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A663E4">
        <w:rPr>
          <w:rFonts w:ascii="Times New Roman" w:hAnsi="Times New Roman" w:cs="Times New Roman"/>
          <w:sz w:val="24"/>
          <w:szCs w:val="24"/>
        </w:rPr>
        <w:t>.</w:t>
      </w:r>
      <w:r w:rsidRPr="002570A3">
        <w:rPr>
          <w:rFonts w:ascii="Times New Roman" w:hAnsi="Times New Roman" w:cs="Times New Roman"/>
          <w:sz w:val="24"/>
          <w:szCs w:val="24"/>
        </w:rPr>
        <w:t>4</w:t>
      </w:r>
      <w:r w:rsidRPr="00A663E4">
        <w:rPr>
          <w:rFonts w:ascii="Times New Roman" w:hAnsi="Times New Roman" w:cs="Times New Roman"/>
          <w:sz w:val="24"/>
          <w:szCs w:val="24"/>
        </w:rPr>
        <w:t>.2)</w:t>
      </w:r>
      <w:r w:rsidRPr="0068560C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2570A3" w:rsidRPr="0068560C" w:rsidRDefault="002570A3" w:rsidP="0025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0A3" w:rsidRDefault="002570A3" w:rsidP="00257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570A3" w:rsidRPr="002570A3" w:rsidRDefault="002570A3" w:rsidP="002570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ознакомление обучающихся с главами математики, посвященными решению прикладных задач выбора и расположения элементов множества.  </w:t>
      </w:r>
    </w:p>
    <w:p w:rsidR="002570A3" w:rsidRPr="002570A3" w:rsidRDefault="002570A3" w:rsidP="002570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570A3" w:rsidRPr="002570A3" w:rsidRDefault="002570A3" w:rsidP="002570A3">
      <w:pPr>
        <w:pStyle w:val="1"/>
        <w:tabs>
          <w:tab w:val="left" w:pos="1134"/>
        </w:tabs>
        <w:ind w:left="1069"/>
        <w:contextualSpacing w:val="0"/>
        <w:jc w:val="both"/>
        <w:rPr>
          <w:rFonts w:cs="Times New Roman"/>
          <w:sz w:val="24"/>
          <w:szCs w:val="24"/>
        </w:rPr>
      </w:pPr>
      <w:r w:rsidRPr="002570A3">
        <w:rPr>
          <w:rFonts w:cs="Times New Roman"/>
          <w:sz w:val="24"/>
          <w:szCs w:val="24"/>
        </w:rPr>
        <w:t>- усвоение базисных математических понятий, методов, моделей, применяемых при изучении дискретных объектов в естественнонаучных и специальных дисциплинах;</w:t>
      </w:r>
    </w:p>
    <w:p w:rsidR="002570A3" w:rsidRPr="002570A3" w:rsidRDefault="002570A3" w:rsidP="002570A3">
      <w:pPr>
        <w:pStyle w:val="1"/>
        <w:tabs>
          <w:tab w:val="left" w:pos="1134"/>
        </w:tabs>
        <w:ind w:left="1069"/>
        <w:contextualSpacing w:val="0"/>
        <w:jc w:val="both"/>
        <w:rPr>
          <w:rFonts w:cs="Times New Roman"/>
          <w:sz w:val="24"/>
          <w:szCs w:val="24"/>
        </w:rPr>
      </w:pPr>
      <w:r w:rsidRPr="002570A3">
        <w:rPr>
          <w:rFonts w:cs="Times New Roman"/>
          <w:sz w:val="24"/>
          <w:szCs w:val="24"/>
        </w:rPr>
        <w:t>- приобретение умения решать задачи дискретной математики с доведением решения до практически приемлемого результата;</w:t>
      </w:r>
    </w:p>
    <w:p w:rsidR="002570A3" w:rsidRPr="002570A3" w:rsidRDefault="002570A3" w:rsidP="002570A3">
      <w:pPr>
        <w:pStyle w:val="1"/>
        <w:tabs>
          <w:tab w:val="left" w:pos="1134"/>
        </w:tabs>
        <w:ind w:left="1069" w:right="40"/>
        <w:contextualSpacing w:val="0"/>
        <w:jc w:val="both"/>
        <w:rPr>
          <w:rFonts w:cs="Times New Roman"/>
          <w:sz w:val="24"/>
          <w:szCs w:val="24"/>
        </w:rPr>
      </w:pPr>
      <w:r w:rsidRPr="002570A3">
        <w:rPr>
          <w:rFonts w:cs="Times New Roman"/>
          <w:sz w:val="24"/>
          <w:szCs w:val="24"/>
        </w:rPr>
        <w:t>- развитие навыков обоснованного выбора, алгоритмического мышления, повышение способности к обобщению, анализу, восприятию информации, постановке цели и выбору путей её достижения.</w:t>
      </w:r>
    </w:p>
    <w:p w:rsidR="002570A3" w:rsidRPr="006D4222" w:rsidRDefault="002570A3" w:rsidP="0025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0A3" w:rsidRPr="00A271ED" w:rsidRDefault="002570A3" w:rsidP="002570A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70A3" w:rsidRDefault="002570A3" w:rsidP="002570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71E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Pr="0068560C">
        <w:rPr>
          <w:rFonts w:ascii="Times New Roman" w:hAnsi="Times New Roman" w:cs="Times New Roman"/>
          <w:sz w:val="24"/>
          <w:szCs w:val="24"/>
        </w:rPr>
        <w:t xml:space="preserve"> </w:t>
      </w:r>
      <w:r w:rsidRPr="00A663E4">
        <w:rPr>
          <w:rFonts w:ascii="Times New Roman" w:hAnsi="Times New Roman" w:cs="Times New Roman"/>
          <w:sz w:val="24"/>
          <w:szCs w:val="24"/>
        </w:rPr>
        <w:t>ОК-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A663E4">
        <w:rPr>
          <w:rFonts w:ascii="Times New Roman" w:hAnsi="Times New Roman" w:cs="Times New Roman"/>
          <w:sz w:val="24"/>
          <w:szCs w:val="24"/>
        </w:rPr>
        <w:t xml:space="preserve"> 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63E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0A3" w:rsidRDefault="002570A3" w:rsidP="002570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570A3" w:rsidRPr="002570A3" w:rsidRDefault="002570A3" w:rsidP="002570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570A3">
        <w:rPr>
          <w:rFonts w:ascii="Times New Roman" w:hAnsi="Times New Roman" w:cs="Times New Roman"/>
          <w:b/>
          <w:sz w:val="24"/>
          <w:szCs w:val="24"/>
        </w:rPr>
        <w:t>ЗНАТЬ</w:t>
      </w:r>
      <w:r w:rsidRPr="002570A3">
        <w:rPr>
          <w:rFonts w:ascii="Times New Roman" w:hAnsi="Times New Roman" w:cs="Times New Roman"/>
          <w:sz w:val="24"/>
          <w:szCs w:val="24"/>
        </w:rPr>
        <w:t>: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bCs/>
          <w:sz w:val="24"/>
          <w:szCs w:val="24"/>
        </w:rPr>
        <w:t>основные методы математического моделирования дискретных объектов: отношений, множеств, алгоритмов, формальных теорий;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bCs/>
          <w:sz w:val="24"/>
          <w:szCs w:val="24"/>
        </w:rPr>
        <w:t xml:space="preserve">математические методы обработки, анализа и синтеза результатов профессиональных исследований с получением дискретных объектов 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bCs/>
          <w:sz w:val="24"/>
          <w:szCs w:val="24"/>
        </w:rPr>
        <w:t>классификацию алгебр и правила работы внутри них;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bCs/>
          <w:sz w:val="24"/>
          <w:szCs w:val="24"/>
        </w:rPr>
        <w:t>методы оценки сложности алгоритма, автоматического доказательства теоремы;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bCs/>
          <w:sz w:val="24"/>
          <w:szCs w:val="24"/>
        </w:rPr>
        <w:t>основные комбинаторные конфигурации и задачи.</w:t>
      </w:r>
    </w:p>
    <w:p w:rsidR="002570A3" w:rsidRPr="002570A3" w:rsidRDefault="002570A3" w:rsidP="002570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570A3">
        <w:rPr>
          <w:rFonts w:ascii="Times New Roman" w:hAnsi="Times New Roman" w:cs="Times New Roman"/>
          <w:b/>
          <w:sz w:val="24"/>
          <w:szCs w:val="24"/>
        </w:rPr>
        <w:t>УМЕТЬ</w:t>
      </w:r>
      <w:r w:rsidRPr="002570A3">
        <w:rPr>
          <w:rFonts w:ascii="Times New Roman" w:hAnsi="Times New Roman" w:cs="Times New Roman"/>
          <w:sz w:val="24"/>
          <w:szCs w:val="24"/>
        </w:rPr>
        <w:t>: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 xml:space="preserve">применять методы математического моделирования дискретных объектов при решении прикладных задач с доведением до конечного результата, пригодного для применения на практике; 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>обрабатывать, анализировать, синтезировать и интерпретировать результаты профессиональных исследований в терминах дискретных объектов;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>обосновывать выбор модели и способа решения задачи на ней.</w:t>
      </w:r>
    </w:p>
    <w:p w:rsidR="002570A3" w:rsidRPr="002570A3" w:rsidRDefault="002570A3" w:rsidP="002570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570A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570A3">
        <w:rPr>
          <w:rFonts w:ascii="Times New Roman" w:hAnsi="Times New Roman" w:cs="Times New Roman"/>
          <w:sz w:val="24"/>
          <w:szCs w:val="24"/>
        </w:rPr>
        <w:t>: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>методикой построения, анализа и применения математических моделей дискретных объектов;</w:t>
      </w:r>
    </w:p>
    <w:p w:rsidR="002570A3" w:rsidRPr="002570A3" w:rsidRDefault="002570A3" w:rsidP="002570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lastRenderedPageBreak/>
        <w:t>методикой обработки, анализа и синтеза результатов профессиональных исследований с получений дискретных объектов.</w:t>
      </w:r>
    </w:p>
    <w:p w:rsidR="002570A3" w:rsidRDefault="002570A3" w:rsidP="0025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0A3" w:rsidRDefault="002570A3" w:rsidP="00257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570A3" w:rsidRPr="002570A3" w:rsidRDefault="002570A3" w:rsidP="00257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70A3">
        <w:t xml:space="preserve"> </w:t>
      </w:r>
      <w:r w:rsidRPr="002570A3">
        <w:rPr>
          <w:rFonts w:ascii="Times New Roman" w:hAnsi="Times New Roman" w:cs="Times New Roman"/>
          <w:sz w:val="24"/>
          <w:szCs w:val="24"/>
        </w:rPr>
        <w:t>Алгебраические структуры.</w:t>
      </w:r>
    </w:p>
    <w:p w:rsidR="002570A3" w:rsidRPr="002570A3" w:rsidRDefault="002570A3" w:rsidP="00257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>2. Комбинаторика.</w:t>
      </w:r>
    </w:p>
    <w:p w:rsidR="002570A3" w:rsidRPr="002570A3" w:rsidRDefault="002570A3" w:rsidP="00257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A3">
        <w:rPr>
          <w:rFonts w:ascii="Times New Roman" w:hAnsi="Times New Roman" w:cs="Times New Roman"/>
          <w:sz w:val="24"/>
          <w:szCs w:val="24"/>
        </w:rPr>
        <w:t>3. Элементы теории графов</w:t>
      </w:r>
    </w:p>
    <w:p w:rsidR="002570A3" w:rsidRDefault="002570A3" w:rsidP="002570A3">
      <w:pPr>
        <w:spacing w:after="0" w:line="240" w:lineRule="auto"/>
        <w:jc w:val="both"/>
      </w:pPr>
    </w:p>
    <w:p w:rsidR="002570A3" w:rsidRPr="00A271ED" w:rsidRDefault="002570A3" w:rsidP="002570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570A3" w:rsidRPr="00A663E4" w:rsidRDefault="002570A3" w:rsidP="002570A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702">
        <w:rPr>
          <w:rFonts w:ascii="Times New Roman" w:hAnsi="Times New Roman" w:cs="Times New Roman"/>
          <w:sz w:val="24"/>
          <w:szCs w:val="24"/>
        </w:rPr>
        <w:t>Объем дисциплины – 5 зачетных единиц (180</w:t>
      </w:r>
      <w:r w:rsidRPr="00A663E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70A3" w:rsidRPr="00A663E4" w:rsidRDefault="002570A3" w:rsidP="002570A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лекции – </w:t>
      </w:r>
      <w:r w:rsidR="00514702">
        <w:rPr>
          <w:rFonts w:ascii="Times New Roman" w:hAnsi="Times New Roman" w:cs="Times New Roman"/>
          <w:sz w:val="24"/>
          <w:szCs w:val="24"/>
        </w:rPr>
        <w:t>3</w:t>
      </w:r>
      <w:r w:rsidRPr="00A663E4">
        <w:rPr>
          <w:rFonts w:ascii="Times New Roman" w:hAnsi="Times New Roman" w:cs="Times New Roman"/>
          <w:sz w:val="24"/>
          <w:szCs w:val="24"/>
        </w:rPr>
        <w:t>6 час.</w:t>
      </w:r>
    </w:p>
    <w:p w:rsidR="002570A3" w:rsidRPr="00A663E4" w:rsidRDefault="00514702" w:rsidP="002570A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Практические занятия</w:t>
      </w:r>
      <w:r w:rsidR="002570A3" w:rsidRPr="00A6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570A3" w:rsidRPr="00A663E4">
        <w:rPr>
          <w:rFonts w:ascii="Times New Roman" w:hAnsi="Times New Roman" w:cs="Times New Roman"/>
          <w:sz w:val="24"/>
          <w:szCs w:val="24"/>
        </w:rPr>
        <w:t>6 час.</w:t>
      </w:r>
    </w:p>
    <w:p w:rsidR="002570A3" w:rsidRPr="00A663E4" w:rsidRDefault="00514702" w:rsidP="002570A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самостоятельная работа – 45</w:t>
      </w:r>
      <w:r w:rsidR="002570A3"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70A3" w:rsidRPr="00A663E4" w:rsidRDefault="00F64F69" w:rsidP="002570A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       - 63</w:t>
      </w:r>
      <w:bookmarkStart w:id="0" w:name="_GoBack"/>
      <w:bookmarkEnd w:id="0"/>
      <w:r w:rsidR="002570A3"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570A3" w:rsidRPr="007C4192" w:rsidRDefault="002570A3" w:rsidP="002570A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</w:t>
      </w:r>
      <w:r w:rsidR="00514702">
        <w:rPr>
          <w:rFonts w:ascii="Times New Roman" w:hAnsi="Times New Roman" w:cs="Times New Roman"/>
          <w:sz w:val="24"/>
          <w:szCs w:val="24"/>
        </w:rPr>
        <w:t xml:space="preserve">   Форма контроля знаний – экзамен</w:t>
      </w:r>
      <w:r w:rsidRPr="00A663E4">
        <w:rPr>
          <w:rFonts w:ascii="Times New Roman" w:hAnsi="Times New Roman" w:cs="Times New Roman"/>
          <w:sz w:val="24"/>
          <w:szCs w:val="24"/>
        </w:rPr>
        <w:t>.</w:t>
      </w:r>
    </w:p>
    <w:p w:rsidR="002570A3" w:rsidRPr="0068560C" w:rsidRDefault="002570A3" w:rsidP="002570A3">
      <w:pPr>
        <w:spacing w:after="0" w:line="240" w:lineRule="auto"/>
        <w:jc w:val="both"/>
      </w:pPr>
    </w:p>
    <w:p w:rsidR="006F726E" w:rsidRDefault="006F726E"/>
    <w:sectPr w:rsidR="006F726E" w:rsidSect="00D9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0A3"/>
    <w:rsid w:val="002570A3"/>
    <w:rsid w:val="00514702"/>
    <w:rsid w:val="006F726E"/>
    <w:rsid w:val="009952CD"/>
    <w:rsid w:val="00A77A48"/>
    <w:rsid w:val="00AC078D"/>
    <w:rsid w:val="00E603F7"/>
    <w:rsid w:val="00F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8B15"/>
  <w15:docId w15:val="{6E528221-BCEA-407B-A304-D8BFF089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0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570A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34"/>
    <w:qFormat/>
    <w:rsid w:val="0025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</dc:creator>
  <cp:keywords/>
  <dc:description/>
  <cp:lastModifiedBy>Максим Оржевский</cp:lastModifiedBy>
  <cp:revision>2</cp:revision>
  <dcterms:created xsi:type="dcterms:W3CDTF">2017-12-16T10:10:00Z</dcterms:created>
  <dcterms:modified xsi:type="dcterms:W3CDTF">2017-12-16T13:00:00Z</dcterms:modified>
</cp:coreProperties>
</file>