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16" w:rsidRPr="00124816" w:rsidRDefault="00124816" w:rsidP="00261A5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4B1645" w:rsidRPr="00570274" w:rsidRDefault="00BA35B3" w:rsidP="002F0431">
      <w:pPr>
        <w:pStyle w:val="zagsait"/>
        <w:contextualSpacing/>
        <w:rPr>
          <w:b w:val="0"/>
          <w:sz w:val="28"/>
          <w:szCs w:val="28"/>
        </w:rPr>
      </w:pPr>
      <w:r w:rsidRPr="00570274">
        <w:rPr>
          <w:b w:val="0"/>
          <w:sz w:val="28"/>
          <w:szCs w:val="28"/>
        </w:rPr>
        <w:t>д</w:t>
      </w:r>
      <w:r w:rsidR="004B1645" w:rsidRPr="00570274">
        <w:rPr>
          <w:b w:val="0"/>
          <w:sz w:val="28"/>
          <w:szCs w:val="28"/>
        </w:rPr>
        <w:t>исциплины</w:t>
      </w:r>
    </w:p>
    <w:p w:rsidR="00BA35B3" w:rsidRDefault="00BA35B3" w:rsidP="002F0431">
      <w:pPr>
        <w:pStyle w:val="zagsait"/>
        <w:contextualSpacing/>
        <w:rPr>
          <w:b w:val="0"/>
          <w:sz w:val="28"/>
          <w:szCs w:val="28"/>
        </w:rPr>
      </w:pPr>
      <w:r w:rsidRPr="00BA35B3">
        <w:rPr>
          <w:sz w:val="28"/>
          <w:szCs w:val="28"/>
        </w:rPr>
        <w:t>«</w:t>
      </w:r>
      <w:r w:rsidRPr="00BA35B3">
        <w:rPr>
          <w:b w:val="0"/>
          <w:bCs w:val="0"/>
          <w:sz w:val="28"/>
          <w:szCs w:val="28"/>
        </w:rPr>
        <w:t>АРХИТЕКТУРА</w:t>
      </w:r>
      <w:r w:rsidRPr="00BA35B3">
        <w:rPr>
          <w:bCs w:val="0"/>
          <w:sz w:val="28"/>
          <w:szCs w:val="28"/>
        </w:rPr>
        <w:t xml:space="preserve"> </w:t>
      </w:r>
      <w:r w:rsidRPr="00BA35B3">
        <w:rPr>
          <w:b w:val="0"/>
          <w:bCs w:val="0"/>
          <w:sz w:val="28"/>
          <w:szCs w:val="28"/>
        </w:rPr>
        <w:t>ВЫЧИСЛИТЕЛЬНЫХ СИСТЕМ</w:t>
      </w:r>
      <w:r w:rsidRPr="00BA35B3">
        <w:rPr>
          <w:b w:val="0"/>
          <w:sz w:val="28"/>
          <w:szCs w:val="28"/>
        </w:rPr>
        <w:t xml:space="preserve">» </w:t>
      </w:r>
    </w:p>
    <w:p w:rsidR="00FF00D5" w:rsidRDefault="00FF00D5" w:rsidP="002F0431">
      <w:pPr>
        <w:pStyle w:val="zagsait"/>
        <w:contextualSpacing/>
        <w:rPr>
          <w:b w:val="0"/>
          <w:sz w:val="28"/>
          <w:szCs w:val="28"/>
        </w:rPr>
      </w:pPr>
    </w:p>
    <w:p w:rsidR="00621ABF" w:rsidRDefault="00621ABF" w:rsidP="00FF00D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 w:rsidR="00261A59">
        <w:rPr>
          <w:sz w:val="28"/>
          <w:szCs w:val="28"/>
        </w:rPr>
        <w:t xml:space="preserve">подготовки — 09.03.01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Информатика и вычислительная техника</w:t>
      </w:r>
      <w:r w:rsidRPr="00124816">
        <w:rPr>
          <w:sz w:val="28"/>
          <w:szCs w:val="28"/>
        </w:rPr>
        <w:t xml:space="preserve">» </w:t>
      </w:r>
    </w:p>
    <w:p w:rsidR="00621ABF" w:rsidRDefault="00621ABF" w:rsidP="00FF00D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261A59">
        <w:rPr>
          <w:sz w:val="28"/>
          <w:szCs w:val="28"/>
        </w:rPr>
        <w:t xml:space="preserve"> —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124816">
        <w:rPr>
          <w:sz w:val="28"/>
          <w:szCs w:val="28"/>
        </w:rPr>
        <w:t>»</w:t>
      </w:r>
    </w:p>
    <w:p w:rsidR="00621ABF" w:rsidRDefault="00621ABF" w:rsidP="00FF0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261A59">
        <w:rPr>
          <w:sz w:val="28"/>
          <w:szCs w:val="28"/>
        </w:rPr>
        <w:t>—</w:t>
      </w:r>
      <w:r>
        <w:rPr>
          <w:sz w:val="28"/>
          <w:szCs w:val="28"/>
        </w:rPr>
        <w:t xml:space="preserve">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261A5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07555">
        <w:rPr>
          <w:sz w:val="28"/>
          <w:szCs w:val="28"/>
        </w:rPr>
        <w:t>академический</w:t>
      </w:r>
      <w:r w:rsidR="00261A59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бакалавриат)</w:t>
      </w:r>
    </w:p>
    <w:p w:rsidR="000C1B13" w:rsidRPr="00BA35B3" w:rsidRDefault="000C1B13" w:rsidP="002F0431">
      <w:pPr>
        <w:pStyle w:val="zagsait"/>
        <w:contextualSpacing/>
      </w:pPr>
    </w:p>
    <w:p w:rsidR="00ED0739" w:rsidRPr="00570274" w:rsidRDefault="00570274" w:rsidP="00570274">
      <w:pPr>
        <w:jc w:val="both"/>
        <w:rPr>
          <w:b/>
          <w:sz w:val="28"/>
        </w:rPr>
      </w:pPr>
      <w:r>
        <w:rPr>
          <w:b/>
          <w:sz w:val="28"/>
        </w:rPr>
        <w:t>1.</w:t>
      </w:r>
      <w:r w:rsidR="00124816" w:rsidRPr="00570274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FF00D5" w:rsidRDefault="00261A59" w:rsidP="00261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«Архитектура вычислительных систем»</w:t>
      </w:r>
      <w:r w:rsidR="00FF00D5">
        <w:rPr>
          <w:sz w:val="28"/>
          <w:szCs w:val="28"/>
        </w:rPr>
        <w:t xml:space="preserve"> (</w:t>
      </w:r>
      <w:r w:rsidR="00FF00D5" w:rsidRPr="00A2088B">
        <w:rPr>
          <w:sz w:val="28"/>
          <w:szCs w:val="28"/>
        </w:rPr>
        <w:t>Б</w:t>
      </w:r>
      <w:proofErr w:type="gramStart"/>
      <w:r w:rsidR="00B07555" w:rsidRPr="00B07555">
        <w:rPr>
          <w:sz w:val="28"/>
          <w:szCs w:val="28"/>
        </w:rPr>
        <w:t>1</w:t>
      </w:r>
      <w:r w:rsidR="00FF00D5" w:rsidRPr="00A2088B">
        <w:rPr>
          <w:sz w:val="28"/>
          <w:szCs w:val="28"/>
        </w:rPr>
        <w:t>.В.</w:t>
      </w:r>
      <w:r w:rsidR="00FF00D5">
        <w:rPr>
          <w:sz w:val="28"/>
          <w:szCs w:val="28"/>
        </w:rPr>
        <w:t>ОД</w:t>
      </w:r>
      <w:proofErr w:type="gramEnd"/>
      <w:r w:rsidR="00FF00D5" w:rsidRPr="00A2088B">
        <w:rPr>
          <w:sz w:val="28"/>
          <w:szCs w:val="28"/>
        </w:rPr>
        <w:t>.</w:t>
      </w:r>
      <w:r w:rsidR="00FF00D5">
        <w:rPr>
          <w:sz w:val="28"/>
          <w:szCs w:val="28"/>
        </w:rPr>
        <w:t xml:space="preserve">13) </w:t>
      </w:r>
      <w:r>
        <w:rPr>
          <w:sz w:val="28"/>
          <w:szCs w:val="28"/>
        </w:rPr>
        <w:t>относится к вариативной части</w:t>
      </w:r>
      <w:r w:rsidR="00FF00D5">
        <w:rPr>
          <w:sz w:val="28"/>
          <w:szCs w:val="28"/>
        </w:rPr>
        <w:t xml:space="preserve"> </w:t>
      </w:r>
      <w:r w:rsidR="00FF00D5"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 является </w:t>
      </w:r>
      <w:r w:rsidR="00FF00D5">
        <w:rPr>
          <w:sz w:val="28"/>
          <w:szCs w:val="28"/>
        </w:rPr>
        <w:t>обязательной дисциплиной</w:t>
      </w:r>
      <w:r w:rsidR="00FF00D5" w:rsidRPr="00715F1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 w:rsidR="00FF00D5" w:rsidRDefault="00FF00D5" w:rsidP="00FF00D5">
      <w:pPr>
        <w:jc w:val="both"/>
        <w:rPr>
          <w:sz w:val="28"/>
          <w:szCs w:val="28"/>
        </w:rPr>
      </w:pPr>
    </w:p>
    <w:p w:rsidR="00881EC7" w:rsidRDefault="00570274" w:rsidP="00570274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</w:p>
    <w:p w:rsidR="00BA35B3" w:rsidRDefault="00BA35B3" w:rsidP="00570274">
      <w:pPr>
        <w:pStyle w:val="a0"/>
        <w:spacing w:after="0"/>
        <w:ind w:firstLine="709"/>
        <w:contextualSpacing/>
        <w:jc w:val="both"/>
        <w:rPr>
          <w:i w:val="0"/>
        </w:rPr>
      </w:pPr>
      <w:r w:rsidRPr="00BA35B3">
        <w:rPr>
          <w:i w:val="0"/>
        </w:rPr>
        <w:t xml:space="preserve"> Целью изучения дисциплины «Архитектура вычислительных систем» является получение знаний по основным принципам построения, функционирования и использования современных многомашинных и многопроцессорных вычислительных систем, наработка опыта классификации вычислительных систем, овладение методами и средствами моделирования вычислительных систем, а также получение знаний о физическом строении многопроцессорных вычислительных системах.</w:t>
      </w:r>
    </w:p>
    <w:p w:rsidR="00BA35B3" w:rsidRDefault="00BA35B3" w:rsidP="00BA35B3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BA35B3" w:rsidRPr="00BA35B3" w:rsidRDefault="00BA35B3" w:rsidP="00BA35B3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изучение особенностей и видов современных информационных систем (ИС);</w:t>
      </w:r>
    </w:p>
    <w:p w:rsidR="00BA35B3" w:rsidRPr="00BA35B3" w:rsidRDefault="00BA35B3" w:rsidP="00BA35B3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изучение методологии объектного анализа и проектирования;</w:t>
      </w:r>
    </w:p>
    <w:p w:rsidR="00BA35B3" w:rsidRPr="00BA35B3" w:rsidRDefault="00BA35B3" w:rsidP="00BA35B3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изучение методологии унифицированного процесса;</w:t>
      </w:r>
    </w:p>
    <w:p w:rsidR="00BA35B3" w:rsidRPr="00BA35B3" w:rsidRDefault="00BA35B3" w:rsidP="00457C9D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проектирование базы данных на основе объектной модели;</w:t>
      </w:r>
    </w:p>
    <w:p w:rsidR="00BA35B3" w:rsidRPr="00BA35B3" w:rsidRDefault="00BA35B3" w:rsidP="00457C9D">
      <w:pPr>
        <w:pStyle w:val="a8"/>
        <w:tabs>
          <w:tab w:val="left" w:pos="7410"/>
        </w:tabs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определение качества ИС;</w:t>
      </w:r>
      <w:r w:rsidRPr="00BA35B3">
        <w:rPr>
          <w:sz w:val="28"/>
          <w:szCs w:val="28"/>
        </w:rPr>
        <w:tab/>
      </w:r>
    </w:p>
    <w:p w:rsidR="00BA35B3" w:rsidRDefault="00473FDE" w:rsidP="00457C9D">
      <w:pPr>
        <w:pStyle w:val="a8"/>
        <w:tabs>
          <w:tab w:val="left" w:pos="851"/>
        </w:tabs>
        <w:ind w:left="876"/>
        <w:rPr>
          <w:sz w:val="28"/>
          <w:szCs w:val="28"/>
        </w:rPr>
      </w:pPr>
      <w:r>
        <w:rPr>
          <w:sz w:val="28"/>
          <w:szCs w:val="28"/>
        </w:rPr>
        <w:t xml:space="preserve">- знакомство с реинжинирингом </w:t>
      </w:r>
      <w:r w:rsidR="00BA35B3" w:rsidRPr="00BA35B3">
        <w:rPr>
          <w:sz w:val="28"/>
          <w:szCs w:val="28"/>
        </w:rPr>
        <w:t>ИС.</w:t>
      </w:r>
    </w:p>
    <w:p w:rsidR="00FF00D5" w:rsidRDefault="00FF00D5" w:rsidP="00457C9D">
      <w:pPr>
        <w:pStyle w:val="a8"/>
        <w:tabs>
          <w:tab w:val="left" w:pos="851"/>
        </w:tabs>
        <w:ind w:left="876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</w:p>
    <w:p w:rsidR="00360E4A" w:rsidRDefault="00360E4A" w:rsidP="00FF00D5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направлено на формирование следующих</w:t>
      </w:r>
    </w:p>
    <w:p w:rsidR="00360E4A" w:rsidRPr="00621ABF" w:rsidRDefault="00621ABF" w:rsidP="00360E4A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60E4A" w:rsidRPr="00621ABF">
        <w:rPr>
          <w:sz w:val="28"/>
          <w:szCs w:val="28"/>
        </w:rPr>
        <w:t>омпетенций</w:t>
      </w:r>
      <w:r>
        <w:rPr>
          <w:sz w:val="28"/>
          <w:szCs w:val="28"/>
        </w:rPr>
        <w:t>: ОК-5; ОПК-1;  ПК-3</w:t>
      </w:r>
      <w:r w:rsidR="00FF00D5">
        <w:rPr>
          <w:sz w:val="28"/>
          <w:szCs w:val="28"/>
        </w:rPr>
        <w:t>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0C1B13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bookmarkStart w:id="0" w:name="_GoBack"/>
      <w:bookmarkEnd w:id="0"/>
      <w:r w:rsidR="00473FDE">
        <w:rPr>
          <w:sz w:val="28"/>
          <w:szCs w:val="28"/>
        </w:rPr>
        <w:t>обучающийся должен</w:t>
      </w:r>
      <w:r>
        <w:rPr>
          <w:sz w:val="28"/>
          <w:szCs w:val="28"/>
        </w:rPr>
        <w:t>:</w:t>
      </w:r>
    </w:p>
    <w:p w:rsidR="00360E4A" w:rsidRDefault="00457C9D" w:rsidP="00360E4A">
      <w:pPr>
        <w:ind w:firstLine="851"/>
        <w:jc w:val="both"/>
        <w:rPr>
          <w:b/>
          <w:sz w:val="28"/>
          <w:szCs w:val="28"/>
        </w:rPr>
      </w:pPr>
      <w:r w:rsidRPr="00FC6877">
        <w:rPr>
          <w:b/>
          <w:sz w:val="28"/>
          <w:szCs w:val="28"/>
        </w:rPr>
        <w:t>ЗНАТЬ:</w:t>
      </w:r>
    </w:p>
    <w:p w:rsidR="00FF00D5" w:rsidRDefault="00457C9D" w:rsidP="00360E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информационных систем, структуры, конфигурации </w:t>
      </w:r>
      <w:r w:rsidR="00FF00D5">
        <w:rPr>
          <w:sz w:val="28"/>
          <w:szCs w:val="28"/>
        </w:rPr>
        <w:t xml:space="preserve">   </w:t>
      </w:r>
    </w:p>
    <w:p w:rsidR="00FF00D5" w:rsidRDefault="00FF00D5" w:rsidP="00360E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C9D">
        <w:rPr>
          <w:sz w:val="28"/>
          <w:szCs w:val="28"/>
        </w:rPr>
        <w:t xml:space="preserve">информационных систем, общую характеристику процесса </w:t>
      </w:r>
    </w:p>
    <w:p w:rsidR="00457C9D" w:rsidRDefault="00FF00D5" w:rsidP="00360E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C9D">
        <w:rPr>
          <w:sz w:val="28"/>
          <w:szCs w:val="28"/>
        </w:rPr>
        <w:t>проектирования информационных систем.</w:t>
      </w:r>
    </w:p>
    <w:p w:rsidR="00457C9D" w:rsidRDefault="00457C9D" w:rsidP="00457C9D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FF00D5" w:rsidRDefault="00FF00D5" w:rsidP="00FF00D5">
      <w:pPr>
        <w:tabs>
          <w:tab w:val="left" w:pos="708"/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7C9D" w:rsidRPr="009D3A5C">
        <w:rPr>
          <w:sz w:val="28"/>
          <w:szCs w:val="28"/>
        </w:rPr>
        <w:t xml:space="preserve">- применять информационные технологии </w:t>
      </w:r>
      <w:r w:rsidR="00457C9D">
        <w:rPr>
          <w:sz w:val="28"/>
          <w:szCs w:val="28"/>
        </w:rPr>
        <w:t xml:space="preserve">при проектировании </w:t>
      </w:r>
      <w:r>
        <w:rPr>
          <w:sz w:val="28"/>
          <w:szCs w:val="28"/>
        </w:rPr>
        <w:t xml:space="preserve">  </w:t>
      </w:r>
    </w:p>
    <w:p w:rsidR="00457C9D" w:rsidRDefault="00FF00D5" w:rsidP="00457C9D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7C9D">
        <w:rPr>
          <w:sz w:val="28"/>
          <w:szCs w:val="28"/>
        </w:rPr>
        <w:t>информационных систем.</w:t>
      </w:r>
    </w:p>
    <w:p w:rsidR="00457C9D" w:rsidRDefault="00457C9D" w:rsidP="00457C9D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lastRenderedPageBreak/>
        <w:t>ВЛАДЕТЬ</w:t>
      </w:r>
      <w:r>
        <w:rPr>
          <w:i/>
          <w:sz w:val="28"/>
          <w:szCs w:val="28"/>
        </w:rPr>
        <w:t>:</w:t>
      </w:r>
    </w:p>
    <w:p w:rsidR="00457C9D" w:rsidRDefault="00457C9D" w:rsidP="00FF00D5">
      <w:pPr>
        <w:tabs>
          <w:tab w:val="left" w:pos="708"/>
          <w:tab w:val="left" w:pos="1134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методологией использования информационных технологий при создании информационных систем;</w:t>
      </w:r>
    </w:p>
    <w:p w:rsidR="00457C9D" w:rsidRDefault="000C1B13" w:rsidP="00457C9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7C9D">
        <w:rPr>
          <w:sz w:val="28"/>
          <w:szCs w:val="28"/>
        </w:rPr>
        <w:t>- языками процедурного и объектного программирования.</w:t>
      </w:r>
    </w:p>
    <w:p w:rsidR="00570274" w:rsidRDefault="00570274" w:rsidP="00457C9D">
      <w:pPr>
        <w:ind w:firstLine="567"/>
        <w:rPr>
          <w:sz w:val="28"/>
          <w:szCs w:val="28"/>
        </w:rPr>
      </w:pPr>
    </w:p>
    <w:p w:rsidR="00360E4A" w:rsidRP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p w:rsidR="00FF00D5" w:rsidRDefault="00FF00D5" w:rsidP="00360E4A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E4A" w:rsidRPr="00457C9D">
        <w:rPr>
          <w:sz w:val="28"/>
          <w:szCs w:val="28"/>
        </w:rPr>
        <w:t xml:space="preserve">Раздел 1. Основные понятия архитектуры вычислительных систем (ВС). </w:t>
      </w:r>
      <w:r>
        <w:rPr>
          <w:sz w:val="28"/>
          <w:szCs w:val="28"/>
        </w:rPr>
        <w:t xml:space="preserve">                 </w:t>
      </w:r>
    </w:p>
    <w:p w:rsidR="00360E4A" w:rsidRPr="00457C9D" w:rsidRDefault="00FF00D5" w:rsidP="00360E4A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E4A" w:rsidRPr="00457C9D">
        <w:rPr>
          <w:sz w:val="28"/>
          <w:szCs w:val="28"/>
        </w:rPr>
        <w:t>Классификация ВС.</w:t>
      </w:r>
    </w:p>
    <w:p w:rsidR="00360E4A" w:rsidRPr="004B5E16" w:rsidRDefault="00FF00D5" w:rsidP="00360E4A">
      <w:pPr>
        <w:spacing w:after="1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E4A" w:rsidRPr="004B5E16">
        <w:rPr>
          <w:sz w:val="28"/>
          <w:szCs w:val="28"/>
        </w:rPr>
        <w:t xml:space="preserve">Раздел 2. </w:t>
      </w:r>
      <w:r w:rsidR="00360E4A" w:rsidRPr="004B5E16">
        <w:rPr>
          <w:bCs/>
          <w:sz w:val="28"/>
          <w:szCs w:val="28"/>
          <w:lang w:val="en-US"/>
        </w:rPr>
        <w:t>RISC</w:t>
      </w:r>
      <w:r w:rsidR="00360E4A" w:rsidRPr="004B5E16">
        <w:rPr>
          <w:bCs/>
          <w:sz w:val="28"/>
          <w:szCs w:val="28"/>
        </w:rPr>
        <w:t xml:space="preserve">- и </w:t>
      </w:r>
      <w:r w:rsidR="00360E4A" w:rsidRPr="004B5E16">
        <w:rPr>
          <w:bCs/>
          <w:sz w:val="28"/>
          <w:szCs w:val="28"/>
          <w:lang w:val="en-US"/>
        </w:rPr>
        <w:t>CISC</w:t>
      </w:r>
      <w:r w:rsidR="00360E4A" w:rsidRPr="004B5E16">
        <w:rPr>
          <w:bCs/>
          <w:sz w:val="28"/>
          <w:szCs w:val="28"/>
        </w:rPr>
        <w:t xml:space="preserve">- архитектуры процессоров. </w:t>
      </w:r>
    </w:p>
    <w:p w:rsidR="00360E4A" w:rsidRPr="004B5E16" w:rsidRDefault="00FF00D5" w:rsidP="00360E4A">
      <w:pPr>
        <w:spacing w:after="1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E4A" w:rsidRPr="004B5E16">
        <w:rPr>
          <w:sz w:val="28"/>
          <w:szCs w:val="28"/>
        </w:rPr>
        <w:t>Раздел 3. Компьютеры с микропрограммным управлением.</w:t>
      </w:r>
      <w:r w:rsidR="00360E4A" w:rsidRPr="004B5E16">
        <w:rPr>
          <w:b/>
          <w:sz w:val="28"/>
          <w:szCs w:val="28"/>
        </w:rPr>
        <w:t xml:space="preserve"> </w:t>
      </w:r>
    </w:p>
    <w:p w:rsidR="00FF00D5" w:rsidRDefault="00FF00D5" w:rsidP="00621ABF">
      <w:pPr>
        <w:spacing w:after="12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E4A" w:rsidRPr="004B5E16">
        <w:rPr>
          <w:sz w:val="28"/>
          <w:szCs w:val="28"/>
        </w:rPr>
        <w:t xml:space="preserve">Раздел 4. </w:t>
      </w:r>
      <w:r w:rsidR="00360E4A" w:rsidRPr="004B5E16">
        <w:rPr>
          <w:bCs/>
          <w:sz w:val="28"/>
          <w:szCs w:val="28"/>
        </w:rPr>
        <w:t xml:space="preserve">Взаимодействие и управление процессами. Последовательные и </w:t>
      </w:r>
      <w:r>
        <w:rPr>
          <w:bCs/>
          <w:sz w:val="28"/>
          <w:szCs w:val="28"/>
        </w:rPr>
        <w:t xml:space="preserve"> </w:t>
      </w:r>
    </w:p>
    <w:p w:rsidR="00360E4A" w:rsidRDefault="00FF00D5" w:rsidP="00621ABF">
      <w:pPr>
        <w:spacing w:after="1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60E4A" w:rsidRPr="004B5E16">
        <w:rPr>
          <w:bCs/>
          <w:sz w:val="28"/>
          <w:szCs w:val="28"/>
        </w:rPr>
        <w:t>параллельные процессы. Языки параллельного программирования</w:t>
      </w:r>
    </w:p>
    <w:p w:rsidR="00FF00D5" w:rsidRPr="004B5E16" w:rsidRDefault="00FF00D5" w:rsidP="00621ABF">
      <w:pPr>
        <w:spacing w:after="120"/>
        <w:contextualSpacing/>
        <w:rPr>
          <w:sz w:val="28"/>
          <w:szCs w:val="28"/>
        </w:rPr>
      </w:pPr>
    </w:p>
    <w:p w:rsidR="00360E4A" w:rsidRDefault="00360E4A" w:rsidP="00360E4A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360E4A" w:rsidRDefault="00360E4A" w:rsidP="00360E4A">
      <w:pPr>
        <w:pStyle w:val="a6"/>
        <w:ind w:left="360" w:firstLine="0"/>
      </w:pPr>
      <w:r w:rsidRPr="007418AE">
        <w:t xml:space="preserve">Объем дисциплины </w:t>
      </w:r>
      <w:r w:rsidR="00621ABF">
        <w:t>4 зачетные единицы (144 час</w:t>
      </w:r>
      <w:r w:rsidR="00FF00D5">
        <w:t>.</w:t>
      </w:r>
      <w:r>
        <w:t>), в том числе:</w:t>
      </w:r>
    </w:p>
    <w:p w:rsidR="00360E4A" w:rsidRDefault="00621ABF" w:rsidP="00360E4A">
      <w:pPr>
        <w:pStyle w:val="a6"/>
        <w:ind w:left="360" w:firstLine="0"/>
      </w:pPr>
      <w:r>
        <w:t>лекции – 20</w:t>
      </w:r>
      <w:r w:rsidR="00360E4A">
        <w:t xml:space="preserve"> час</w:t>
      </w:r>
      <w:r w:rsidR="00FF00D5">
        <w:t>.</w:t>
      </w:r>
      <w:r w:rsidR="00360E4A">
        <w:t>,</w:t>
      </w:r>
    </w:p>
    <w:p w:rsidR="00360E4A" w:rsidRDefault="00621ABF" w:rsidP="00360E4A">
      <w:pPr>
        <w:pStyle w:val="a6"/>
        <w:ind w:left="360" w:firstLine="0"/>
      </w:pPr>
      <w:r>
        <w:t>лабораторные работы – 20</w:t>
      </w:r>
      <w:r w:rsidR="00360E4A">
        <w:t xml:space="preserve"> час</w:t>
      </w:r>
      <w:r w:rsidR="00FF00D5">
        <w:t>.</w:t>
      </w:r>
      <w:r w:rsidR="00360E4A">
        <w:t>,</w:t>
      </w:r>
    </w:p>
    <w:p w:rsidR="00360E4A" w:rsidRDefault="00360E4A" w:rsidP="00360E4A">
      <w:pPr>
        <w:pStyle w:val="a6"/>
        <w:ind w:left="360" w:firstLine="0"/>
      </w:pPr>
      <w:r>
        <w:t>самостоят</w:t>
      </w:r>
      <w:r w:rsidR="00261A59">
        <w:t>ельная работа – 68</w:t>
      </w:r>
      <w:r w:rsidR="00621ABF">
        <w:t xml:space="preserve"> час</w:t>
      </w:r>
      <w:r w:rsidR="00FF00D5">
        <w:t>.</w:t>
      </w:r>
      <w:r w:rsidR="00621ABF">
        <w:t>,</w:t>
      </w:r>
    </w:p>
    <w:p w:rsidR="00621ABF" w:rsidRDefault="00FF00D5" w:rsidP="00360E4A">
      <w:pPr>
        <w:pStyle w:val="a6"/>
        <w:ind w:left="360" w:firstLine="0"/>
      </w:pPr>
      <w:r>
        <w:t>к</w:t>
      </w:r>
      <w:r w:rsidR="00261A59">
        <w:t>онтроль – 36</w:t>
      </w:r>
      <w:r w:rsidR="00621ABF">
        <w:t xml:space="preserve"> час.</w:t>
      </w:r>
    </w:p>
    <w:p w:rsidR="00F63F1B" w:rsidRPr="00570274" w:rsidRDefault="00570274">
      <w:pPr>
        <w:rPr>
          <w:sz w:val="28"/>
          <w:szCs w:val="28"/>
        </w:rPr>
      </w:pPr>
      <w:r>
        <w:t xml:space="preserve">      </w:t>
      </w:r>
      <w:r w:rsidRPr="00570274">
        <w:rPr>
          <w:sz w:val="28"/>
          <w:szCs w:val="28"/>
        </w:rPr>
        <w:t>Ф</w:t>
      </w:r>
      <w:r w:rsidR="00621ABF">
        <w:rPr>
          <w:sz w:val="28"/>
          <w:szCs w:val="28"/>
        </w:rPr>
        <w:t>орма контроля знаний – экзамен</w:t>
      </w:r>
      <w:r w:rsidR="00FF00D5">
        <w:rPr>
          <w:sz w:val="28"/>
          <w:szCs w:val="28"/>
        </w:rPr>
        <w:t>.</w:t>
      </w:r>
    </w:p>
    <w:sectPr w:rsidR="00F63F1B" w:rsidRPr="00570274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BD100E4"/>
    <w:multiLevelType w:val="hybridMultilevel"/>
    <w:tmpl w:val="159A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7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701D6"/>
    <w:rsid w:val="000C1B13"/>
    <w:rsid w:val="000E0B42"/>
    <w:rsid w:val="00103E00"/>
    <w:rsid w:val="00124816"/>
    <w:rsid w:val="001573A8"/>
    <w:rsid w:val="001C1BEA"/>
    <w:rsid w:val="00261A59"/>
    <w:rsid w:val="002A18B0"/>
    <w:rsid w:val="002E4444"/>
    <w:rsid w:val="002F0431"/>
    <w:rsid w:val="0030300D"/>
    <w:rsid w:val="00360E4A"/>
    <w:rsid w:val="00372DB4"/>
    <w:rsid w:val="00383363"/>
    <w:rsid w:val="003F1C65"/>
    <w:rsid w:val="00457C9D"/>
    <w:rsid w:val="00473FDE"/>
    <w:rsid w:val="004B1645"/>
    <w:rsid w:val="004B5E16"/>
    <w:rsid w:val="00570274"/>
    <w:rsid w:val="00621ABF"/>
    <w:rsid w:val="00643157"/>
    <w:rsid w:val="0065283A"/>
    <w:rsid w:val="00657EA1"/>
    <w:rsid w:val="00741003"/>
    <w:rsid w:val="007418AE"/>
    <w:rsid w:val="00770E1A"/>
    <w:rsid w:val="00881EC7"/>
    <w:rsid w:val="008E68CB"/>
    <w:rsid w:val="00983F1C"/>
    <w:rsid w:val="00AF058F"/>
    <w:rsid w:val="00B07555"/>
    <w:rsid w:val="00B876E4"/>
    <w:rsid w:val="00BA35B3"/>
    <w:rsid w:val="00BA7B21"/>
    <w:rsid w:val="00C12A42"/>
    <w:rsid w:val="00C92E59"/>
    <w:rsid w:val="00C968F2"/>
    <w:rsid w:val="00CC310F"/>
    <w:rsid w:val="00D4152B"/>
    <w:rsid w:val="00D64894"/>
    <w:rsid w:val="00ED0739"/>
    <w:rsid w:val="00F42395"/>
    <w:rsid w:val="00F63F1B"/>
    <w:rsid w:val="00FA513F"/>
    <w:rsid w:val="00FC3504"/>
    <w:rsid w:val="00FC7E6B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799C"/>
  <w15:docId w15:val="{D11CA1F8-F376-46AD-BFC9-C88A343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1730E-F0BE-4FF7-936C-3F443D79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24</cp:revision>
  <cp:lastPrinted>2017-01-17T07:26:00Z</cp:lastPrinted>
  <dcterms:created xsi:type="dcterms:W3CDTF">2015-02-23T16:52:00Z</dcterms:created>
  <dcterms:modified xsi:type="dcterms:W3CDTF">2018-05-04T11:08:00Z</dcterms:modified>
</cp:coreProperties>
</file>