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71AE3" w:rsidRPr="00766535">
        <w:rPr>
          <w:sz w:val="28"/>
        </w:rPr>
        <w:t>ПРОГРАММИРОВАНИЕ НА ЯЗЫК</w:t>
      </w:r>
      <w:r w:rsidR="00871AE3">
        <w:rPr>
          <w:sz w:val="28"/>
        </w:rPr>
        <w:t xml:space="preserve">Е </w:t>
      </w:r>
      <w:r w:rsidR="00871AE3">
        <w:rPr>
          <w:sz w:val="28"/>
          <w:lang w:val="en-US"/>
        </w:rPr>
        <w:t>JAVA</w:t>
      </w:r>
      <w:r w:rsidRPr="005012CF">
        <w:rPr>
          <w:sz w:val="28"/>
          <w:szCs w:val="28"/>
        </w:rPr>
        <w:t>» (</w:t>
      </w:r>
      <w:r w:rsidR="00871AE3" w:rsidRPr="00D05737">
        <w:rPr>
          <w:sz w:val="28"/>
          <w:szCs w:val="28"/>
        </w:rPr>
        <w:t>Б1.В.ДВ.3</w:t>
      </w:r>
      <w:r w:rsidR="00871AE3">
        <w:rPr>
          <w:sz w:val="28"/>
          <w:szCs w:val="28"/>
        </w:rPr>
        <w:t>.1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E70C93">
        <w:rPr>
          <w:sz w:val="28"/>
          <w:szCs w:val="28"/>
        </w:rPr>
        <w:t>8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77ADA" w:rsidRDefault="00777ADA" w:rsidP="005B2A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77ADA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77ADA" w:rsidRDefault="00777ADA" w:rsidP="005B2A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77ADA" w:rsidSect="00777ADA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22345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34" cy="104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49D8" w:rsidRPr="00A412D1" w:rsidRDefault="008649D8" w:rsidP="005B2A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5B2A0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5B2A09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C520CE" w:rsidRPr="00D2714B">
        <w:rPr>
          <w:sz w:val="28"/>
          <w:szCs w:val="28"/>
        </w:rPr>
        <w:t>«</w:t>
      </w:r>
      <w:r w:rsidR="00C520CE">
        <w:rPr>
          <w:sz w:val="28"/>
          <w:szCs w:val="28"/>
        </w:rPr>
        <w:t>12</w:t>
      </w:r>
      <w:r w:rsidR="00C520CE" w:rsidRPr="00D2714B">
        <w:rPr>
          <w:sz w:val="28"/>
          <w:szCs w:val="28"/>
        </w:rPr>
        <w:t xml:space="preserve">» </w:t>
      </w:r>
      <w:r w:rsidR="00D41F43">
        <w:rPr>
          <w:sz w:val="28"/>
          <w:szCs w:val="28"/>
        </w:rPr>
        <w:t>марта 2016</w:t>
      </w:r>
      <w:r w:rsidR="00C520CE" w:rsidRPr="00D2714B">
        <w:rPr>
          <w:sz w:val="28"/>
          <w:szCs w:val="28"/>
        </w:rPr>
        <w:t xml:space="preserve"> г., приказ № </w:t>
      </w:r>
      <w:r w:rsidR="00D41F43">
        <w:rPr>
          <w:sz w:val="28"/>
          <w:szCs w:val="28"/>
        </w:rPr>
        <w:t>5</w:t>
      </w:r>
      <w:r w:rsidR="00C520CE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</w:t>
      </w:r>
      <w:r w:rsidR="00E70C93">
        <w:rPr>
          <w:sz w:val="28"/>
          <w:szCs w:val="28"/>
        </w:rPr>
        <w:t xml:space="preserve"> языке </w:t>
      </w:r>
      <w:r w:rsidR="00E70C93">
        <w:rPr>
          <w:sz w:val="28"/>
          <w:szCs w:val="28"/>
          <w:lang w:val="en-US"/>
        </w:rPr>
        <w:t>Java</w:t>
      </w:r>
      <w:r w:rsidR="00E21C66" w:rsidRPr="00A412D1">
        <w:rPr>
          <w:sz w:val="28"/>
          <w:szCs w:val="28"/>
        </w:rPr>
        <w:t>».</w:t>
      </w:r>
    </w:p>
    <w:p w:rsidR="00871AE3" w:rsidRPr="00A412D1" w:rsidRDefault="00871AE3" w:rsidP="005B2A0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>
        <w:rPr>
          <w:rFonts w:cs="Times New Roman"/>
          <w:szCs w:val="28"/>
        </w:rPr>
        <w:t>«</w:t>
      </w:r>
      <w:r w:rsidRPr="001A0AF6">
        <w:rPr>
          <w:rFonts w:cs="Times New Roman"/>
          <w:szCs w:val="28"/>
        </w:rPr>
        <w:t xml:space="preserve">Программирование на языке </w:t>
      </w:r>
      <w:r w:rsidRPr="001A0AF6">
        <w:rPr>
          <w:rFonts w:cs="Times New Roman"/>
          <w:szCs w:val="28"/>
          <w:lang w:val="en-US"/>
        </w:rPr>
        <w:t>Java</w:t>
      </w:r>
      <w:r w:rsidRPr="001A0AF6">
        <w:rPr>
          <w:rFonts w:cs="Times New Roman"/>
          <w:szCs w:val="28"/>
        </w:rPr>
        <w:t xml:space="preserve">» является получение студентами профессиональных знаний и умений в области разработки и сопровождения программного обеспечения на платформе </w:t>
      </w:r>
      <w:r w:rsidRPr="001A0AF6">
        <w:rPr>
          <w:rFonts w:cs="Times New Roman"/>
          <w:szCs w:val="28"/>
          <w:lang w:val="en-US"/>
        </w:rPr>
        <w:t>Java</w:t>
      </w:r>
      <w:r w:rsidRPr="001A0AF6">
        <w:rPr>
          <w:rFonts w:cs="Times New Roman"/>
          <w:szCs w:val="28"/>
        </w:rPr>
        <w:t>, дополняющих и расширяющих набор знаний и навыков, приобретенных в рамках базовой дисциплины «Программирование</w:t>
      </w:r>
      <w:r>
        <w:rPr>
          <w:rFonts w:cs="Times New Roman"/>
          <w:szCs w:val="28"/>
        </w:rPr>
        <w:t xml:space="preserve"> на языках высокого уровня</w:t>
      </w:r>
      <w:r w:rsidRPr="001A0AF6">
        <w:rPr>
          <w:rFonts w:cs="Times New Roman"/>
          <w:szCs w:val="28"/>
        </w:rPr>
        <w:t>»</w:t>
      </w:r>
      <w:r w:rsidRPr="00A412D1">
        <w:rPr>
          <w:rFonts w:cs="Times New Roman"/>
          <w:szCs w:val="28"/>
        </w:rPr>
        <w:t>.</w:t>
      </w:r>
    </w:p>
    <w:p w:rsidR="00871AE3" w:rsidRPr="00A412D1" w:rsidRDefault="00871AE3" w:rsidP="005B2A0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технологии компонентного программирования JavaBeans и практик её использования в интегрированных визуальных средах разработки;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освоение способов создания компонентов графического интерфейса пользователя на языке Java;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изменений и дополнений, внесенных в язык Java 2 версии 5.0 и JDK 1.5 и используемых в более поздних версиях платформы Java;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средств пакета java.util.concurrent, применяемых для разработки эффективных многопоточных программ;</w:t>
      </w:r>
    </w:p>
    <w:p w:rsidR="00871AE3" w:rsidRPr="00A412D1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фреймворка тестирования JUnit и практик его использования при разработке Java-приложений в интегрированных средах.</w:t>
      </w:r>
    </w:p>
    <w:p w:rsidR="008649D8" w:rsidRPr="00A412D1" w:rsidRDefault="008649D8" w:rsidP="005B2A0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5B2A0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r w:rsidRPr="00204685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r w:rsidRPr="001A0AF6">
        <w:rPr>
          <w:sz w:val="28"/>
          <w:szCs w:val="28"/>
        </w:rPr>
        <w:t>обучени</w:t>
      </w:r>
      <w:r>
        <w:rPr>
          <w:sz w:val="28"/>
          <w:szCs w:val="28"/>
        </w:rPr>
        <w:t>я</w:t>
      </w:r>
      <w:r w:rsidRPr="001A0AF6">
        <w:rPr>
          <w:sz w:val="28"/>
          <w:szCs w:val="28"/>
        </w:rPr>
        <w:t xml:space="preserve"> персонала предприятий пр</w:t>
      </w:r>
      <w:r>
        <w:rPr>
          <w:sz w:val="28"/>
          <w:szCs w:val="28"/>
        </w:rPr>
        <w:t>именению современных программно-</w:t>
      </w:r>
      <w:r w:rsidRPr="001A0AF6">
        <w:rPr>
          <w:sz w:val="28"/>
          <w:szCs w:val="28"/>
        </w:rPr>
        <w:t>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УМЕТЬ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использовать</w:t>
      </w:r>
      <w:r w:rsidRPr="00204685">
        <w:rPr>
          <w:sz w:val="28"/>
          <w:szCs w:val="28"/>
        </w:rPr>
        <w:t xml:space="preserve"> современны</w:t>
      </w:r>
      <w:r>
        <w:rPr>
          <w:sz w:val="28"/>
          <w:szCs w:val="28"/>
        </w:rPr>
        <w:t>е</w:t>
      </w:r>
      <w:r w:rsidRPr="00204685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е</w:t>
      </w:r>
      <w:r w:rsidRPr="0020468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204685">
        <w:rPr>
          <w:sz w:val="28"/>
          <w:szCs w:val="28"/>
        </w:rPr>
        <w:t xml:space="preserve">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50BBA">
        <w:rPr>
          <w:sz w:val="28"/>
          <w:szCs w:val="28"/>
        </w:rPr>
        <w:t>обуч</w:t>
      </w:r>
      <w:r>
        <w:rPr>
          <w:sz w:val="28"/>
          <w:szCs w:val="28"/>
        </w:rPr>
        <w:t>ать</w:t>
      </w:r>
      <w:r w:rsidRPr="00150BBA">
        <w:rPr>
          <w:sz w:val="28"/>
          <w:szCs w:val="28"/>
        </w:rPr>
        <w:t xml:space="preserve"> персонал предприятий применению современных программно-методических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ВЛАДЕТЬ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методами </w:t>
      </w:r>
      <w:r w:rsidRPr="00204685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навыками</w:t>
      </w:r>
      <w:r w:rsidRPr="00150BBA">
        <w:rPr>
          <w:sz w:val="28"/>
          <w:szCs w:val="28"/>
        </w:rPr>
        <w:t xml:space="preserve"> обучения персонала предприятий применению современных программно-методических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649D8" w:rsidRPr="00A412D1" w:rsidRDefault="008649D8" w:rsidP="005B2A09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871AE3" w:rsidRPr="00871AE3" w:rsidRDefault="00112F4B" w:rsidP="00E20CE3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871AE3" w:rsidRPr="00871AE3">
        <w:rPr>
          <w:b/>
          <w:i/>
          <w:sz w:val="28"/>
          <w:szCs w:val="28"/>
        </w:rPr>
        <w:t>общекультурных компетенций (ОК):</w:t>
      </w:r>
    </w:p>
    <w:p w:rsidR="00871AE3" w:rsidRPr="00871AE3" w:rsidRDefault="00871AE3" w:rsidP="005B2A09">
      <w:pPr>
        <w:widowControl/>
        <w:spacing w:line="240" w:lineRule="auto"/>
        <w:ind w:firstLine="567"/>
        <w:rPr>
          <w:sz w:val="28"/>
          <w:szCs w:val="28"/>
        </w:rPr>
      </w:pPr>
      <w:r w:rsidRPr="00871AE3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5B2A09">
        <w:rPr>
          <w:sz w:val="28"/>
          <w:szCs w:val="28"/>
        </w:rPr>
        <w:t>.</w:t>
      </w:r>
    </w:p>
    <w:p w:rsidR="00871AE3" w:rsidRPr="00871AE3" w:rsidRDefault="005B2A09" w:rsidP="005B2A09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="00871AE3" w:rsidRPr="00871AE3">
        <w:rPr>
          <w:b/>
          <w:bCs/>
          <w:i/>
          <w:sz w:val="28"/>
          <w:szCs w:val="28"/>
        </w:rPr>
        <w:t>общепрофессиональных (ОПК):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sz w:val="28"/>
          <w:szCs w:val="28"/>
        </w:rPr>
        <w:t>- способностью осваивать методики использования программных средств для решения практических задач (ОПК-2)</w:t>
      </w:r>
      <w:r w:rsidR="005B2A09">
        <w:rPr>
          <w:sz w:val="28"/>
          <w:szCs w:val="28"/>
        </w:rPr>
        <w:t>.</w:t>
      </w:r>
    </w:p>
    <w:p w:rsidR="005B2A09" w:rsidRDefault="005B2A09" w:rsidP="005B2A09">
      <w:pPr>
        <w:spacing w:line="240" w:lineRule="auto"/>
        <w:ind w:firstLine="851"/>
        <w:rPr>
          <w:sz w:val="28"/>
          <w:szCs w:val="28"/>
        </w:rPr>
      </w:pPr>
      <w:bookmarkStart w:id="1" w:name="bookmark15"/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i/>
          <w:sz w:val="28"/>
          <w:szCs w:val="28"/>
        </w:rPr>
        <w:t>научно-методическая деятельность</w:t>
      </w:r>
      <w:r w:rsidRPr="00871AE3">
        <w:rPr>
          <w:sz w:val="28"/>
          <w:szCs w:val="28"/>
        </w:rPr>
        <w:t>:</w:t>
      </w:r>
      <w:bookmarkEnd w:id="1"/>
    </w:p>
    <w:p w:rsidR="00871AE3" w:rsidRPr="00871AE3" w:rsidRDefault="00871AE3" w:rsidP="00871AE3">
      <w:pPr>
        <w:widowControl/>
        <w:spacing w:line="240" w:lineRule="auto"/>
        <w:ind w:firstLine="567"/>
        <w:rPr>
          <w:sz w:val="28"/>
          <w:szCs w:val="28"/>
        </w:rPr>
      </w:pPr>
      <w:r w:rsidRPr="00871AE3">
        <w:rPr>
          <w:sz w:val="28"/>
          <w:szCs w:val="28"/>
        </w:rPr>
        <w:t>- 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(ПК-4).</w:t>
      </w:r>
    </w:p>
    <w:p w:rsidR="008649D8" w:rsidRPr="00A412D1" w:rsidRDefault="008649D8" w:rsidP="00E20CE3">
      <w:pPr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E20C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D74FAC" w:rsidRPr="00A412D1" w:rsidRDefault="00D74FAC" w:rsidP="00E20CE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177AD" w:rsidRPr="00A412D1" w:rsidRDefault="00F177A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668BF" w:rsidRPr="00A412D1" w:rsidRDefault="008649D8" w:rsidP="00F177AD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871AE3">
        <w:rPr>
          <w:sz w:val="28"/>
          <w:szCs w:val="28"/>
        </w:rPr>
        <w:t xml:space="preserve">ограммирование на языке </w:t>
      </w:r>
      <w:r w:rsidR="00871AE3">
        <w:rPr>
          <w:sz w:val="28"/>
          <w:szCs w:val="28"/>
          <w:lang w:val="en-US"/>
        </w:rPr>
        <w:t>Java</w:t>
      </w:r>
      <w:r w:rsidR="00923BF7" w:rsidRPr="00A412D1">
        <w:rPr>
          <w:sz w:val="28"/>
          <w:szCs w:val="28"/>
        </w:rPr>
        <w:t>» (</w:t>
      </w:r>
      <w:r w:rsidR="00871AE3" w:rsidRPr="00D05737">
        <w:rPr>
          <w:sz w:val="28"/>
          <w:szCs w:val="28"/>
        </w:rPr>
        <w:t>Б1.В.ДВ.3</w:t>
      </w:r>
      <w:r w:rsidR="00871AE3">
        <w:rPr>
          <w:sz w:val="28"/>
          <w:szCs w:val="28"/>
        </w:rPr>
        <w:t>.1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</w:t>
      </w:r>
      <w:r w:rsidR="00871AE3" w:rsidRPr="00124816">
        <w:rPr>
          <w:sz w:val="28"/>
          <w:szCs w:val="28"/>
        </w:rPr>
        <w:t xml:space="preserve">относится к </w:t>
      </w:r>
      <w:r w:rsidR="00871AE3">
        <w:rPr>
          <w:bCs/>
          <w:sz w:val="28"/>
          <w:szCs w:val="28"/>
        </w:rPr>
        <w:t>вариативной</w:t>
      </w:r>
      <w:r w:rsidR="00871AE3" w:rsidRPr="00124816">
        <w:rPr>
          <w:bCs/>
          <w:sz w:val="28"/>
          <w:szCs w:val="28"/>
        </w:rPr>
        <w:t xml:space="preserve"> части и</w:t>
      </w:r>
      <w:r w:rsidR="00871AE3" w:rsidRPr="00124816">
        <w:rPr>
          <w:sz w:val="28"/>
          <w:szCs w:val="28"/>
        </w:rPr>
        <w:t xml:space="preserve"> является дисциплиной</w:t>
      </w:r>
      <w:r w:rsidR="00871AE3" w:rsidRPr="00032EC1">
        <w:rPr>
          <w:sz w:val="28"/>
          <w:szCs w:val="28"/>
        </w:rPr>
        <w:t xml:space="preserve"> </w:t>
      </w:r>
      <w:r w:rsidR="00871AE3">
        <w:rPr>
          <w:sz w:val="28"/>
          <w:szCs w:val="28"/>
        </w:rPr>
        <w:t>по выбору обучающегося</w:t>
      </w:r>
      <w:r w:rsidRPr="00A412D1">
        <w:rPr>
          <w:sz w:val="28"/>
          <w:szCs w:val="28"/>
        </w:rPr>
        <w:t>.</w:t>
      </w:r>
    </w:p>
    <w:p w:rsidR="008649D8" w:rsidRPr="00A412D1" w:rsidRDefault="00874D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871AE3" w:rsidRDefault="00871AE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практические занятия (ПЗ)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871AE3" w:rsidRPr="00A412D1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574">
              <w:rPr>
                <w:sz w:val="28"/>
                <w:szCs w:val="28"/>
              </w:rPr>
              <w:t>6</w:t>
            </w:r>
          </w:p>
          <w:p w:rsidR="00871AE3" w:rsidRPr="00A412D1" w:rsidRDefault="00871AE3" w:rsidP="006275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</w:tc>
        <w:tc>
          <w:tcPr>
            <w:tcW w:w="1416" w:type="dxa"/>
            <w:vAlign w:val="center"/>
          </w:tcPr>
          <w:p w:rsidR="00871AE3" w:rsidRPr="00A412D1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574">
              <w:rPr>
                <w:sz w:val="28"/>
                <w:szCs w:val="28"/>
              </w:rPr>
              <w:t>6</w:t>
            </w:r>
          </w:p>
          <w:p w:rsidR="00871AE3" w:rsidRPr="00A412D1" w:rsidRDefault="00871AE3" w:rsidP="006275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D74FA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871AE3" w:rsidRPr="004A427F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71AE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16" w:type="dxa"/>
            <w:vAlign w:val="center"/>
          </w:tcPr>
          <w:p w:rsidR="00871AE3" w:rsidRPr="004A427F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71AE3">
              <w:rPr>
                <w:sz w:val="28"/>
                <w:szCs w:val="28"/>
                <w:lang w:val="en-US"/>
              </w:rPr>
              <w:t>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871AE3" w:rsidRPr="004A427F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416" w:type="dxa"/>
            <w:vAlign w:val="center"/>
          </w:tcPr>
          <w:p w:rsidR="00871AE3" w:rsidRPr="004A427F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кз., КР</w:t>
            </w:r>
          </w:p>
        </w:tc>
        <w:tc>
          <w:tcPr>
            <w:tcW w:w="1416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кз., КР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6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E0048B" w:rsidRPr="00A412D1" w:rsidRDefault="00E0048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4DC5" w:rsidRPr="00A412D1" w:rsidRDefault="00874DC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871AE3">
      <w:pPr>
        <w:widowControl/>
        <w:tabs>
          <w:tab w:val="center" w:pos="5103"/>
        </w:tabs>
        <w:spacing w:line="240" w:lineRule="auto"/>
        <w:ind w:firstLine="851"/>
        <w:rPr>
          <w:sz w:val="28"/>
          <w:szCs w:val="28"/>
          <w:lang w:val="en-US"/>
        </w:rPr>
      </w:pPr>
      <w:r w:rsidRPr="00A412D1">
        <w:rPr>
          <w:sz w:val="28"/>
          <w:szCs w:val="28"/>
        </w:rPr>
        <w:t>5.1 Содержание дисциплины</w:t>
      </w:r>
      <w:r w:rsidR="00871AE3">
        <w:rPr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871AE3" w:rsidRPr="00776EF7" w:rsidTr="00776EF7">
        <w:trPr>
          <w:jc w:val="center"/>
        </w:trPr>
        <w:tc>
          <w:tcPr>
            <w:tcW w:w="622" w:type="dxa"/>
            <w:vAlign w:val="center"/>
          </w:tcPr>
          <w:p w:rsidR="00871AE3" w:rsidRPr="00776EF7" w:rsidRDefault="00871AE3" w:rsidP="008E559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3455" w:type="dxa"/>
            <w:vAlign w:val="center"/>
          </w:tcPr>
          <w:p w:rsidR="00871AE3" w:rsidRPr="00776EF7" w:rsidRDefault="00871AE3" w:rsidP="008E559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Введение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Предмет и задачи дисциплины. Структура и содержание дисциплины. Учебно-методическое обеспечение дисциплины.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JavaBeans: основные понятия, классы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-компонентов.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>-компоненты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компонента, этапы цикла разработки программного обеспечения на основе компонентов. Понятие компонентной модели, базовые сервисы компонентной модели JavaBeans. Основные требования к классам Bean-компонентов. Соглашения об именах для свойств, событий и методов компонентов. 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 xml:space="preserve">-компоненты. 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3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 xml:space="preserve">: использование событий для управления свойствами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Классы и интерфейсы пакета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beans</w:t>
            </w:r>
            <w:r w:rsidRPr="00776EF7">
              <w:rPr>
                <w:sz w:val="26"/>
                <w:szCs w:val="26"/>
              </w:rPr>
              <w:t xml:space="preserve">, поддерживающие создание связанных и ограниченных свойств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-компонентов. События изменения свойства и запрещаемого изменения свойства. Преобразование обычного свойства в связанное. Преобразование обычного свойства в ограниченное.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3455" w:type="dxa"/>
            <w:vAlign w:val="center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механизмы  рефлексии и интроспекции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отражения (рефлексии), использование механизма отражения в JavaBeans. Метаклассы пакетов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lang</w:t>
            </w:r>
            <w:r w:rsidRPr="00776EF7">
              <w:rPr>
                <w:sz w:val="26"/>
                <w:szCs w:val="26"/>
              </w:rPr>
              <w:t xml:space="preserve"> и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lang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reflect</w:t>
            </w:r>
            <w:r w:rsidRPr="00776EF7">
              <w:rPr>
                <w:sz w:val="26"/>
                <w:szCs w:val="26"/>
              </w:rPr>
              <w:t xml:space="preserve"> и их возможности. Понятие интроспекции, классы пакета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beans</w:t>
            </w:r>
            <w:r w:rsidRPr="00776EF7">
              <w:rPr>
                <w:sz w:val="26"/>
                <w:szCs w:val="26"/>
              </w:rPr>
              <w:t xml:space="preserve">, поддерживающие интроспекцию. Использование класса </w:t>
            </w:r>
            <w:r w:rsidRPr="00776EF7">
              <w:rPr>
                <w:sz w:val="26"/>
                <w:szCs w:val="26"/>
                <w:lang w:val="en-US"/>
              </w:rPr>
              <w:t>BeanInfo</w:t>
            </w:r>
            <w:r w:rsidRPr="00776EF7">
              <w:rPr>
                <w:sz w:val="26"/>
                <w:szCs w:val="26"/>
              </w:rPr>
              <w:t xml:space="preserve"> для </w:t>
            </w:r>
            <w:r w:rsidRPr="00776EF7">
              <w:rPr>
                <w:sz w:val="26"/>
                <w:szCs w:val="26"/>
              </w:rPr>
              <w:lastRenderedPageBreak/>
              <w:t xml:space="preserve">ограничения информации о признаках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-компонента.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 сериализации компонентов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noProof/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сериализации, обеспечение сериализуемости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-компонента. Выполнение базовой сериализации. Способы настройки сериализации. Создание экземпляров сериализованных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Обзор изменений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Настраиваемые классы с параметрами типа,</w:t>
            </w:r>
            <w:r w:rsidRPr="00776EF7">
              <w:rPr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</w:rPr>
              <w:t xml:space="preserve">аннотации, автоупаковка, перечислимые типы, улучшенный цикл </w:t>
            </w:r>
            <w:r w:rsidRPr="00776EF7">
              <w:rPr>
                <w:bCs/>
                <w:sz w:val="26"/>
                <w:szCs w:val="26"/>
                <w:lang w:val="en-US"/>
              </w:rPr>
              <w:t>for</w:t>
            </w:r>
            <w:r w:rsidRPr="00776EF7">
              <w:rPr>
                <w:bCs/>
                <w:sz w:val="26"/>
                <w:szCs w:val="26"/>
              </w:rPr>
              <w:t xml:space="preserve">, статический импорт, списки аргументов переменной длины, форматированный ввод/вывод, изменения в  </w:t>
            </w:r>
            <w:r w:rsidRPr="00776EF7">
              <w:rPr>
                <w:bCs/>
                <w:sz w:val="26"/>
                <w:szCs w:val="26"/>
                <w:lang w:val="en-US"/>
              </w:rPr>
              <w:t>Java</w:t>
            </w:r>
            <w:r w:rsidRPr="00776EF7">
              <w:rPr>
                <w:bCs/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  <w:lang w:val="en-US"/>
              </w:rPr>
              <w:t>API</w:t>
            </w:r>
            <w:r w:rsidRPr="00776EF7">
              <w:rPr>
                <w:bCs/>
                <w:sz w:val="26"/>
                <w:szCs w:val="26"/>
              </w:rPr>
              <w:t>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7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настраиваемые классы с параметрами типа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Понятие настраиваемого класса с параметрами типа, создание экземпляров разных версий настраиваемого класса. Стирание информации о типах-параметрах при компиляции. Безопасность типов. Ограниченные типы. Метасимвольные аргументы.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аннотации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Понятие аннотации, задание правил сохранения аннотаций в программном коде. Встроенные аннотации, их применение. Получение аннотаций во время выполнения программы с помощью рефлексии. Использование значений по умолчанию в аннотации. Аннотации-маркеры. Одночленные аннотации.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9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 xml:space="preserve">5: пакет для многопоточного программирования  </w:t>
            </w:r>
            <w:r w:rsidRPr="00776EF7">
              <w:rPr>
                <w:sz w:val="26"/>
                <w:szCs w:val="26"/>
              </w:rPr>
              <w:t>java.util.concurrent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Краткая характеристика пакетов java.util.concurrent, java.util.concurrent.atomic и java.util.concurrent.locks, сравнение со встроенными средствами поддержки многопоточности. Использование «исполнителей» Executor для создания и управления выполнением потоков. Использование интерфейсов  Future и Callable для создания потоков, возвращающих значения. Использование «синхронизаторов»  Semaphore и Exchanger. Использование «блокировок» Lock для гибкого управления синхронизаций и взаимодействием потоков.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Использование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 при разработке 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</w:t>
            </w:r>
            <w:r w:rsidRPr="00776EF7">
              <w:rPr>
                <w:sz w:val="26"/>
                <w:szCs w:val="26"/>
              </w:rPr>
              <w:lastRenderedPageBreak/>
              <w:t>приложений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lastRenderedPageBreak/>
              <w:t xml:space="preserve">Понятие модульного тестирования, краткая характеристика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. Аннотации </w:t>
            </w:r>
            <w:r w:rsidRPr="00776EF7">
              <w:rPr>
                <w:rStyle w:val="HTML"/>
                <w:color w:val="000000"/>
                <w:sz w:val="26"/>
                <w:szCs w:val="26"/>
              </w:rPr>
              <w:t>@</w:t>
            </w:r>
            <w:r w:rsidRPr="00776EF7">
              <w:rPr>
                <w:rStyle w:val="HTML"/>
                <w:color w:val="000000"/>
                <w:sz w:val="26"/>
                <w:szCs w:val="26"/>
                <w:lang w:val="en-US"/>
              </w:rPr>
              <w:t>Test</w:t>
            </w:r>
            <w:r w:rsidRPr="00776EF7">
              <w:rPr>
                <w:rStyle w:val="HTML"/>
                <w:color w:val="000000"/>
                <w:sz w:val="26"/>
                <w:szCs w:val="26"/>
              </w:rPr>
              <w:t xml:space="preserve"> и @Ignore</w:t>
            </w:r>
            <w:r w:rsidRPr="00776EF7">
              <w:rPr>
                <w:sz w:val="26"/>
                <w:szCs w:val="26"/>
              </w:rPr>
              <w:t xml:space="preserve">, </w:t>
            </w:r>
            <w:r w:rsidRPr="00776EF7">
              <w:rPr>
                <w:sz w:val="26"/>
                <w:szCs w:val="26"/>
              </w:rPr>
              <w:lastRenderedPageBreak/>
              <w:t xml:space="preserve">аннотации фикстур, используемые в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. Применение аннотаций в тестовых классах. Методы класса </w:t>
            </w:r>
            <w:r w:rsidRPr="00776EF7">
              <w:rPr>
                <w:sz w:val="26"/>
                <w:szCs w:val="26"/>
                <w:lang w:val="en-US"/>
              </w:rPr>
              <w:t>org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Assert</w:t>
            </w:r>
            <w:r w:rsidRPr="00776EF7">
              <w:rPr>
                <w:sz w:val="26"/>
                <w:szCs w:val="26"/>
              </w:rPr>
              <w:t xml:space="preserve">, их применение в тестовых методах. Создание и выполнение тестов в интегрированной среде разработки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-приложений </w:t>
            </w:r>
            <w:r w:rsidRPr="00776EF7">
              <w:rPr>
                <w:bCs/>
                <w:sz w:val="26"/>
                <w:szCs w:val="26"/>
                <w:lang w:val="en-US"/>
              </w:rPr>
              <w:t>Oracle</w:t>
            </w:r>
            <w:r w:rsidRPr="00776EF7">
              <w:rPr>
                <w:bCs/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  <w:lang w:val="en-US"/>
              </w:rPr>
              <w:t>JDeveloper</w:t>
            </w:r>
            <w:r w:rsidRPr="00776EF7">
              <w:rPr>
                <w:bCs/>
                <w:sz w:val="26"/>
                <w:szCs w:val="26"/>
              </w:rPr>
              <w:t>.</w:t>
            </w:r>
          </w:p>
        </w:tc>
      </w:tr>
    </w:tbl>
    <w:p w:rsidR="00836E03" w:rsidRPr="00A412D1" w:rsidRDefault="00836E0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71AE3" w:rsidRPr="00776EF7" w:rsidTr="008E5596">
        <w:trPr>
          <w:trHeight w:val="342"/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871AE3" w:rsidRPr="00776EF7" w:rsidRDefault="00871AE3" w:rsidP="00776EF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СРС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JavaBeans: основные понятия, классы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-компонентов.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>-компоненты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 xml:space="preserve">: использование событий для управления свойствами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8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механизмы  рефлексии и интроспекции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4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 сериализации компонентов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Обзор изменений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настраиваемые классы с параметрами типа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7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аннотации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9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 xml:space="preserve">5: пакет для многопоточного программирования  </w:t>
            </w:r>
            <w:r w:rsidRPr="00776EF7">
              <w:rPr>
                <w:sz w:val="26"/>
                <w:szCs w:val="26"/>
              </w:rPr>
              <w:t>java.util.concurrent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Использование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 при разработке 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-приложений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5524" w:type="dxa"/>
            <w:gridSpan w:val="2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3</w:t>
            </w:r>
            <w:r w:rsidRPr="00776EF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1</w:t>
            </w:r>
            <w:r w:rsidRPr="00776EF7">
              <w:rPr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3</w:t>
            </w:r>
            <w:r w:rsidRPr="00776EF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  <w:lang w:val="en-US"/>
              </w:rPr>
              <w:t>55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76EF7" w:rsidRPr="00A412D1" w:rsidRDefault="00776EF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776EF7" w:rsidTr="00400490">
        <w:trPr>
          <w:jc w:val="center"/>
        </w:trPr>
        <w:tc>
          <w:tcPr>
            <w:tcW w:w="653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</w:t>
            </w:r>
          </w:p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Особенности языка и платформы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1. Конспект лекций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 xml:space="preserve">2.Дэвид, Х. Разработка приложений Java </w:t>
            </w:r>
            <w:r w:rsidRPr="00776EF7">
              <w:rPr>
                <w:bCs/>
                <w:sz w:val="26"/>
                <w:szCs w:val="26"/>
              </w:rPr>
              <w:lastRenderedPageBreak/>
              <w:t>EE 6 в NetBeans 7. [Электронный ресурс] — Электрон. дан. — М. : ДМК Пресс, 2013. — 330 с. — Режим доступа: http://e.lanbook.com/book/58693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3. 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4.Кожомбердиева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 xml:space="preserve">5. Кожомбердиева, Г.И. Использование средств тестирования JUnit при разработке Java-приложений в среде Oracle JDeveloper. [Электронный ресурс] / Г.И. Кожомбердиева, А.М. Сухоногов, Д.А. Протопопов. — Электрон. дан. — СПб. : ПГУПС, 2014. — 35 с. — Режим доступа: </w:t>
            </w:r>
            <w:hyperlink r:id="rId8" w:history="1">
              <w:r w:rsidR="00776EF7" w:rsidRPr="00776EF7">
                <w:rPr>
                  <w:rStyle w:val="a6"/>
                  <w:bCs/>
                  <w:sz w:val="26"/>
                  <w:szCs w:val="26"/>
                </w:rPr>
                <w:t>http://e.lanbook.com/book/49126</w:t>
              </w:r>
            </w:hyperlink>
          </w:p>
          <w:p w:rsidR="001E6151" w:rsidRPr="00776EF7" w:rsidRDefault="00776EF7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6. Кожомбердиева Г.И. Оценка качества программного обеспечения: учеб. пособие / Г.И.  Кожомбердиева– СПб.: ПГУПС, 2010. – 44 с.</w:t>
            </w: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Типы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Типы данных языка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Объектная парадигма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интерфейса прикладного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</w:t>
            </w:r>
            <w:r w:rsidRPr="00776EF7">
              <w:rPr>
                <w:sz w:val="26"/>
                <w:szCs w:val="26"/>
                <w:lang w:val="en-US"/>
              </w:rPr>
              <w:t>API</w:t>
            </w:r>
            <w:r w:rsidRPr="00776EF7">
              <w:rPr>
                <w:sz w:val="26"/>
                <w:szCs w:val="26"/>
              </w:rPr>
              <w:t xml:space="preserve">. Пакет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Исключения в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ind w:firstLine="0"/>
              <w:rPr>
                <w:bCs/>
                <w:sz w:val="26"/>
                <w:szCs w:val="26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 xml:space="preserve">1.Дэвид, Х. Разработка приложений Java EE 6 в NetBeans 7. [Электронный ресурс] — Электрон. дан. — М. : ДМК Пресс, 2013. — 330 с. — Режим доступа: </w:t>
      </w:r>
      <w:hyperlink r:id="rId9" w:history="1">
        <w:r w:rsidRPr="0023397F">
          <w:rPr>
            <w:rStyle w:val="a6"/>
            <w:bCs/>
            <w:sz w:val="28"/>
            <w:szCs w:val="28"/>
          </w:rPr>
          <w:t>http://e.lanbook.com/book/58693</w:t>
        </w:r>
      </w:hyperlink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lastRenderedPageBreak/>
        <w:t xml:space="preserve">2. 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</w:t>
      </w:r>
      <w:hyperlink r:id="rId10" w:history="1">
        <w:r w:rsidRPr="0023397F">
          <w:rPr>
            <w:rStyle w:val="a6"/>
            <w:bCs/>
            <w:sz w:val="28"/>
            <w:szCs w:val="28"/>
          </w:rPr>
          <w:t>http://e.lanbook.com/book/64399</w:t>
        </w:r>
      </w:hyperlink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3.Кожомбердиева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 xml:space="preserve">4. Кожомбердиева, Г.И. Использование средств тестирования JUnit при разработке Java-приложений в среде Oracle JDeveloper. [Электронный ресурс] / Г.И. Кожомбердиева, А.М. Сухоногов, Д.А. Протопопов. — Электрон. дан. — СПб. : ПГУПС, 2014. — 35 с. — Режим доступа: </w:t>
      </w:r>
      <w:hyperlink r:id="rId11" w:history="1">
        <w:r w:rsidRPr="0023397F">
          <w:rPr>
            <w:rStyle w:val="a6"/>
            <w:bCs/>
            <w:sz w:val="28"/>
            <w:szCs w:val="28"/>
          </w:rPr>
          <w:t>http://e.lanbook.com/book/49126</w:t>
        </w:r>
      </w:hyperlink>
    </w:p>
    <w:p w:rsid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3397F" w:rsidRDefault="0023397F" w:rsidP="0023397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1.Кожомбердиева Г.И. Оценка качества программного обеспечения: учеб. пособие / Г.И.  Кожомбердиева– СПб.: ПГУПС, 2010. – 44 с.</w:t>
      </w:r>
      <w:r w:rsidR="00906CF2">
        <w:rPr>
          <w:bCs/>
          <w:sz w:val="28"/>
          <w:szCs w:val="28"/>
        </w:rPr>
        <w:tab/>
      </w:r>
    </w:p>
    <w:p w:rsidR="00BD3189" w:rsidRPr="00A412D1" w:rsidRDefault="00BD3189" w:rsidP="0023397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1.</w:t>
      </w:r>
      <w:r w:rsidRPr="0023397F">
        <w:rPr>
          <w:bCs/>
          <w:sz w:val="28"/>
          <w:szCs w:val="28"/>
        </w:rPr>
        <w:tab/>
        <w:t>Кожомбердиева Г.И. Работа в среде JDeveloper Oracle 9i: метод. указания / Г.И. Кожомбердиева, М.И. Сорокина, О.Н. Куранова. – СПб.: ПГУПС, 2004. – 29с. (63 экз.)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2.</w:t>
      </w:r>
      <w:r w:rsidRPr="0023397F">
        <w:rPr>
          <w:bCs/>
          <w:sz w:val="28"/>
          <w:szCs w:val="28"/>
        </w:rPr>
        <w:tab/>
        <w:t>Кожомбердиева Г.И. Дополнение к методическим указаниям «Работа в среде JDeveloper Oracle 9i» для JDeveloper 11g [Электронный ресурс]: метод. указания/ Г.И. Кожомбердиева [и др.]  – СПб.: каф. ИВС ПГУПС, 2011. – Режим доступа в компьютерных классах кафедры ИВС ПГУПС: F:\Help\Java\Учебные пособия \Технология JavaBeans.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3.</w:t>
      </w:r>
      <w:r w:rsidRPr="0023397F">
        <w:rPr>
          <w:bCs/>
          <w:sz w:val="28"/>
          <w:szCs w:val="28"/>
        </w:rPr>
        <w:tab/>
        <w:t>Кожомбердиева Г.И. Технология JavaBeans [Электронный ресурс]: учеб. пособие/ Г.И. Кожомбердиева, О.Е. Соловьева. – СПб.: каф. ИВС ПГУПС, 2003–2011. – Режим доступа в компьютерных классах кафедры ИВС ПГУПС: F:\Help\Java\Учебные пособия \Технология JavaBeans</w:t>
      </w:r>
    </w:p>
    <w:p w:rsidR="00C60E9A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4.</w:t>
      </w:r>
      <w:r w:rsidRPr="0023397F">
        <w:rPr>
          <w:bCs/>
          <w:sz w:val="28"/>
          <w:szCs w:val="28"/>
        </w:rPr>
        <w:tab/>
        <w:t xml:space="preserve">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23397F">
        <w:rPr>
          <w:bCs/>
          <w:sz w:val="28"/>
          <w:szCs w:val="28"/>
        </w:rPr>
        <w:lastRenderedPageBreak/>
        <w:t>F:\Help\Java\Учебные пособия \ Л.Р. № 5 – Разработка апплета с эффектом анимации.</w:t>
      </w:r>
    </w:p>
    <w:p w:rsidR="0023397F" w:rsidRPr="00A412D1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C93" w:rsidRPr="00E70C93" w:rsidRDefault="00E70C93" w:rsidP="00E70C93">
      <w:pPr>
        <w:widowControl/>
        <w:tabs>
          <w:tab w:val="left" w:pos="851"/>
        </w:tabs>
        <w:spacing w:line="240" w:lineRule="auto"/>
        <w:ind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E70C93">
        <w:rPr>
          <w:rFonts w:eastAsia="Calibri"/>
          <w:b/>
          <w:bCs/>
          <w:sz w:val="28"/>
          <w:szCs w:val="28"/>
          <w:lang w:eastAsia="en-US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70C93" w:rsidRPr="00E70C93" w:rsidRDefault="00E70C93" w:rsidP="00E70C93">
      <w:pPr>
        <w:widowControl/>
        <w:spacing w:line="240" w:lineRule="auto"/>
        <w:ind w:firstLine="851"/>
        <w:contextualSpacing/>
        <w:jc w:val="center"/>
        <w:rPr>
          <w:rFonts w:eastAsia="Calibri"/>
          <w:bCs/>
          <w:sz w:val="28"/>
          <w:szCs w:val="28"/>
          <w:lang w:eastAsia="en-US"/>
        </w:rPr>
      </w:pPr>
    </w:p>
    <w:p w:rsidR="00E70C93" w:rsidRPr="00E70C93" w:rsidRDefault="00E70C93" w:rsidP="00E70C93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E70C93">
        <w:rPr>
          <w:rFonts w:eastAsia="Calibri"/>
          <w:bCs/>
          <w:sz w:val="28"/>
          <w:szCs w:val="28"/>
          <w:lang w:eastAsia="en-US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AD2D30" w:rsidRPr="00777ADA" w:rsidRDefault="00E70C93" w:rsidP="00777ADA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contextualSpacing/>
        <w:rPr>
          <w:rFonts w:eastAsia="Calibri"/>
          <w:b/>
          <w:bCs/>
          <w:sz w:val="28"/>
          <w:szCs w:val="28"/>
          <w:lang w:eastAsia="en-US"/>
        </w:rPr>
      </w:pPr>
      <w:r w:rsidRPr="00E70C93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5" w:history="1">
        <w:r w:rsidRPr="00E70C93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http://sdo.pgups.ru</w:t>
        </w:r>
      </w:hyperlink>
      <w:r w:rsidRPr="00E70C93">
        <w:rPr>
          <w:rFonts w:eastAsia="Calibri"/>
          <w:bCs/>
          <w:sz w:val="28"/>
          <w:szCs w:val="28"/>
          <w:lang w:eastAsia="en-US"/>
        </w:rPr>
        <w:t>.</w:t>
      </w:r>
    </w:p>
    <w:p w:rsidR="008C50D0" w:rsidRPr="008C50D0" w:rsidRDefault="008C50D0" w:rsidP="000A72EF">
      <w:pPr>
        <w:widowControl/>
        <w:spacing w:line="240" w:lineRule="auto"/>
        <w:ind w:firstLine="0"/>
        <w:rPr>
          <w:sz w:val="28"/>
          <w:szCs w:val="28"/>
          <w:lang w:val="en-US"/>
        </w:rPr>
        <w:sectPr w:rsidR="008C50D0" w:rsidRPr="008C50D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777ADA" w:rsidP="00906CF2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53275" cy="104867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05_cr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072" cy="1048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777ADA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957" w:rsidRDefault="00534957" w:rsidP="003E0442">
      <w:pPr>
        <w:spacing w:line="240" w:lineRule="auto"/>
      </w:pPr>
      <w:r>
        <w:separator/>
      </w:r>
    </w:p>
  </w:endnote>
  <w:endnote w:type="continuationSeparator" w:id="0">
    <w:p w:rsidR="00534957" w:rsidRDefault="00534957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957" w:rsidRDefault="00534957" w:rsidP="003E0442">
      <w:pPr>
        <w:spacing w:line="240" w:lineRule="auto"/>
      </w:pPr>
      <w:r>
        <w:separator/>
      </w:r>
    </w:p>
  </w:footnote>
  <w:footnote w:type="continuationSeparator" w:id="0">
    <w:p w:rsidR="00534957" w:rsidRDefault="00534957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5D85"/>
    <w:rsid w:val="000A1736"/>
    <w:rsid w:val="000A72EF"/>
    <w:rsid w:val="000B2834"/>
    <w:rsid w:val="000B35D7"/>
    <w:rsid w:val="000B6233"/>
    <w:rsid w:val="000C3CB5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97F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06F0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4957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2A09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1512A"/>
    <w:rsid w:val="00627574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0B0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6EF7"/>
    <w:rsid w:val="00777ADA"/>
    <w:rsid w:val="00780461"/>
    <w:rsid w:val="007841D6"/>
    <w:rsid w:val="007913A5"/>
    <w:rsid w:val="007921BB"/>
    <w:rsid w:val="00796FE3"/>
    <w:rsid w:val="007A0529"/>
    <w:rsid w:val="007C0285"/>
    <w:rsid w:val="007C6163"/>
    <w:rsid w:val="007D6F11"/>
    <w:rsid w:val="007D7EAC"/>
    <w:rsid w:val="007E3977"/>
    <w:rsid w:val="007E7072"/>
    <w:rsid w:val="007F2B72"/>
    <w:rsid w:val="00800843"/>
    <w:rsid w:val="00805036"/>
    <w:rsid w:val="0081248F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1AE3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C50D0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36304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3DF7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20CE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41F43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9712C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CE3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0C93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4673"/>
    <w:rsid w:val="00EF6DF2"/>
    <w:rsid w:val="00F01EB0"/>
    <w:rsid w:val="00F0473C"/>
    <w:rsid w:val="00F05DEA"/>
    <w:rsid w:val="00F10B64"/>
    <w:rsid w:val="00F13FAB"/>
    <w:rsid w:val="00F15715"/>
    <w:rsid w:val="00F177AD"/>
    <w:rsid w:val="00F23B7B"/>
    <w:rsid w:val="00F24945"/>
    <w:rsid w:val="00F4289A"/>
    <w:rsid w:val="00F52A3C"/>
    <w:rsid w:val="00F54398"/>
    <w:rsid w:val="00F57136"/>
    <w:rsid w:val="00F5749D"/>
    <w:rsid w:val="00F57ED6"/>
    <w:rsid w:val="00F81381"/>
    <w:rsid w:val="00F83805"/>
    <w:rsid w:val="00FA0C8F"/>
    <w:rsid w:val="00FB13BE"/>
    <w:rsid w:val="00FB6A66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393980"/>
  <w15:docId w15:val="{D62DC46B-73A2-464E-B18A-6954024B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character" w:styleId="HTML">
    <w:name w:val="HTML Code"/>
    <w:basedOn w:val="a0"/>
    <w:uiPriority w:val="99"/>
    <w:rsid w:val="00871AE3"/>
    <w:rPr>
      <w:rFonts w:ascii="Courier New" w:eastAsia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49126" TargetMode="External"/><Relationship Id="rId13" Type="http://schemas.openxmlformats.org/officeDocument/2006/relationships/hyperlink" Target="http://www.consultant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sdo.pgup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4912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do.pgups.ru" TargetMode="External"/><Relationship Id="rId10" Type="http://schemas.openxmlformats.org/officeDocument/2006/relationships/hyperlink" Target="http://e.lanbook.com/book/643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58693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2510</Words>
  <Characters>14310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13</cp:revision>
  <cp:lastPrinted>2018-05-16T08:51:00Z</cp:lastPrinted>
  <dcterms:created xsi:type="dcterms:W3CDTF">2017-10-18T09:41:00Z</dcterms:created>
  <dcterms:modified xsi:type="dcterms:W3CDTF">2018-05-28T08:30:00Z</dcterms:modified>
</cp:coreProperties>
</file>