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29" w:rsidRDefault="009809DD" w:rsidP="009809DD">
      <w:pPr>
        <w:outlineLvl w:val="0"/>
      </w:pPr>
      <w:r>
        <w:t xml:space="preserve">            </w:t>
      </w:r>
      <w:r w:rsidR="00DC4C29">
        <w:t>ФЕДЕРАЛЬНОЕ АГЕН</w:t>
      </w:r>
      <w:r w:rsidR="00117CBA">
        <w:t>Т</w:t>
      </w:r>
      <w:r w:rsidR="00DC4C29">
        <w:t xml:space="preserve">СТВО ЖЕЛЕЗНОДОРОЖНОГО ТРАНСПОРТА </w:t>
      </w:r>
    </w:p>
    <w:p w:rsidR="00DC4C29" w:rsidRDefault="00DC4C29" w:rsidP="00DC4C29">
      <w:pPr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Федеральное государственное бюджетное обра</w:t>
      </w:r>
      <w:r w:rsidR="00C56D17">
        <w:rPr>
          <w:sz w:val="28"/>
          <w:szCs w:val="28"/>
        </w:rPr>
        <w:t xml:space="preserve">зовательное учреждение высшего </w:t>
      </w:r>
      <w:r>
        <w:rPr>
          <w:sz w:val="28"/>
          <w:szCs w:val="28"/>
        </w:rPr>
        <w:t>образования</w:t>
      </w:r>
    </w:p>
    <w:p w:rsidR="00DC4C29" w:rsidRPr="00584438" w:rsidRDefault="00DC4C29" w:rsidP="00DC4C29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8"/>
          <w:szCs w:val="28"/>
        </w:rPr>
        <w:t>Петербургский государственный университет путей сообщения</w:t>
      </w:r>
    </w:p>
    <w:p w:rsidR="00DC4C29" w:rsidRPr="00EF77E9" w:rsidRDefault="00DC4C29" w:rsidP="00DC4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EF77E9">
        <w:rPr>
          <w:sz w:val="28"/>
          <w:szCs w:val="28"/>
        </w:rPr>
        <w:t>»</w:t>
      </w:r>
    </w:p>
    <w:p w:rsidR="00DC4C29" w:rsidRDefault="00DC4C29" w:rsidP="00DC4C29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DC4C29" w:rsidRDefault="00DC4C29" w:rsidP="00DC4C29">
      <w:pPr>
        <w:jc w:val="center"/>
        <w:rPr>
          <w:b/>
        </w:rPr>
      </w:pPr>
    </w:p>
    <w:p w:rsidR="00DC4C29" w:rsidRDefault="00DC4C29" w:rsidP="00DC4C29">
      <w:pPr>
        <w:jc w:val="center"/>
        <w:rPr>
          <w:sz w:val="10"/>
          <w:szCs w:val="10"/>
        </w:rPr>
      </w:pPr>
    </w:p>
    <w:p w:rsidR="00DC4C29" w:rsidRDefault="00DC4C29" w:rsidP="00DC4C29">
      <w:pPr>
        <w:jc w:val="center"/>
        <w:rPr>
          <w:sz w:val="28"/>
          <w:szCs w:val="20"/>
        </w:rPr>
      </w:pPr>
      <w:r>
        <w:rPr>
          <w:sz w:val="28"/>
        </w:rPr>
        <w:t>Кафедра «Информационные и вычислительные системы»</w:t>
      </w:r>
    </w:p>
    <w:p w:rsidR="00DC4C29" w:rsidRDefault="00DC4C29" w:rsidP="00DC4C29">
      <w:pPr>
        <w:jc w:val="center"/>
      </w:pPr>
    </w:p>
    <w:p w:rsidR="00DC4C29" w:rsidRDefault="00DC4C29" w:rsidP="00DC4C29">
      <w:pPr>
        <w:pStyle w:val="2"/>
        <w:spacing w:line="360" w:lineRule="auto"/>
        <w:jc w:val="center"/>
        <w:rPr>
          <w:rFonts w:eastAsia="Arial Unicode MS"/>
          <w:b/>
          <w:szCs w:val="28"/>
        </w:rPr>
      </w:pPr>
    </w:p>
    <w:p w:rsidR="00E535EE" w:rsidRDefault="00E535EE" w:rsidP="00E535EE">
      <w:pPr>
        <w:rPr>
          <w:rFonts w:eastAsia="Arial Unicode MS"/>
        </w:rPr>
      </w:pPr>
    </w:p>
    <w:p w:rsidR="00E535EE" w:rsidRDefault="00E535EE" w:rsidP="00E535EE">
      <w:pPr>
        <w:rPr>
          <w:rFonts w:eastAsia="Arial Unicode MS"/>
        </w:rPr>
      </w:pPr>
    </w:p>
    <w:p w:rsidR="00E535EE" w:rsidRDefault="00E535EE" w:rsidP="00E535EE">
      <w:pPr>
        <w:rPr>
          <w:rFonts w:eastAsia="Arial Unicode MS"/>
        </w:rPr>
      </w:pPr>
    </w:p>
    <w:p w:rsidR="00E535EE" w:rsidRPr="00E535EE" w:rsidRDefault="00E535EE" w:rsidP="00E535EE">
      <w:pPr>
        <w:rPr>
          <w:rFonts w:eastAsia="Arial Unicode MS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Default="00DC4C29" w:rsidP="008C018B">
      <w:pPr>
        <w:pStyle w:val="2"/>
        <w:jc w:val="center"/>
        <w:rPr>
          <w:szCs w:val="28"/>
        </w:rPr>
      </w:pPr>
      <w:r>
        <w:rPr>
          <w:rFonts w:eastAsia="Arial Unicode MS"/>
          <w:b/>
          <w:szCs w:val="28"/>
        </w:rPr>
        <w:t>РАБОЧАЯ ПРОГРАММА</w:t>
      </w:r>
      <w:r>
        <w:rPr>
          <w:szCs w:val="28"/>
        </w:rPr>
        <w:t xml:space="preserve"> </w:t>
      </w:r>
    </w:p>
    <w:p w:rsidR="00DC4C29" w:rsidRDefault="00DC4C29" w:rsidP="008C018B">
      <w:pPr>
        <w:pStyle w:val="2"/>
        <w:jc w:val="center"/>
        <w:rPr>
          <w:b/>
          <w:i/>
          <w:szCs w:val="28"/>
        </w:rPr>
      </w:pPr>
      <w:r>
        <w:rPr>
          <w:i/>
          <w:szCs w:val="28"/>
        </w:rPr>
        <w:t>дисциплины</w:t>
      </w:r>
    </w:p>
    <w:p w:rsidR="00DC4C29" w:rsidRDefault="00DC4C29" w:rsidP="008C01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56D17">
        <w:rPr>
          <w:bCs/>
          <w:sz w:val="28"/>
          <w:szCs w:val="28"/>
        </w:rPr>
        <w:t>КОРПОРАТИВНЫЕ</w:t>
      </w:r>
      <w:r w:rsidR="009809DD">
        <w:rPr>
          <w:bCs/>
          <w:sz w:val="28"/>
          <w:szCs w:val="28"/>
        </w:rPr>
        <w:t xml:space="preserve"> </w:t>
      </w:r>
      <w:r w:rsidR="00C56D17">
        <w:rPr>
          <w:bCs/>
          <w:sz w:val="28"/>
          <w:szCs w:val="28"/>
        </w:rPr>
        <w:t>ИНФОРМАЦИОННЫЕ СИСТЕМЫ</w:t>
      </w:r>
      <w:r>
        <w:rPr>
          <w:b/>
          <w:sz w:val="28"/>
          <w:szCs w:val="28"/>
        </w:rPr>
        <w:t xml:space="preserve">» </w:t>
      </w:r>
      <w:r w:rsidR="009809DD">
        <w:rPr>
          <w:sz w:val="28"/>
          <w:szCs w:val="28"/>
        </w:rPr>
        <w:t>(Б1</w:t>
      </w:r>
      <w:r w:rsidR="00342302">
        <w:rPr>
          <w:sz w:val="28"/>
          <w:szCs w:val="28"/>
        </w:rPr>
        <w:t>.В</w:t>
      </w:r>
      <w:r w:rsidR="003A62F7">
        <w:rPr>
          <w:sz w:val="28"/>
          <w:szCs w:val="28"/>
        </w:rPr>
        <w:t>.</w:t>
      </w:r>
      <w:r w:rsidR="009809DD">
        <w:rPr>
          <w:sz w:val="28"/>
          <w:szCs w:val="28"/>
        </w:rPr>
        <w:t>ДВ</w:t>
      </w:r>
      <w:r w:rsidR="00B81723">
        <w:rPr>
          <w:sz w:val="28"/>
          <w:szCs w:val="28"/>
        </w:rPr>
        <w:t>.</w:t>
      </w:r>
      <w:r w:rsidR="00D3689E">
        <w:rPr>
          <w:sz w:val="28"/>
          <w:szCs w:val="28"/>
        </w:rPr>
        <w:t>9.</w:t>
      </w:r>
      <w:r w:rsidR="00D3689E" w:rsidRPr="00D3689E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</w:p>
    <w:p w:rsidR="00DC4C29" w:rsidRDefault="00DC4C29" w:rsidP="008C018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 подготовки</w:t>
      </w:r>
    </w:p>
    <w:p w:rsidR="00DC4C29" w:rsidRDefault="00D3689E" w:rsidP="008C018B">
      <w:pPr>
        <w:jc w:val="center"/>
        <w:rPr>
          <w:sz w:val="28"/>
          <w:szCs w:val="28"/>
        </w:rPr>
      </w:pPr>
      <w:r>
        <w:rPr>
          <w:sz w:val="28"/>
          <w:szCs w:val="28"/>
        </w:rPr>
        <w:t>09.03.0</w:t>
      </w:r>
      <w:r w:rsidRPr="00D3689E">
        <w:rPr>
          <w:sz w:val="28"/>
          <w:szCs w:val="28"/>
        </w:rPr>
        <w:t>1</w:t>
      </w:r>
      <w:r w:rsidR="00E53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«Информатика </w:t>
      </w:r>
      <w:r w:rsidR="00DC4C2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вычислительная техника</w:t>
      </w:r>
      <w:r w:rsidR="00DC4C29">
        <w:rPr>
          <w:sz w:val="28"/>
          <w:szCs w:val="28"/>
        </w:rPr>
        <w:t>»</w:t>
      </w:r>
    </w:p>
    <w:p w:rsidR="00DC4C29" w:rsidRPr="009D04F3" w:rsidRDefault="00EF77E9" w:rsidP="008C01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D3689E">
        <w:rPr>
          <w:sz w:val="28"/>
          <w:szCs w:val="28"/>
        </w:rPr>
        <w:t xml:space="preserve"> «Программное обеспечение средств вычислительной техники и автоматизированных систем</w:t>
      </w:r>
      <w:r w:rsidR="00DC4C29">
        <w:rPr>
          <w:sz w:val="28"/>
          <w:szCs w:val="28"/>
        </w:rPr>
        <w:t xml:space="preserve">» </w:t>
      </w:r>
    </w:p>
    <w:p w:rsidR="008C018B" w:rsidRPr="002B589F" w:rsidRDefault="0087743B" w:rsidP="008C018B">
      <w:pPr>
        <w:jc w:val="center"/>
        <w:rPr>
          <w:sz w:val="28"/>
          <w:szCs w:val="28"/>
          <w:lang w:eastAsia="ru-RU"/>
        </w:rPr>
      </w:pPr>
      <w:r w:rsidRPr="002B589F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программа подготовки – </w:t>
      </w:r>
      <w:r w:rsidR="00E535EE">
        <w:rPr>
          <w:sz w:val="28"/>
          <w:szCs w:val="28"/>
          <w:lang w:eastAsia="ru-RU"/>
        </w:rPr>
        <w:t>академический</w:t>
      </w:r>
      <w:r>
        <w:rPr>
          <w:sz w:val="28"/>
          <w:szCs w:val="28"/>
          <w:lang w:eastAsia="ru-RU"/>
        </w:rPr>
        <w:t xml:space="preserve"> бакалавриат)</w:t>
      </w:r>
      <w:r w:rsidRPr="0087743B">
        <w:rPr>
          <w:sz w:val="28"/>
          <w:szCs w:val="28"/>
          <w:lang w:eastAsia="ru-RU"/>
        </w:rPr>
        <w:t xml:space="preserve"> </w:t>
      </w:r>
    </w:p>
    <w:p w:rsidR="0087743B" w:rsidRPr="002B589F" w:rsidRDefault="0087743B" w:rsidP="008C018B">
      <w:pPr>
        <w:jc w:val="center"/>
        <w:rPr>
          <w:sz w:val="28"/>
          <w:szCs w:val="28"/>
          <w:lang w:eastAsia="ru-RU"/>
        </w:rPr>
      </w:pPr>
    </w:p>
    <w:p w:rsidR="00DC4C29" w:rsidRDefault="00DC4C29" w:rsidP="008C01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Форма обучения </w:t>
      </w:r>
      <w:r w:rsidR="00E535EE">
        <w:rPr>
          <w:sz w:val="28"/>
          <w:szCs w:val="28"/>
          <w:lang w:eastAsia="ru-RU"/>
        </w:rPr>
        <w:t>—</w:t>
      </w:r>
      <w:r>
        <w:rPr>
          <w:sz w:val="28"/>
          <w:szCs w:val="28"/>
          <w:lang w:eastAsia="ru-RU"/>
        </w:rPr>
        <w:t xml:space="preserve"> очная</w:t>
      </w:r>
    </w:p>
    <w:p w:rsidR="00DC4C29" w:rsidRDefault="00DC4C29" w:rsidP="00DC4C29">
      <w:pPr>
        <w:rPr>
          <w:lang w:eastAsia="ru-RU"/>
        </w:rPr>
      </w:pPr>
    </w:p>
    <w:p w:rsidR="00DC4C29" w:rsidRDefault="00DC4C29" w:rsidP="00DC4C29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BD5AF3" w:rsidRDefault="00BD5AF3" w:rsidP="00DC4C29"/>
    <w:p w:rsidR="00BD5AF3" w:rsidRDefault="00BD5AF3" w:rsidP="00DC4C29"/>
    <w:p w:rsidR="00BD5AF3" w:rsidRDefault="00BD5AF3" w:rsidP="00DC4C29"/>
    <w:p w:rsidR="00BD5AF3" w:rsidRDefault="00BD5AF3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DC4C29" w:rsidRDefault="00BD5AF3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B6FB3">
        <w:rPr>
          <w:sz w:val="28"/>
          <w:szCs w:val="28"/>
        </w:rPr>
        <w:t>8</w:t>
      </w:r>
    </w:p>
    <w:p w:rsidR="009D04F3" w:rsidRDefault="009D04F3" w:rsidP="009D04F3">
      <w:pPr>
        <w:sectPr w:rsidR="009D04F3" w:rsidSect="00EF77E9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BE1FAD" w:rsidRDefault="00BE1FAD">
      <w:pPr>
        <w:outlineLvl w:val="0"/>
        <w:sectPr w:rsidR="00BE1FAD" w:rsidSect="00BE1FAD">
          <w:pgSz w:w="11906" w:h="16838"/>
          <w:pgMar w:top="238" w:right="244" w:bottom="244" w:left="238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7302033" cy="10391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ист согласова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95" cy="1039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9590" w:type="dxa"/>
        <w:tblLayout w:type="fixed"/>
        <w:tblCellMar>
          <w:right w:w="851" w:type="dxa"/>
        </w:tblCellMar>
        <w:tblLook w:val="04A0" w:firstRow="1" w:lastRow="0" w:firstColumn="1" w:lastColumn="0" w:noHBand="0" w:noVBand="1"/>
      </w:tblPr>
      <w:tblGrid>
        <w:gridCol w:w="10317"/>
        <w:gridCol w:w="4679"/>
        <w:gridCol w:w="4594"/>
      </w:tblGrid>
      <w:tr w:rsidR="006F431C" w:rsidTr="0087743B">
        <w:trPr>
          <w:trHeight w:val="3402"/>
        </w:trPr>
        <w:tc>
          <w:tcPr>
            <w:tcW w:w="10317" w:type="dxa"/>
          </w:tcPr>
          <w:p w:rsidR="006F431C" w:rsidRDefault="006F431C" w:rsidP="006A48A5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6A48A5">
              <w:rPr>
                <w:b/>
                <w:bCs/>
                <w:iCs/>
                <w:sz w:val="28"/>
                <w:szCs w:val="28"/>
              </w:rPr>
              <w:lastRenderedPageBreak/>
              <w:t xml:space="preserve">Цель и </w:t>
            </w:r>
            <w:r w:rsidR="00EF77E9">
              <w:rPr>
                <w:b/>
                <w:bCs/>
                <w:iCs/>
                <w:sz w:val="28"/>
                <w:szCs w:val="28"/>
              </w:rPr>
              <w:t>задачи дисциплины</w:t>
            </w:r>
          </w:p>
          <w:p w:rsidR="006A48A5" w:rsidRPr="006A48A5" w:rsidRDefault="006A48A5" w:rsidP="006A48A5">
            <w:pPr>
              <w:pStyle w:val="a3"/>
              <w:ind w:left="900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  <w:p w:rsidR="006A48A5" w:rsidRDefault="00D1743F" w:rsidP="006A48A5">
            <w:pPr>
              <w:pStyle w:val="11"/>
              <w:ind w:left="0" w:firstLine="85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Рабочая программа составлена в соответствии с </w:t>
            </w:r>
            <w:r w:rsidR="00D3689E">
              <w:rPr>
                <w:rFonts w:cs="Times New Roman"/>
                <w:szCs w:val="28"/>
              </w:rPr>
              <w:t>ФГОС ВО, утвержденным «12» января 2016</w:t>
            </w:r>
            <w:r w:rsidR="00FB6FB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г., приказ №</w:t>
            </w:r>
            <w:r w:rsidR="0080618F" w:rsidRPr="0080618F">
              <w:rPr>
                <w:rFonts w:cs="Times New Roman"/>
                <w:szCs w:val="28"/>
              </w:rPr>
              <w:t xml:space="preserve"> </w:t>
            </w:r>
            <w:r w:rsidR="00D3689E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="00D3689E">
              <w:rPr>
                <w:rFonts w:cs="Times New Roman"/>
                <w:szCs w:val="28"/>
              </w:rPr>
              <w:t xml:space="preserve">по направлению 09.03.01 «Информатика и вычислительная </w:t>
            </w:r>
            <w:r w:rsidR="00FB6FB3">
              <w:rPr>
                <w:rFonts w:cs="Times New Roman"/>
                <w:szCs w:val="28"/>
              </w:rPr>
              <w:t>техника» по</w:t>
            </w:r>
            <w:r w:rsidR="00627639">
              <w:rPr>
                <w:rFonts w:cs="Times New Roman"/>
                <w:szCs w:val="28"/>
              </w:rPr>
              <w:t xml:space="preserve"> дисциплине «Корпоративные информационные системы</w:t>
            </w:r>
            <w:r w:rsidR="006A48A5">
              <w:rPr>
                <w:rFonts w:cs="Times New Roman"/>
                <w:szCs w:val="28"/>
              </w:rPr>
              <w:t>».</w:t>
            </w:r>
          </w:p>
          <w:p w:rsidR="00B00DCC" w:rsidRDefault="00627639" w:rsidP="00B00DCC">
            <w:pPr>
              <w:pStyle w:val="a4"/>
              <w:ind w:firstLine="720"/>
              <w:rPr>
                <w:szCs w:val="28"/>
              </w:rPr>
            </w:pPr>
            <w:r>
              <w:rPr>
                <w:szCs w:val="28"/>
              </w:rPr>
              <w:t>Целью изучения дисциплины «Корпоративные информационные системы</w:t>
            </w:r>
            <w:r w:rsidR="006F431C">
              <w:rPr>
                <w:szCs w:val="28"/>
              </w:rPr>
              <w:t>»</w:t>
            </w:r>
            <w:r w:rsidR="00B00DCC">
              <w:rPr>
                <w:noProof/>
                <w:szCs w:val="28"/>
              </w:rPr>
              <w:t xml:space="preserve"> (КИС) </w:t>
            </w:r>
            <w:r w:rsidR="006F431C">
              <w:rPr>
                <w:szCs w:val="28"/>
              </w:rPr>
              <w:t xml:space="preserve">является </w:t>
            </w:r>
            <w:r w:rsidR="00B00DCC">
              <w:rPr>
                <w:szCs w:val="28"/>
              </w:rPr>
              <w:t>изучение назначения и принципов построения и администрирования корпоративных информационных систем, в том числе железнодорожного транспорта.</w:t>
            </w:r>
          </w:p>
          <w:p w:rsidR="00B00DCC" w:rsidRDefault="00B00DCC" w:rsidP="00B00DCC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достижения поставленной цели решаются следующие задачи:</w:t>
            </w:r>
          </w:p>
          <w:p w:rsidR="00B00DCC" w:rsidRDefault="00B00DCC" w:rsidP="00B00DCC">
            <w:pPr>
              <w:pStyle w:val="a4"/>
              <w:ind w:firstLine="720"/>
              <w:rPr>
                <w:szCs w:val="28"/>
              </w:rPr>
            </w:pPr>
            <w:r>
              <w:rPr>
                <w:szCs w:val="28"/>
              </w:rPr>
              <w:t>- изучение принципов корпоративного управления;</w:t>
            </w:r>
          </w:p>
          <w:p w:rsidR="00B00DCC" w:rsidRDefault="00B00DCC" w:rsidP="00B00DCC">
            <w:pPr>
              <w:pStyle w:val="a4"/>
              <w:ind w:firstLine="720"/>
              <w:rPr>
                <w:szCs w:val="28"/>
              </w:rPr>
            </w:pPr>
            <w:r>
              <w:rPr>
                <w:szCs w:val="28"/>
              </w:rPr>
              <w:t>- знакомство с содержанием, целями и программой информатизации на железнодорожном транспорте;</w:t>
            </w:r>
          </w:p>
          <w:p w:rsidR="00B00DCC" w:rsidRDefault="00B00DCC" w:rsidP="00B00DCC">
            <w:pPr>
              <w:pStyle w:val="a4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 -  изучение категорий информационных систем;</w:t>
            </w:r>
          </w:p>
          <w:p w:rsidR="00B00DCC" w:rsidRDefault="00B00DCC" w:rsidP="00B00DCC">
            <w:pPr>
              <w:pStyle w:val="a4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 -  изучение информационных систем поддержки принятия решений;</w:t>
            </w:r>
          </w:p>
          <w:p w:rsidR="00B00DCC" w:rsidRDefault="00B00DCC" w:rsidP="00B00DCC">
            <w:pPr>
              <w:pStyle w:val="a4"/>
              <w:ind w:firstLine="720"/>
              <w:rPr>
                <w:szCs w:val="28"/>
              </w:rPr>
            </w:pPr>
            <w:r>
              <w:rPr>
                <w:szCs w:val="28"/>
              </w:rPr>
              <w:t>- изучение методов оценивания зрелости предприятия при создании КИС;</w:t>
            </w:r>
          </w:p>
          <w:p w:rsidR="00B00DCC" w:rsidRDefault="00B00DCC" w:rsidP="00B00DCC">
            <w:pPr>
              <w:pStyle w:val="a4"/>
              <w:ind w:firstLine="720"/>
              <w:rPr>
                <w:szCs w:val="28"/>
              </w:rPr>
            </w:pPr>
            <w:r>
              <w:rPr>
                <w:szCs w:val="28"/>
              </w:rPr>
              <w:t>- изучение аппаратно-программных средств КИС, инфраструктуры центров обработки данных  на железнодорожном транспорте.</w:t>
            </w:r>
          </w:p>
          <w:p w:rsidR="00B81723" w:rsidRPr="00C56D17" w:rsidRDefault="00B81723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217420" w:rsidRPr="00C56D17" w:rsidRDefault="00217420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A1675E" w:rsidRDefault="00A1675E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Перечень планируемых результатов обучения по дисциплине, соотнесенных с планируемыми результатами освоения основной </w:t>
            </w:r>
            <w:r w:rsidR="002B589F" w:rsidRPr="00A6042A">
              <w:rPr>
                <w:b/>
                <w:sz w:val="28"/>
                <w:szCs w:val="28"/>
                <w:lang w:eastAsia="ru-RU"/>
              </w:rPr>
              <w:t>профессиональн</w:t>
            </w:r>
            <w:r w:rsidR="002B589F">
              <w:rPr>
                <w:b/>
                <w:sz w:val="28"/>
                <w:szCs w:val="28"/>
                <w:lang w:eastAsia="ru-RU"/>
              </w:rPr>
              <w:t>о</w:t>
            </w:r>
            <w:r w:rsidR="002B589F" w:rsidRPr="00A6042A">
              <w:rPr>
                <w:b/>
                <w:sz w:val="28"/>
                <w:szCs w:val="28"/>
                <w:lang w:eastAsia="ru-RU"/>
              </w:rPr>
              <w:t>й</w:t>
            </w:r>
            <w:r w:rsidR="002B589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образовательной программы</w:t>
            </w:r>
          </w:p>
          <w:p w:rsidR="008E07DE" w:rsidRPr="00D1743F" w:rsidRDefault="00D1743F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 w:rsidRPr="00D1743F">
              <w:rPr>
                <w:b/>
                <w:bCs/>
                <w:sz w:val="28"/>
                <w:szCs w:val="28"/>
              </w:rPr>
              <w:t xml:space="preserve"> </w:t>
            </w:r>
          </w:p>
          <w:p w:rsidR="00D1743F" w:rsidRDefault="00D1743F" w:rsidP="00D1743F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Планируемыми результатами обучения по дисциплине являются: приобретение знаний, умений, навыков и/или опыта деятельности.</w:t>
            </w:r>
          </w:p>
          <w:p w:rsidR="008E07DE" w:rsidRDefault="008E07DE" w:rsidP="008E07D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</w:t>
            </w:r>
            <w:r w:rsidR="006A065A">
              <w:rPr>
                <w:sz w:val="28"/>
                <w:szCs w:val="28"/>
              </w:rPr>
              <w:t>освоения</w:t>
            </w:r>
            <w:r>
              <w:rPr>
                <w:sz w:val="28"/>
                <w:szCs w:val="28"/>
              </w:rPr>
              <w:t xml:space="preserve"> дисциплины обучающийся  должен:</w:t>
            </w:r>
          </w:p>
          <w:p w:rsidR="00BC00DD" w:rsidRDefault="00BC00DD" w:rsidP="008E07DE">
            <w:pPr>
              <w:ind w:firstLine="567"/>
              <w:rPr>
                <w:sz w:val="28"/>
                <w:szCs w:val="28"/>
              </w:rPr>
            </w:pPr>
          </w:p>
          <w:p w:rsidR="00D1743F" w:rsidRPr="00FC6877" w:rsidRDefault="00E231D6" w:rsidP="00D1743F">
            <w:pPr>
              <w:ind w:firstLine="851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ЗНАТЬ</w:t>
            </w:r>
            <w:r w:rsidR="00D4271C">
              <w:rPr>
                <w:b/>
                <w:sz w:val="28"/>
                <w:szCs w:val="28"/>
                <w:lang w:eastAsia="ru-RU"/>
              </w:rPr>
              <w:t>:</w:t>
            </w:r>
          </w:p>
          <w:p w:rsidR="00DA6066" w:rsidRDefault="00DA6066" w:rsidP="00DA606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        принципы:</w:t>
            </w:r>
          </w:p>
          <w:p w:rsidR="00DA6066" w:rsidRDefault="00DA6066" w:rsidP="00DA606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        - построения корпоративных информационных систем, в том числе            железнодорожного транспорта;</w:t>
            </w:r>
          </w:p>
          <w:p w:rsidR="00DA6066" w:rsidRDefault="00DA6066" w:rsidP="00DA606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        - функционирования и администрирования программно-аппаратных            систем, используемых в </w:t>
            </w:r>
            <w:r w:rsidR="00E231D6">
              <w:rPr>
                <w:szCs w:val="28"/>
              </w:rPr>
              <w:t>КИС железнодорожного транспорта</w:t>
            </w:r>
            <w:r w:rsidR="00D4271C">
              <w:rPr>
                <w:szCs w:val="28"/>
              </w:rPr>
              <w:t>.</w:t>
            </w:r>
          </w:p>
          <w:p w:rsidR="00BC00DD" w:rsidRPr="00E231D6" w:rsidRDefault="00BC00DD" w:rsidP="00DA6066">
            <w:pPr>
              <w:pStyle w:val="a4"/>
              <w:rPr>
                <w:szCs w:val="28"/>
              </w:rPr>
            </w:pPr>
          </w:p>
          <w:p w:rsidR="00D1743F" w:rsidRDefault="00D1743F" w:rsidP="00D1743F">
            <w:pPr>
              <w:tabs>
                <w:tab w:val="left" w:pos="708"/>
              </w:tabs>
              <w:ind w:left="567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FC6877">
              <w:rPr>
                <w:b/>
                <w:sz w:val="28"/>
                <w:szCs w:val="28"/>
                <w:lang w:eastAsia="ru-RU"/>
              </w:rPr>
              <w:t>УМЕТЬ</w:t>
            </w:r>
            <w:r w:rsidR="00D4271C">
              <w:rPr>
                <w:b/>
                <w:sz w:val="28"/>
                <w:szCs w:val="28"/>
                <w:lang w:eastAsia="ru-RU"/>
              </w:rPr>
              <w:t>:</w:t>
            </w:r>
          </w:p>
          <w:p w:rsidR="00E231D6" w:rsidRDefault="00E231D6" w:rsidP="00E231D6">
            <w:pPr>
              <w:pStyle w:val="a4"/>
              <w:rPr>
                <w:szCs w:val="28"/>
              </w:rPr>
            </w:pPr>
            <w:r>
              <w:rPr>
                <w:noProof/>
                <w:szCs w:val="28"/>
              </w:rPr>
              <w:t xml:space="preserve">использовать </w:t>
            </w:r>
            <w:r>
              <w:rPr>
                <w:szCs w:val="28"/>
              </w:rPr>
              <w:t>методы администрирования и моделирования при           эксплуатации и настройке параметров программного обеспечения           корпоративных информационных систем</w:t>
            </w:r>
            <w:r w:rsidR="00D4271C">
              <w:rPr>
                <w:szCs w:val="28"/>
              </w:rPr>
              <w:t>.</w:t>
            </w:r>
          </w:p>
          <w:p w:rsidR="00BC00DD" w:rsidRPr="00E231D6" w:rsidRDefault="00BC00DD" w:rsidP="00E231D6">
            <w:pPr>
              <w:pStyle w:val="a4"/>
              <w:rPr>
                <w:noProof/>
                <w:szCs w:val="28"/>
              </w:rPr>
            </w:pPr>
          </w:p>
          <w:p w:rsidR="00D1743F" w:rsidRDefault="00D1743F" w:rsidP="00D1743F">
            <w:pPr>
              <w:tabs>
                <w:tab w:val="left" w:pos="708"/>
              </w:tabs>
              <w:ind w:left="567"/>
              <w:jc w:val="both"/>
              <w:rPr>
                <w:i/>
                <w:sz w:val="28"/>
                <w:szCs w:val="28"/>
                <w:lang w:eastAsia="ru-RU"/>
              </w:rPr>
            </w:pPr>
            <w:r w:rsidRPr="00FC6877">
              <w:rPr>
                <w:b/>
                <w:sz w:val="28"/>
                <w:szCs w:val="28"/>
                <w:lang w:eastAsia="ru-RU"/>
              </w:rPr>
              <w:t>ВЛАДЕТЬ</w:t>
            </w:r>
            <w:r w:rsidR="00D4271C">
              <w:rPr>
                <w:b/>
                <w:sz w:val="28"/>
                <w:szCs w:val="28"/>
                <w:lang w:eastAsia="ru-RU"/>
              </w:rPr>
              <w:t>:</w:t>
            </w:r>
          </w:p>
          <w:p w:rsidR="002310DB" w:rsidRDefault="002310DB" w:rsidP="00231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noProof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методами настройки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параметров администрирования  при           организации информационного  взаимодействия между составными           </w:t>
            </w:r>
            <w:r>
              <w:rPr>
                <w:sz w:val="28"/>
                <w:szCs w:val="28"/>
              </w:rPr>
              <w:lastRenderedPageBreak/>
              <w:t>частями корпоративных информационных систем;</w:t>
            </w:r>
          </w:p>
          <w:p w:rsidR="002310DB" w:rsidRPr="00C56D17" w:rsidRDefault="002310DB" w:rsidP="00231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порядком проведения моделирования с целью получения            вероятностно-временных характеристик функционирования доменов            КИС.</w:t>
            </w:r>
          </w:p>
          <w:p w:rsidR="00217420" w:rsidRPr="00C56D17" w:rsidRDefault="00217420" w:rsidP="002310DB">
            <w:pPr>
              <w:jc w:val="both"/>
              <w:rPr>
                <w:sz w:val="28"/>
                <w:szCs w:val="28"/>
              </w:rPr>
            </w:pPr>
          </w:p>
          <w:p w:rsidR="0067246D" w:rsidRPr="00C56D17" w:rsidRDefault="0067246D" w:rsidP="00275A55">
            <w:pPr>
              <w:tabs>
                <w:tab w:val="left" w:pos="70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Приобретенные знания, умения, навыки и/или опыт деятельности, </w:t>
            </w:r>
            <w:r w:rsidRPr="00743903">
              <w:rPr>
                <w:sz w:val="28"/>
                <w:szCs w:val="28"/>
              </w:rPr>
              <w:t>характеризующие формирование компетенций</w:t>
            </w:r>
            <w:r>
              <w:rPr>
                <w:sz w:val="28"/>
                <w:szCs w:val="28"/>
              </w:rPr>
              <w:t>,</w:t>
            </w:r>
            <w:r w:rsidRPr="007439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      </w:r>
            <w:r w:rsidRPr="00542E1B">
              <w:rPr>
                <w:sz w:val="28"/>
                <w:szCs w:val="28"/>
              </w:rPr>
              <w:t xml:space="preserve">сновной профессиональной образовательной программы </w:t>
            </w:r>
            <w:r>
              <w:rPr>
                <w:sz w:val="28"/>
                <w:szCs w:val="28"/>
              </w:rPr>
              <w:t xml:space="preserve">(ОПОП). </w:t>
            </w:r>
          </w:p>
          <w:p w:rsidR="00217420" w:rsidRPr="00C56D17" w:rsidRDefault="00217420" w:rsidP="00275A55">
            <w:pPr>
              <w:tabs>
                <w:tab w:val="left" w:pos="708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7D0613" w:rsidRDefault="00D1743F" w:rsidP="0001740F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  <w:r w:rsidRPr="004C3FFE">
              <w:rPr>
                <w:sz w:val="28"/>
                <w:szCs w:val="28"/>
              </w:rPr>
              <w:t xml:space="preserve"> дисциплины </w:t>
            </w:r>
            <w:r>
              <w:rPr>
                <w:sz w:val="28"/>
                <w:szCs w:val="28"/>
              </w:rPr>
              <w:t xml:space="preserve">направлено на формирование следующих </w:t>
            </w:r>
            <w:r>
              <w:rPr>
                <w:b/>
                <w:sz w:val="28"/>
                <w:szCs w:val="28"/>
              </w:rPr>
              <w:t>общекультурных компетенций</w:t>
            </w:r>
            <w:r w:rsidRPr="004C3FFE">
              <w:rPr>
                <w:b/>
                <w:sz w:val="28"/>
                <w:szCs w:val="28"/>
              </w:rPr>
              <w:t xml:space="preserve"> (ОК)</w:t>
            </w:r>
            <w:r>
              <w:rPr>
                <w:sz w:val="28"/>
                <w:szCs w:val="28"/>
              </w:rPr>
              <w:t>:</w:t>
            </w:r>
          </w:p>
          <w:p w:rsidR="007D0613" w:rsidRPr="007D0613" w:rsidRDefault="007D0613" w:rsidP="00D1743F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способностью к </w:t>
            </w:r>
            <w:r w:rsidR="0001740F">
              <w:rPr>
                <w:sz w:val="28"/>
                <w:szCs w:val="28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 (ОК-5</w:t>
            </w:r>
            <w:r w:rsidR="004F05E3">
              <w:rPr>
                <w:sz w:val="28"/>
                <w:szCs w:val="28"/>
              </w:rPr>
              <w:t>).</w:t>
            </w:r>
          </w:p>
          <w:p w:rsidR="003478D9" w:rsidRDefault="004A043E" w:rsidP="004F05E3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4F05E3" w:rsidRPr="001E6889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  <w:r w:rsidR="004F05E3">
              <w:rPr>
                <w:sz w:val="28"/>
                <w:szCs w:val="28"/>
              </w:rPr>
              <w:t xml:space="preserve"> </w:t>
            </w:r>
            <w:r w:rsidR="003478D9" w:rsidRPr="003478D9">
              <w:rPr>
                <w:b/>
                <w:sz w:val="28"/>
                <w:szCs w:val="28"/>
              </w:rPr>
              <w:t>обще</w:t>
            </w:r>
            <w:r w:rsidR="004F05E3" w:rsidRPr="00FF1AB5">
              <w:rPr>
                <w:b/>
                <w:sz w:val="28"/>
                <w:szCs w:val="28"/>
              </w:rPr>
              <w:t>профессиональны</w:t>
            </w:r>
            <w:r w:rsidR="004F05E3">
              <w:rPr>
                <w:b/>
                <w:sz w:val="28"/>
                <w:szCs w:val="28"/>
              </w:rPr>
              <w:t>х</w:t>
            </w:r>
            <w:r w:rsidR="004F05E3" w:rsidRPr="00FF1AB5">
              <w:rPr>
                <w:b/>
                <w:sz w:val="28"/>
                <w:szCs w:val="28"/>
              </w:rPr>
              <w:t xml:space="preserve"> компетенци</w:t>
            </w:r>
            <w:r w:rsidR="004F05E3">
              <w:rPr>
                <w:b/>
                <w:sz w:val="28"/>
                <w:szCs w:val="28"/>
              </w:rPr>
              <w:t>й</w:t>
            </w:r>
            <w:r w:rsidR="004F05E3" w:rsidRPr="00FF1AB5">
              <w:rPr>
                <w:b/>
                <w:sz w:val="28"/>
                <w:szCs w:val="28"/>
              </w:rPr>
              <w:t xml:space="preserve"> (</w:t>
            </w:r>
            <w:r w:rsidR="003478D9">
              <w:rPr>
                <w:b/>
                <w:sz w:val="28"/>
                <w:szCs w:val="28"/>
              </w:rPr>
              <w:t>О</w:t>
            </w:r>
            <w:r w:rsidR="004F05E3" w:rsidRPr="00FF1AB5">
              <w:rPr>
                <w:b/>
                <w:sz w:val="28"/>
                <w:szCs w:val="28"/>
              </w:rPr>
              <w:t>ПК)</w:t>
            </w:r>
            <w:r w:rsidR="003478D9" w:rsidRPr="003478D9">
              <w:rPr>
                <w:sz w:val="28"/>
                <w:szCs w:val="28"/>
              </w:rPr>
              <w:t>:</w:t>
            </w:r>
          </w:p>
          <w:p w:rsidR="006A065A" w:rsidRPr="00D1743F" w:rsidRDefault="003478D9" w:rsidP="004F05E3">
            <w:pPr>
              <w:tabs>
                <w:tab w:val="left" w:pos="708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способностью и</w:t>
            </w:r>
            <w:r w:rsidR="0001740F">
              <w:rPr>
                <w:sz w:val="28"/>
                <w:szCs w:val="28"/>
              </w:rPr>
              <w:t>нсталлировать программное и аппаратное обеспечение для информационных и автоматизированных систем</w:t>
            </w:r>
            <w:r w:rsidR="009A5078">
              <w:rPr>
                <w:sz w:val="28"/>
                <w:szCs w:val="28"/>
              </w:rPr>
              <w:t xml:space="preserve"> (ОПК-1</w:t>
            </w:r>
            <w:r>
              <w:rPr>
                <w:sz w:val="28"/>
                <w:szCs w:val="28"/>
              </w:rPr>
              <w:t xml:space="preserve">). </w:t>
            </w:r>
            <w:r w:rsidR="004F05E3">
              <w:rPr>
                <w:sz w:val="28"/>
                <w:szCs w:val="28"/>
              </w:rPr>
              <w:t xml:space="preserve"> </w:t>
            </w:r>
            <w:r w:rsidR="004A043E">
              <w:rPr>
                <w:sz w:val="28"/>
                <w:szCs w:val="28"/>
                <w:lang w:eastAsia="ru-RU"/>
              </w:rPr>
              <w:t xml:space="preserve">   </w:t>
            </w:r>
          </w:p>
          <w:p w:rsidR="00920C9F" w:rsidRPr="00A33CBC" w:rsidRDefault="00920C9F" w:rsidP="00920C9F">
            <w:pPr>
              <w:ind w:firstLine="851"/>
              <w:jc w:val="both"/>
              <w:rPr>
                <w:sz w:val="28"/>
                <w:szCs w:val="28"/>
              </w:rPr>
            </w:pPr>
            <w:r w:rsidRPr="001E6889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  <w:r>
              <w:rPr>
                <w:sz w:val="28"/>
                <w:szCs w:val="28"/>
              </w:rPr>
              <w:t xml:space="preserve"> </w:t>
            </w:r>
            <w:r w:rsidRPr="00FF1AB5">
              <w:rPr>
                <w:b/>
                <w:sz w:val="28"/>
                <w:szCs w:val="28"/>
              </w:rPr>
              <w:t>профессиональны</w:t>
            </w:r>
            <w:r>
              <w:rPr>
                <w:b/>
                <w:sz w:val="28"/>
                <w:szCs w:val="28"/>
              </w:rPr>
              <w:t>х</w:t>
            </w:r>
            <w:r w:rsidRPr="00FF1AB5">
              <w:rPr>
                <w:b/>
                <w:sz w:val="28"/>
                <w:szCs w:val="28"/>
              </w:rPr>
              <w:t xml:space="preserve"> компетенци</w:t>
            </w:r>
            <w:r>
              <w:rPr>
                <w:b/>
                <w:sz w:val="28"/>
                <w:szCs w:val="28"/>
              </w:rPr>
              <w:t>й</w:t>
            </w:r>
            <w:r w:rsidRPr="00FF1AB5">
              <w:rPr>
                <w:b/>
                <w:sz w:val="28"/>
                <w:szCs w:val="28"/>
              </w:rPr>
              <w:t xml:space="preserve"> (ПК)</w:t>
            </w:r>
            <w:r w:rsidRPr="00A521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5743D">
              <w:rPr>
                <w:sz w:val="28"/>
                <w:szCs w:val="28"/>
              </w:rPr>
              <w:t>соответствующих видам профессиональной деятельности, на которые ориентирована программа бакалавриата:</w:t>
            </w:r>
          </w:p>
          <w:p w:rsidR="00A33CBC" w:rsidRPr="00A33CBC" w:rsidRDefault="00A33CBC" w:rsidP="00920C9F">
            <w:pPr>
              <w:ind w:firstLine="851"/>
              <w:jc w:val="both"/>
              <w:rPr>
                <w:i/>
                <w:sz w:val="28"/>
                <w:szCs w:val="28"/>
              </w:rPr>
            </w:pPr>
            <w:r w:rsidRPr="00A33CBC">
              <w:rPr>
                <w:i/>
                <w:color w:val="000000"/>
                <w:sz w:val="28"/>
                <w:szCs w:val="28"/>
              </w:rPr>
              <w:t>научно-исследовательская деятельность:</w:t>
            </w:r>
          </w:p>
          <w:p w:rsidR="00927E0C" w:rsidRPr="00E535EE" w:rsidRDefault="004A043E" w:rsidP="00A33CBC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1636CC">
              <w:rPr>
                <w:bCs/>
                <w:sz w:val="28"/>
                <w:szCs w:val="28"/>
              </w:rPr>
              <w:t>- способность</w:t>
            </w:r>
            <w:r w:rsidR="00A063B3">
              <w:rPr>
                <w:bCs/>
                <w:sz w:val="28"/>
                <w:szCs w:val="28"/>
              </w:rPr>
              <w:t>ю</w:t>
            </w:r>
            <w:r w:rsidR="001636CC">
              <w:rPr>
                <w:bCs/>
                <w:sz w:val="28"/>
                <w:szCs w:val="28"/>
              </w:rPr>
              <w:t xml:space="preserve"> </w:t>
            </w:r>
            <w:r w:rsidR="009A5078">
              <w:rPr>
                <w:bCs/>
                <w:sz w:val="28"/>
                <w:szCs w:val="28"/>
              </w:rPr>
              <w:t>обосновывать принимаемые проектные решения, осуществлять постановку и выполнять эксперименты по проверке их корректности и эффективности (ПК-3</w:t>
            </w:r>
            <w:r w:rsidR="00A063B3">
              <w:rPr>
                <w:bCs/>
                <w:sz w:val="28"/>
                <w:szCs w:val="28"/>
              </w:rPr>
              <w:t>)</w:t>
            </w:r>
            <w:r w:rsidR="00A063B3" w:rsidRPr="00A063B3">
              <w:rPr>
                <w:bCs/>
                <w:sz w:val="28"/>
                <w:szCs w:val="28"/>
              </w:rPr>
              <w:t>;</w:t>
            </w:r>
            <w:r w:rsidR="00A063B3">
              <w:rPr>
                <w:bCs/>
                <w:sz w:val="28"/>
                <w:szCs w:val="28"/>
              </w:rPr>
              <w:t xml:space="preserve"> </w:t>
            </w:r>
            <w:r w:rsidR="00927E0C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</w:p>
          <w:p w:rsidR="00A33CBC" w:rsidRPr="00A33CBC" w:rsidRDefault="00A33CBC" w:rsidP="00A33CBC">
            <w:pPr>
              <w:pStyle w:val="60"/>
              <w:shd w:val="clear" w:color="auto" w:fill="auto"/>
              <w:spacing w:before="0" w:line="240" w:lineRule="auto"/>
              <w:ind w:left="60" w:firstLine="700"/>
              <w:jc w:val="both"/>
              <w:rPr>
                <w:b w:val="0"/>
                <w:i/>
                <w:sz w:val="28"/>
                <w:szCs w:val="28"/>
              </w:rPr>
            </w:pPr>
            <w:r w:rsidRPr="00A33CBC">
              <w:rPr>
                <w:b w:val="0"/>
                <w:i/>
                <w:color w:val="000000"/>
                <w:sz w:val="28"/>
                <w:szCs w:val="28"/>
              </w:rPr>
              <w:t>научно-педагогическая деятельность:</w:t>
            </w:r>
          </w:p>
          <w:p w:rsidR="00BD5AF3" w:rsidRPr="00A063B3" w:rsidRDefault="001636CC" w:rsidP="00A33C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4A043E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- способность</w:t>
            </w:r>
            <w:r w:rsidR="00A063B3">
              <w:rPr>
                <w:bCs/>
                <w:sz w:val="28"/>
                <w:szCs w:val="28"/>
              </w:rPr>
              <w:t xml:space="preserve">ю </w:t>
            </w:r>
            <w:r w:rsidR="009A5078">
              <w:rPr>
                <w:bCs/>
                <w:sz w:val="28"/>
                <w:szCs w:val="28"/>
              </w:rPr>
              <w:t>готовить конспекты и проводить занятия по обучению работников применению программно-методических комплексов, используемых на предприятии (ПК-4</w:t>
            </w:r>
            <w:r w:rsidR="00A063B3">
              <w:rPr>
                <w:bCs/>
                <w:sz w:val="28"/>
                <w:szCs w:val="28"/>
              </w:rPr>
              <w:t xml:space="preserve">). </w:t>
            </w:r>
          </w:p>
          <w:p w:rsidR="00737B05" w:rsidRPr="00D2714B" w:rsidRDefault="00737B05" w:rsidP="00737B05">
            <w:pPr>
              <w:ind w:firstLine="851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Область профессиональной деятельности обучающихся, освоив</w:t>
            </w:r>
            <w:r>
              <w:rPr>
                <w:sz w:val="28"/>
                <w:szCs w:val="28"/>
              </w:rPr>
              <w:t>ших данную дисциплину, приведена в п. 2.1 ОПОП.</w:t>
            </w:r>
          </w:p>
          <w:p w:rsidR="00737B05" w:rsidRPr="00D2714B" w:rsidRDefault="00737B05" w:rsidP="00737B05">
            <w:pPr>
              <w:ind w:firstLine="851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ы</w:t>
            </w:r>
            <w:r w:rsidRPr="00D2714B">
              <w:rPr>
                <w:sz w:val="28"/>
                <w:szCs w:val="28"/>
              </w:rPr>
              <w:t xml:space="preserve"> профессиональной деятельности обучающихся, освоивших данную дисциплину, </w:t>
            </w:r>
            <w:r>
              <w:rPr>
                <w:sz w:val="28"/>
                <w:szCs w:val="28"/>
              </w:rPr>
              <w:t>приведены в п. 2.2 ОПОП.</w:t>
            </w:r>
          </w:p>
          <w:p w:rsidR="00B81723" w:rsidRPr="00C56D17" w:rsidRDefault="00B81723" w:rsidP="00B81723">
            <w:pPr>
              <w:jc w:val="both"/>
              <w:rPr>
                <w:bCs/>
                <w:sz w:val="28"/>
                <w:szCs w:val="28"/>
              </w:rPr>
            </w:pPr>
          </w:p>
          <w:p w:rsidR="00217420" w:rsidRPr="00C56D17" w:rsidRDefault="00217420" w:rsidP="00B81723">
            <w:pPr>
              <w:jc w:val="both"/>
              <w:rPr>
                <w:bCs/>
                <w:sz w:val="28"/>
                <w:szCs w:val="28"/>
              </w:rPr>
            </w:pPr>
          </w:p>
          <w:p w:rsidR="00A52509" w:rsidRPr="00D2714B" w:rsidRDefault="00A52509" w:rsidP="00A52509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3. Место дисциплины в структуре основной </w:t>
            </w:r>
            <w:r>
              <w:rPr>
                <w:b/>
                <w:bCs/>
                <w:sz w:val="28"/>
                <w:szCs w:val="28"/>
              </w:rPr>
              <w:t xml:space="preserve">профессиональной </w:t>
            </w:r>
            <w:r w:rsidRPr="00D2714B">
              <w:rPr>
                <w:b/>
                <w:bCs/>
                <w:sz w:val="28"/>
                <w:szCs w:val="28"/>
              </w:rPr>
              <w:t>образовательной программы</w:t>
            </w:r>
          </w:p>
          <w:p w:rsidR="00B81723" w:rsidRPr="0039092B" w:rsidRDefault="00B81723" w:rsidP="00B81723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B81723" w:rsidRDefault="00C938CA" w:rsidP="00B8172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 «Корпоративные информационные системы</w:t>
            </w:r>
            <w:r w:rsidR="00B81723">
              <w:rPr>
                <w:sz w:val="28"/>
                <w:szCs w:val="28"/>
              </w:rPr>
              <w:t>»</w:t>
            </w:r>
            <w:r w:rsidR="00737B05">
              <w:rPr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Б1.В.ДВ</w:t>
            </w:r>
            <w:r w:rsidR="00737B05">
              <w:rPr>
                <w:bCs/>
                <w:sz w:val="28"/>
                <w:szCs w:val="28"/>
              </w:rPr>
              <w:t>.</w:t>
            </w:r>
            <w:r w:rsidR="009A5078">
              <w:rPr>
                <w:bCs/>
                <w:sz w:val="28"/>
                <w:szCs w:val="28"/>
              </w:rPr>
              <w:t>9.1</w:t>
            </w:r>
            <w:r w:rsidR="00737B05">
              <w:rPr>
                <w:bCs/>
                <w:sz w:val="28"/>
                <w:szCs w:val="28"/>
              </w:rPr>
              <w:t>)</w:t>
            </w:r>
            <w:r w:rsidR="00E165E8">
              <w:rPr>
                <w:sz w:val="28"/>
                <w:szCs w:val="28"/>
              </w:rPr>
              <w:t xml:space="preserve"> относится к </w:t>
            </w:r>
            <w:r w:rsidR="00E165E8">
              <w:rPr>
                <w:bCs/>
                <w:sz w:val="28"/>
                <w:szCs w:val="28"/>
              </w:rPr>
              <w:t>вариативной части</w:t>
            </w:r>
            <w:r w:rsidR="00B81723">
              <w:rPr>
                <w:bCs/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является </w:t>
            </w:r>
            <w:r w:rsidR="00B81723">
              <w:rPr>
                <w:sz w:val="28"/>
                <w:szCs w:val="28"/>
              </w:rPr>
              <w:t xml:space="preserve"> дисциплиной</w:t>
            </w:r>
            <w:r w:rsidR="006A0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выбору </w:t>
            </w:r>
            <w:r w:rsidR="006A065A">
              <w:rPr>
                <w:sz w:val="28"/>
                <w:szCs w:val="28"/>
              </w:rPr>
              <w:t>обучающегося</w:t>
            </w:r>
            <w:r w:rsidR="00B81723">
              <w:rPr>
                <w:sz w:val="28"/>
                <w:szCs w:val="28"/>
              </w:rPr>
              <w:t>.</w:t>
            </w:r>
          </w:p>
          <w:p w:rsidR="00217420" w:rsidRPr="00C56D17" w:rsidRDefault="00217420" w:rsidP="00737B05">
            <w:pPr>
              <w:widowControl w:val="0"/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6F431C" w:rsidRDefault="006F431C">
            <w:pPr>
              <w:jc w:val="both"/>
            </w:pPr>
          </w:p>
          <w:p w:rsidR="006F431C" w:rsidRDefault="006F431C">
            <w:pPr>
              <w:spacing w:line="276" w:lineRule="auto"/>
              <w:jc w:val="both"/>
            </w:pPr>
          </w:p>
        </w:tc>
        <w:tc>
          <w:tcPr>
            <w:tcW w:w="4594" w:type="dxa"/>
          </w:tcPr>
          <w:p w:rsidR="006F431C" w:rsidRDefault="006F431C">
            <w:pPr>
              <w:ind w:right="540"/>
              <w:jc w:val="both"/>
            </w:pPr>
          </w:p>
          <w:p w:rsidR="006F431C" w:rsidRDefault="006F431C">
            <w:pPr>
              <w:spacing w:line="276" w:lineRule="auto"/>
              <w:ind w:left="741" w:right="540" w:hanging="741"/>
              <w:jc w:val="both"/>
            </w:pPr>
          </w:p>
        </w:tc>
      </w:tr>
    </w:tbl>
    <w:p w:rsidR="00EB064F" w:rsidRPr="00EB064F" w:rsidRDefault="00EB064F" w:rsidP="00C56D17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  <w:r w:rsidRPr="00EB064F">
        <w:rPr>
          <w:b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DC4C29" w:rsidRPr="002869DF" w:rsidRDefault="00DC4C29" w:rsidP="00DC4C29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284"/>
        <w:gridCol w:w="1559"/>
        <w:gridCol w:w="1276"/>
      </w:tblGrid>
      <w:tr w:rsidR="008C018B" w:rsidRPr="003B7531" w:rsidTr="00450CB9">
        <w:trPr>
          <w:trHeight w:val="291"/>
          <w:jc w:val="center"/>
        </w:trPr>
        <w:tc>
          <w:tcPr>
            <w:tcW w:w="5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C018B" w:rsidRDefault="008C018B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Вид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018B" w:rsidRDefault="008C018B" w:rsidP="008C018B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28"/>
              </w:rPr>
            </w:pPr>
            <w:r>
              <w:rPr>
                <w:rFonts w:eastAsia="Arial Unicode MS"/>
                <w:b/>
                <w:bCs/>
                <w:sz w:val="28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18B" w:rsidRPr="00450CB9" w:rsidRDefault="008C018B">
            <w:pPr>
              <w:jc w:val="center"/>
              <w:rPr>
                <w:b/>
                <w:sz w:val="28"/>
                <w:szCs w:val="28"/>
              </w:rPr>
            </w:pPr>
            <w:r w:rsidRPr="00450CB9">
              <w:rPr>
                <w:b/>
                <w:sz w:val="28"/>
                <w:szCs w:val="28"/>
              </w:rPr>
              <w:t>семестр</w:t>
            </w:r>
          </w:p>
        </w:tc>
      </w:tr>
      <w:tr w:rsidR="008C018B" w:rsidTr="00450CB9">
        <w:trPr>
          <w:trHeight w:val="247"/>
          <w:jc w:val="center"/>
        </w:trPr>
        <w:tc>
          <w:tcPr>
            <w:tcW w:w="5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18B" w:rsidRDefault="008C018B">
            <w:pPr>
              <w:keepNext/>
              <w:jc w:val="center"/>
              <w:outlineLvl w:val="2"/>
              <w:rPr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18B" w:rsidRDefault="008C018B">
            <w:pPr>
              <w:keepNext/>
              <w:jc w:val="center"/>
              <w:outlineLvl w:val="2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8B" w:rsidRPr="00450CB9" w:rsidRDefault="000B3B81">
            <w:pPr>
              <w:jc w:val="center"/>
              <w:rPr>
                <w:sz w:val="28"/>
                <w:szCs w:val="28"/>
              </w:rPr>
            </w:pPr>
            <w:r w:rsidRPr="00450CB9">
              <w:rPr>
                <w:sz w:val="28"/>
                <w:szCs w:val="28"/>
              </w:rPr>
              <w:t>6</w:t>
            </w:r>
          </w:p>
        </w:tc>
      </w:tr>
      <w:tr w:rsidR="004A043E" w:rsidTr="00450CB9">
        <w:trPr>
          <w:trHeight w:val="1112"/>
          <w:jc w:val="center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A043E" w:rsidRPr="00450CB9" w:rsidRDefault="004A043E">
            <w:pPr>
              <w:jc w:val="both"/>
              <w:rPr>
                <w:bCs/>
                <w:sz w:val="28"/>
                <w:szCs w:val="28"/>
              </w:rPr>
            </w:pPr>
            <w:r w:rsidRPr="00450CB9">
              <w:rPr>
                <w:bCs/>
                <w:sz w:val="28"/>
                <w:szCs w:val="28"/>
              </w:rPr>
              <w:t>Контактная работа (по  видам учебных занятий)</w:t>
            </w:r>
          </w:p>
          <w:p w:rsidR="004A043E" w:rsidRPr="00450CB9" w:rsidRDefault="004A043E" w:rsidP="00BD5AF3">
            <w:pPr>
              <w:jc w:val="both"/>
              <w:rPr>
                <w:sz w:val="28"/>
                <w:szCs w:val="28"/>
              </w:rPr>
            </w:pPr>
            <w:r w:rsidRPr="00450CB9">
              <w:rPr>
                <w:sz w:val="28"/>
                <w:szCs w:val="28"/>
              </w:rPr>
              <w:t>В том числе:</w:t>
            </w:r>
          </w:p>
          <w:p w:rsidR="004A043E" w:rsidRPr="00450CB9" w:rsidRDefault="00916DB7" w:rsidP="00BD5AF3">
            <w:pPr>
              <w:jc w:val="both"/>
              <w:rPr>
                <w:sz w:val="28"/>
                <w:szCs w:val="28"/>
              </w:rPr>
            </w:pPr>
            <w:r w:rsidRPr="00450CB9">
              <w:rPr>
                <w:sz w:val="28"/>
                <w:szCs w:val="28"/>
              </w:rPr>
              <w:t xml:space="preserve">  </w:t>
            </w:r>
            <w:r w:rsidR="007E7400" w:rsidRPr="00F613EA">
              <w:rPr>
                <w:sz w:val="28"/>
                <w:szCs w:val="28"/>
              </w:rPr>
              <w:t xml:space="preserve">  </w:t>
            </w:r>
            <w:r w:rsidRPr="00450CB9">
              <w:rPr>
                <w:sz w:val="28"/>
                <w:szCs w:val="28"/>
              </w:rPr>
              <w:t>-</w:t>
            </w:r>
            <w:r w:rsidR="004A043E" w:rsidRPr="00450CB9">
              <w:rPr>
                <w:sz w:val="28"/>
                <w:szCs w:val="28"/>
              </w:rPr>
              <w:t xml:space="preserve"> </w:t>
            </w:r>
            <w:r w:rsidRPr="00450CB9">
              <w:rPr>
                <w:sz w:val="28"/>
                <w:szCs w:val="28"/>
              </w:rPr>
              <w:t>л</w:t>
            </w:r>
            <w:r w:rsidR="004A043E" w:rsidRPr="00450CB9">
              <w:rPr>
                <w:sz w:val="28"/>
                <w:szCs w:val="28"/>
              </w:rPr>
              <w:t>екции (Л)</w:t>
            </w:r>
          </w:p>
          <w:p w:rsidR="000B3B81" w:rsidRPr="00450CB9" w:rsidRDefault="007E7400" w:rsidP="007E74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B3B81" w:rsidRPr="00450CB9">
              <w:rPr>
                <w:sz w:val="28"/>
                <w:szCs w:val="28"/>
              </w:rPr>
              <w:t xml:space="preserve">  - практические занятия (ПЗ)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043E" w:rsidRPr="007E7400" w:rsidRDefault="007E7400" w:rsidP="00DF2DA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68</w:t>
            </w:r>
          </w:p>
          <w:p w:rsidR="004A043E" w:rsidRPr="00450CB9" w:rsidRDefault="004A043E" w:rsidP="00DF2DAE">
            <w:pPr>
              <w:jc w:val="center"/>
              <w:rPr>
                <w:bCs/>
                <w:sz w:val="28"/>
                <w:szCs w:val="28"/>
              </w:rPr>
            </w:pPr>
          </w:p>
          <w:p w:rsidR="00450CB9" w:rsidRDefault="00450CB9" w:rsidP="00DF2DAE">
            <w:pPr>
              <w:jc w:val="center"/>
              <w:rPr>
                <w:sz w:val="28"/>
                <w:szCs w:val="28"/>
              </w:rPr>
            </w:pPr>
          </w:p>
          <w:p w:rsidR="004A043E" w:rsidRPr="00450CB9" w:rsidRDefault="000B3B81" w:rsidP="00DF2DAE">
            <w:pPr>
              <w:jc w:val="center"/>
              <w:rPr>
                <w:sz w:val="28"/>
                <w:szCs w:val="28"/>
              </w:rPr>
            </w:pPr>
            <w:r w:rsidRPr="00450CB9">
              <w:rPr>
                <w:sz w:val="28"/>
                <w:szCs w:val="28"/>
              </w:rPr>
              <w:t>34</w:t>
            </w:r>
          </w:p>
          <w:p w:rsidR="000B3B81" w:rsidRPr="00450CB9" w:rsidRDefault="00450CB9" w:rsidP="000B3B8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B3B81" w:rsidRPr="00450CB9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043E" w:rsidRPr="007E7400" w:rsidRDefault="00450CB9" w:rsidP="00450CB9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7E7400">
              <w:rPr>
                <w:bCs/>
                <w:sz w:val="28"/>
                <w:szCs w:val="28"/>
                <w:lang w:val="en-US"/>
              </w:rPr>
              <w:t>68</w:t>
            </w:r>
          </w:p>
          <w:p w:rsidR="004A043E" w:rsidRPr="00450CB9" w:rsidRDefault="004A043E">
            <w:pPr>
              <w:jc w:val="center"/>
              <w:rPr>
                <w:bCs/>
                <w:sz w:val="28"/>
                <w:szCs w:val="28"/>
              </w:rPr>
            </w:pPr>
          </w:p>
          <w:p w:rsidR="00450CB9" w:rsidRDefault="00450CB9" w:rsidP="00BD5AF3">
            <w:pPr>
              <w:jc w:val="center"/>
              <w:rPr>
                <w:sz w:val="28"/>
                <w:szCs w:val="28"/>
              </w:rPr>
            </w:pPr>
          </w:p>
          <w:p w:rsidR="004A043E" w:rsidRPr="00450CB9" w:rsidRDefault="000B3B81" w:rsidP="00BD5AF3">
            <w:pPr>
              <w:jc w:val="center"/>
              <w:rPr>
                <w:sz w:val="28"/>
                <w:szCs w:val="28"/>
              </w:rPr>
            </w:pPr>
            <w:r w:rsidRPr="00450CB9">
              <w:rPr>
                <w:sz w:val="28"/>
                <w:szCs w:val="28"/>
              </w:rPr>
              <w:t>34</w:t>
            </w:r>
          </w:p>
          <w:p w:rsidR="000B3B81" w:rsidRPr="00450CB9" w:rsidRDefault="000B3B81" w:rsidP="000B3B81">
            <w:pPr>
              <w:rPr>
                <w:bCs/>
                <w:sz w:val="28"/>
                <w:szCs w:val="28"/>
                <w:lang w:val="en-US"/>
              </w:rPr>
            </w:pPr>
            <w:r w:rsidRPr="00450CB9">
              <w:rPr>
                <w:sz w:val="28"/>
                <w:szCs w:val="28"/>
              </w:rPr>
              <w:t xml:space="preserve">      34</w:t>
            </w:r>
          </w:p>
        </w:tc>
      </w:tr>
      <w:tr w:rsidR="008C018B" w:rsidTr="00450CB9">
        <w:trPr>
          <w:trHeight w:val="345"/>
          <w:jc w:val="center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018B" w:rsidRPr="00450CB9" w:rsidRDefault="008C018B">
            <w:pPr>
              <w:rPr>
                <w:bCs/>
                <w:sz w:val="28"/>
                <w:szCs w:val="28"/>
              </w:rPr>
            </w:pPr>
            <w:r w:rsidRPr="00450CB9">
              <w:rPr>
                <w:bCs/>
                <w:sz w:val="28"/>
                <w:szCs w:val="28"/>
              </w:rPr>
              <w:t>Самостоятельная работа  (СРС)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C018B" w:rsidRPr="00450CB9" w:rsidRDefault="008C018B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18B" w:rsidRPr="00E535EE" w:rsidRDefault="007E7400" w:rsidP="00A525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  <w:r w:rsidR="00E535E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8B" w:rsidRPr="00E535EE" w:rsidRDefault="007E7400" w:rsidP="00A525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  <w:r w:rsidR="00E535EE">
              <w:rPr>
                <w:bCs/>
                <w:sz w:val="28"/>
                <w:szCs w:val="28"/>
              </w:rPr>
              <w:t>7</w:t>
            </w:r>
          </w:p>
        </w:tc>
      </w:tr>
      <w:tr w:rsidR="00E535EE" w:rsidTr="00450CB9">
        <w:trPr>
          <w:trHeight w:val="345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35EE" w:rsidRPr="00450CB9" w:rsidRDefault="00E535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EE" w:rsidRPr="00450CB9" w:rsidRDefault="00E535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5EE" w:rsidRDefault="00E535EE" w:rsidP="00E535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35EE" w:rsidRPr="00450CB9" w:rsidRDefault="00E535EE" w:rsidP="007570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9</w:t>
            </w:r>
          </w:p>
        </w:tc>
      </w:tr>
      <w:tr w:rsidR="008C018B" w:rsidTr="00450CB9">
        <w:trPr>
          <w:trHeight w:val="345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018B" w:rsidRPr="00450CB9" w:rsidRDefault="008C018B">
            <w:pPr>
              <w:rPr>
                <w:bCs/>
                <w:sz w:val="28"/>
                <w:szCs w:val="28"/>
              </w:rPr>
            </w:pPr>
            <w:r w:rsidRPr="00450CB9">
              <w:rPr>
                <w:bCs/>
                <w:sz w:val="28"/>
                <w:szCs w:val="28"/>
              </w:rPr>
              <w:t xml:space="preserve">Форма  контроля знаний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8B" w:rsidRPr="00450CB9" w:rsidRDefault="008C018B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18B" w:rsidRPr="00450CB9" w:rsidRDefault="00E535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 (З)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18B" w:rsidRPr="00450CB9" w:rsidRDefault="00E165E8" w:rsidP="007570D3">
            <w:pPr>
              <w:rPr>
                <w:bCs/>
                <w:sz w:val="28"/>
                <w:szCs w:val="28"/>
              </w:rPr>
            </w:pPr>
            <w:r w:rsidRPr="00450CB9">
              <w:rPr>
                <w:bCs/>
                <w:sz w:val="28"/>
                <w:szCs w:val="28"/>
              </w:rPr>
              <w:t>З</w:t>
            </w:r>
            <w:r w:rsidR="008C018B" w:rsidRPr="00450CB9">
              <w:rPr>
                <w:bCs/>
                <w:sz w:val="28"/>
                <w:szCs w:val="28"/>
              </w:rPr>
              <w:t>ачет</w:t>
            </w:r>
            <w:r w:rsidRPr="00450CB9">
              <w:rPr>
                <w:bCs/>
                <w:sz w:val="28"/>
                <w:szCs w:val="28"/>
              </w:rPr>
              <w:t xml:space="preserve"> (З)</w:t>
            </w:r>
          </w:p>
        </w:tc>
      </w:tr>
      <w:tr w:rsidR="008C018B" w:rsidTr="00450CB9">
        <w:trPr>
          <w:trHeight w:val="345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018B" w:rsidRPr="00450CB9" w:rsidRDefault="008C018B">
            <w:pPr>
              <w:jc w:val="both"/>
              <w:rPr>
                <w:bCs/>
                <w:sz w:val="28"/>
                <w:szCs w:val="28"/>
              </w:rPr>
            </w:pPr>
            <w:r w:rsidRPr="00450CB9">
              <w:rPr>
                <w:bCs/>
                <w:sz w:val="28"/>
                <w:szCs w:val="28"/>
              </w:rPr>
              <w:t>Общая трудоемкость час/з.е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8B" w:rsidRPr="00450CB9" w:rsidRDefault="008C018B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18B" w:rsidRPr="00450CB9" w:rsidRDefault="000B3B81" w:rsidP="00BD5AF3">
            <w:pPr>
              <w:jc w:val="center"/>
              <w:rPr>
                <w:bCs/>
                <w:sz w:val="28"/>
                <w:szCs w:val="28"/>
              </w:rPr>
            </w:pPr>
            <w:r w:rsidRPr="00450CB9">
              <w:rPr>
                <w:bCs/>
                <w:sz w:val="28"/>
                <w:szCs w:val="28"/>
              </w:rPr>
              <w:t>144</w:t>
            </w:r>
            <w:r w:rsidR="008C018B" w:rsidRPr="00450CB9">
              <w:rPr>
                <w:bCs/>
                <w:sz w:val="28"/>
                <w:szCs w:val="28"/>
              </w:rPr>
              <w:t>/</w:t>
            </w:r>
            <w:r w:rsidRPr="00450CB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18B" w:rsidRPr="00450CB9" w:rsidRDefault="000B3B81">
            <w:pPr>
              <w:jc w:val="center"/>
              <w:rPr>
                <w:bCs/>
                <w:sz w:val="28"/>
                <w:szCs w:val="28"/>
              </w:rPr>
            </w:pPr>
            <w:r w:rsidRPr="00450CB9">
              <w:rPr>
                <w:bCs/>
                <w:sz w:val="28"/>
                <w:szCs w:val="28"/>
              </w:rPr>
              <w:t>144</w:t>
            </w:r>
            <w:r w:rsidR="00BD5AF3" w:rsidRPr="00450CB9">
              <w:rPr>
                <w:bCs/>
                <w:sz w:val="28"/>
                <w:szCs w:val="28"/>
              </w:rPr>
              <w:t>/</w:t>
            </w:r>
            <w:r w:rsidRPr="00450CB9">
              <w:rPr>
                <w:bCs/>
                <w:sz w:val="28"/>
                <w:szCs w:val="28"/>
              </w:rPr>
              <w:t>4</w:t>
            </w:r>
          </w:p>
        </w:tc>
      </w:tr>
    </w:tbl>
    <w:p w:rsidR="000B3B81" w:rsidRDefault="000B3B81" w:rsidP="006477B5">
      <w:pPr>
        <w:jc w:val="center"/>
        <w:rPr>
          <w:b/>
          <w:sz w:val="28"/>
          <w:szCs w:val="28"/>
        </w:rPr>
      </w:pPr>
    </w:p>
    <w:p w:rsidR="00C601C5" w:rsidRDefault="00C601C5" w:rsidP="006477B5">
      <w:pPr>
        <w:jc w:val="center"/>
        <w:rPr>
          <w:b/>
          <w:sz w:val="28"/>
          <w:szCs w:val="28"/>
        </w:rPr>
      </w:pPr>
    </w:p>
    <w:p w:rsidR="006477B5" w:rsidRDefault="006477B5" w:rsidP="006477B5">
      <w:pPr>
        <w:jc w:val="center"/>
        <w:rPr>
          <w:b/>
          <w:sz w:val="28"/>
          <w:szCs w:val="28"/>
        </w:rPr>
      </w:pPr>
      <w:r w:rsidRPr="006477B5">
        <w:rPr>
          <w:b/>
          <w:sz w:val="28"/>
          <w:szCs w:val="28"/>
        </w:rPr>
        <w:t>5. Содержание и структура дисциплины</w:t>
      </w:r>
    </w:p>
    <w:p w:rsidR="00C57CD5" w:rsidRDefault="00C57CD5" w:rsidP="006477B5">
      <w:pPr>
        <w:jc w:val="center"/>
        <w:rPr>
          <w:b/>
          <w:sz w:val="28"/>
          <w:szCs w:val="28"/>
        </w:rPr>
      </w:pPr>
    </w:p>
    <w:p w:rsidR="006477B5" w:rsidRDefault="00EE3BBA" w:rsidP="00C60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477B5" w:rsidRPr="00EF77E9">
        <w:rPr>
          <w:sz w:val="28"/>
          <w:szCs w:val="28"/>
        </w:rPr>
        <w:t xml:space="preserve"> Содержание дисциплины</w:t>
      </w:r>
    </w:p>
    <w:p w:rsidR="00720796" w:rsidRDefault="00720796" w:rsidP="00C601C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637"/>
        <w:gridCol w:w="29"/>
        <w:gridCol w:w="6173"/>
      </w:tblGrid>
      <w:tr w:rsidR="004B396A" w:rsidRPr="00C56D17" w:rsidTr="00C56D17">
        <w:trPr>
          <w:trHeight w:val="323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6A" w:rsidRPr="00C56D17" w:rsidRDefault="004B396A" w:rsidP="00C56D17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56D17">
              <w:rPr>
                <w:b/>
                <w:sz w:val="26"/>
                <w:szCs w:val="26"/>
              </w:rPr>
              <w:t>№</w:t>
            </w:r>
          </w:p>
          <w:p w:rsidR="004B396A" w:rsidRPr="00C56D17" w:rsidRDefault="004B396A" w:rsidP="00C56D17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56D1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6A" w:rsidRPr="00C56D17" w:rsidRDefault="004B396A" w:rsidP="00C56D17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56D17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3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6A" w:rsidRPr="00C56D17" w:rsidRDefault="004B396A" w:rsidP="00C56D17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56D17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4B396A" w:rsidRPr="00C56D17" w:rsidTr="004B396A">
        <w:trPr>
          <w:trHeight w:val="323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96A" w:rsidRPr="00C56D17" w:rsidRDefault="004B396A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56D17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96A" w:rsidRPr="00C56D17" w:rsidRDefault="004B396A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56D17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96A" w:rsidRPr="00C56D17" w:rsidRDefault="004B396A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56D17">
              <w:rPr>
                <w:b/>
                <w:sz w:val="26"/>
                <w:szCs w:val="26"/>
                <w:lang w:val="en-US"/>
              </w:rPr>
              <w:t>3</w:t>
            </w:r>
          </w:p>
        </w:tc>
      </w:tr>
      <w:tr w:rsidR="004B396A" w:rsidRPr="00C56D17" w:rsidTr="004B396A">
        <w:trPr>
          <w:trHeight w:val="896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96A" w:rsidRPr="00C56D17" w:rsidRDefault="004B396A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56D1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96A" w:rsidRPr="00C56D17" w:rsidRDefault="004B396A" w:rsidP="00217420">
            <w:pPr>
              <w:tabs>
                <w:tab w:val="left" w:pos="688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Раздел 1. Введение.</w:t>
            </w:r>
          </w:p>
        </w:tc>
        <w:tc>
          <w:tcPr>
            <w:tcW w:w="3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D17" w:rsidRPr="00C56D17" w:rsidRDefault="004B396A" w:rsidP="00BC00DD">
            <w:pPr>
              <w:jc w:val="both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Содержание, цели и задачи дисциплины. Сведения об истории возникновения и развития информационных систем управления предприятиями.</w:t>
            </w:r>
          </w:p>
        </w:tc>
      </w:tr>
      <w:tr w:rsidR="004B396A" w:rsidRPr="00C56D17" w:rsidTr="004B396A">
        <w:trPr>
          <w:trHeight w:val="1304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96A" w:rsidRPr="00C56D17" w:rsidRDefault="004B396A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56D1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420" w:rsidRPr="00C56D17" w:rsidRDefault="004B396A" w:rsidP="00BC00DD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Раздел 2.</w:t>
            </w:r>
          </w:p>
          <w:p w:rsidR="004B396A" w:rsidRPr="00C56D17" w:rsidRDefault="004B396A" w:rsidP="00BC00DD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Понятие корпорации, политика корпоративной информатизации.</w:t>
            </w:r>
          </w:p>
        </w:tc>
        <w:tc>
          <w:tcPr>
            <w:tcW w:w="3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D17" w:rsidRPr="00C56D17" w:rsidRDefault="004B396A" w:rsidP="00BC00DD">
            <w:pPr>
              <w:pStyle w:val="a4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Понятие корпорации, типы корпораций транспортной отрасли. Принципы корпоративного управления. Управленческая пирамида и ИС управления. Роль структуры управления в формировании ИС. Содержание, цели и программы информатизации на ж.д. транспорте</w:t>
            </w:r>
            <w:r w:rsidR="00BC00DD">
              <w:rPr>
                <w:sz w:val="26"/>
                <w:szCs w:val="26"/>
              </w:rPr>
              <w:t>.</w:t>
            </w:r>
          </w:p>
        </w:tc>
      </w:tr>
      <w:tr w:rsidR="004B396A" w:rsidRPr="00C56D17" w:rsidTr="00BC00DD">
        <w:trPr>
          <w:trHeight w:val="183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96A" w:rsidRPr="00C56D17" w:rsidRDefault="004B396A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3</w:t>
            </w:r>
          </w:p>
          <w:p w:rsidR="004B396A" w:rsidRPr="00C56D17" w:rsidRDefault="004B396A">
            <w:pPr>
              <w:spacing w:line="276" w:lineRule="auto"/>
              <w:rPr>
                <w:sz w:val="26"/>
                <w:szCs w:val="26"/>
              </w:rPr>
            </w:pPr>
          </w:p>
          <w:p w:rsidR="004B396A" w:rsidRPr="00C56D17" w:rsidRDefault="004B396A">
            <w:pPr>
              <w:spacing w:line="276" w:lineRule="auto"/>
              <w:rPr>
                <w:sz w:val="26"/>
                <w:szCs w:val="26"/>
              </w:rPr>
            </w:pPr>
          </w:p>
          <w:p w:rsidR="004B396A" w:rsidRPr="00C56D17" w:rsidRDefault="004B396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396A" w:rsidRPr="00C56D17" w:rsidRDefault="004B396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396A" w:rsidRPr="00C56D17" w:rsidRDefault="004B396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420" w:rsidRPr="00C56D17" w:rsidRDefault="004B396A" w:rsidP="00BC00DD">
            <w:pPr>
              <w:rPr>
                <w:b/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Раздел 3.</w:t>
            </w:r>
          </w:p>
          <w:p w:rsidR="004B396A" w:rsidRPr="00C56D17" w:rsidRDefault="004B396A" w:rsidP="00BC00DD">
            <w:pPr>
              <w:rPr>
                <w:sz w:val="26"/>
                <w:szCs w:val="26"/>
              </w:rPr>
            </w:pPr>
            <w:r w:rsidRPr="00C56D17">
              <w:rPr>
                <w:rStyle w:val="ad"/>
                <w:b w:val="0"/>
                <w:sz w:val="26"/>
                <w:szCs w:val="26"/>
              </w:rPr>
              <w:t>Типы данных в организации,  категории информационных систем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96A" w:rsidRPr="00C56D17" w:rsidRDefault="004B396A" w:rsidP="00BC00DD">
            <w:pPr>
              <w:pStyle w:val="4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Типы данных в организации: формализованные, частично формализованные, неформализованные. Соответствующие типы решений. Понятие КИС и их особенности. Категории ИС поддержки различных типов решений. </w:t>
            </w: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en-US"/>
              </w:rPr>
              <w:t>OLTP</w:t>
            </w: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- и </w:t>
            </w: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en-US"/>
              </w:rPr>
              <w:t>OLAP</w:t>
            </w: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-технологии. Рабочие системы знания и автоматизации делопроизводства.</w:t>
            </w:r>
          </w:p>
        </w:tc>
      </w:tr>
      <w:tr w:rsidR="009A7955" w:rsidRPr="00C56D17" w:rsidTr="00C56D17">
        <w:trPr>
          <w:trHeight w:val="698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955" w:rsidRPr="00C56D17" w:rsidRDefault="009A7955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955" w:rsidRPr="00C56D17" w:rsidRDefault="009A7955" w:rsidP="00BC00DD">
            <w:pPr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 xml:space="preserve">Раздел 4. </w:t>
            </w:r>
            <w:r w:rsidRPr="00C56D17">
              <w:rPr>
                <w:rStyle w:val="ad"/>
                <w:b w:val="0"/>
                <w:sz w:val="26"/>
                <w:szCs w:val="26"/>
              </w:rPr>
              <w:t>Информационные системы поддержки принятия решений, средства Business Intelligence.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D17" w:rsidRDefault="009A7955" w:rsidP="00BC00DD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Типы ИС поддержки принятия решений. Сопоставление базовых понятий: данные (метаданные), информация, знания. Концепция хранилищ данных. Технология ETR (Extract, Transformation, Loading). Технология Data Mining, основные  задачи DM: классификация, </w:t>
            </w: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lastRenderedPageBreak/>
              <w:t>кластеризация, нахождение ассоциаций и последовательностей, прогнозирование. Платформы и приложения BI.</w:t>
            </w:r>
          </w:p>
          <w:p w:rsidR="00BC00DD" w:rsidRPr="00BC00DD" w:rsidRDefault="00BC00DD" w:rsidP="00BC00DD">
            <w:pPr>
              <w:rPr>
                <w:lang w:eastAsia="ru-RU"/>
              </w:rPr>
            </w:pPr>
          </w:p>
        </w:tc>
      </w:tr>
      <w:tr w:rsidR="009A7955" w:rsidRPr="00C56D17" w:rsidTr="009A7955">
        <w:trPr>
          <w:trHeight w:val="1929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955" w:rsidRPr="00C56D17" w:rsidRDefault="009A7955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955" w:rsidRPr="00C56D17" w:rsidRDefault="009A7955" w:rsidP="00BC00DD">
            <w:pPr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Раздел5. Аналитические платформы, пример АП, ERP как основа КИС.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955" w:rsidRPr="00C56D17" w:rsidRDefault="009A7955" w:rsidP="00BC00DD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Понятие аналитической платформы. АП DEDUCTOR, состав платформы, принцип работы, средства визуализации. Классификация КИС, интегрированная информационная среда предприятий. Состав и функции ERP-систем, отличия ERP- и MRP-систем.</w:t>
            </w:r>
          </w:p>
        </w:tc>
      </w:tr>
      <w:tr w:rsidR="009A7955" w:rsidRPr="00C56D17" w:rsidTr="00BC00DD">
        <w:trPr>
          <w:trHeight w:val="372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955" w:rsidRPr="00C56D17" w:rsidRDefault="009A7955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6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420" w:rsidRPr="00C56D17" w:rsidRDefault="009A7955" w:rsidP="00BC00DD">
            <w:pPr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 xml:space="preserve">Раздел 6. </w:t>
            </w:r>
          </w:p>
          <w:p w:rsidR="009A7955" w:rsidRPr="00C56D17" w:rsidRDefault="009A7955" w:rsidP="00BC00DD">
            <w:pPr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 xml:space="preserve">Методы оценивания зрелости предприятий при создании КИС, архитектура КИС. 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955" w:rsidRDefault="009A7955" w:rsidP="00BC00DD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Классификация предприятий  по уровню зрелости на основе международных стандартов (ISO 15504, ISO 9000). Модель оценивания зрелости CMMI for Development, основные понятия модели. Характеристики уровней возможности и зрелости. Составляющие архитектуры КИС, архитектурные типы: одноуровневая, двухуровневая, многоуровневая, на основе Интернет/Интранет-технологий. Реализация сервис-ориентированных архитектур на основе открытых стандартов: HTTP, SOAP, WSDL, UDDL. Принципы разработки Web-сервисов.</w:t>
            </w:r>
          </w:p>
          <w:p w:rsidR="00C56D17" w:rsidRPr="00C56D17" w:rsidRDefault="00C56D17" w:rsidP="00BC00DD">
            <w:pPr>
              <w:jc w:val="both"/>
              <w:rPr>
                <w:lang w:eastAsia="ru-RU"/>
              </w:rPr>
            </w:pPr>
          </w:p>
        </w:tc>
      </w:tr>
      <w:tr w:rsidR="009A7955" w:rsidRPr="00C56D17" w:rsidTr="009A7955">
        <w:trPr>
          <w:trHeight w:val="1929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955" w:rsidRPr="00C56D17" w:rsidRDefault="009A7955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7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955" w:rsidRPr="00C56D17" w:rsidRDefault="009A7955" w:rsidP="00BC00DD">
            <w:pPr>
              <w:rPr>
                <w:rStyle w:val="ad"/>
                <w:b w:val="0"/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Раздел</w:t>
            </w:r>
            <w:r w:rsidR="00217420" w:rsidRPr="00C56D17">
              <w:rPr>
                <w:sz w:val="26"/>
                <w:szCs w:val="26"/>
              </w:rPr>
              <w:t xml:space="preserve"> </w:t>
            </w:r>
            <w:r w:rsidRPr="00C56D17">
              <w:rPr>
                <w:sz w:val="26"/>
                <w:szCs w:val="26"/>
              </w:rPr>
              <w:t xml:space="preserve">7. </w:t>
            </w:r>
            <w:r w:rsidRPr="00C56D17">
              <w:rPr>
                <w:rStyle w:val="ad"/>
                <w:b w:val="0"/>
                <w:sz w:val="26"/>
                <w:szCs w:val="26"/>
              </w:rPr>
              <w:t xml:space="preserve">Реинжиниринг бизнес- процессов и управление ИТ-инфраструктурой </w:t>
            </w:r>
          </w:p>
          <w:p w:rsidR="009A7955" w:rsidRPr="00C56D17" w:rsidRDefault="009A7955" w:rsidP="00BC00DD">
            <w:pPr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предприятия.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D17" w:rsidRDefault="009A7955" w:rsidP="00BC00DD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Методология управления бизнес- сервисами BSM. Консолидация и виртуализация информационно-вычислительных ресурсов. ITSM как процессный подход к управлению ИТ-услугами, Типовая модель управления качеством услуг ITSM Reference Model. Библиотека лучших практик ITIL. Платформы управления бизнес- процессами, средства BPEL.</w:t>
            </w:r>
          </w:p>
          <w:p w:rsidR="00BC00DD" w:rsidRPr="00BC00DD" w:rsidRDefault="00BC00DD" w:rsidP="00BC00DD">
            <w:pPr>
              <w:rPr>
                <w:lang w:eastAsia="ru-RU"/>
              </w:rPr>
            </w:pPr>
          </w:p>
        </w:tc>
      </w:tr>
      <w:tr w:rsidR="009A7955" w:rsidRPr="00C56D17" w:rsidTr="009A7955">
        <w:trPr>
          <w:trHeight w:val="1929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955" w:rsidRPr="00C56D17" w:rsidRDefault="009A7955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8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955" w:rsidRPr="00C56D17" w:rsidRDefault="009A7955" w:rsidP="00BC00DD">
            <w:pPr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 xml:space="preserve"> Раздел</w:t>
            </w:r>
            <w:r w:rsidR="00217420" w:rsidRPr="00C56D17">
              <w:rPr>
                <w:sz w:val="26"/>
                <w:szCs w:val="26"/>
              </w:rPr>
              <w:t xml:space="preserve"> </w:t>
            </w:r>
            <w:r w:rsidRPr="00C56D17">
              <w:rPr>
                <w:sz w:val="26"/>
                <w:szCs w:val="26"/>
              </w:rPr>
              <w:t xml:space="preserve">8. </w:t>
            </w:r>
            <w:r w:rsidRPr="00C56D17">
              <w:rPr>
                <w:rStyle w:val="ad"/>
                <w:b w:val="0"/>
                <w:sz w:val="26"/>
                <w:szCs w:val="26"/>
              </w:rPr>
              <w:t>Аппаратно-прог</w:t>
            </w:r>
            <w:r w:rsidRPr="00C56D17">
              <w:rPr>
                <w:sz w:val="26"/>
                <w:szCs w:val="26"/>
              </w:rPr>
              <w:t>раммные средства КИС,</w:t>
            </w:r>
            <w:r w:rsidR="007A0503">
              <w:rPr>
                <w:sz w:val="26"/>
                <w:szCs w:val="26"/>
              </w:rPr>
              <w:t xml:space="preserve"> </w:t>
            </w:r>
            <w:r w:rsidRPr="00C56D17">
              <w:rPr>
                <w:sz w:val="26"/>
                <w:szCs w:val="26"/>
              </w:rPr>
              <w:t>центры обработки данных, КИС на ж.д. транспорте.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D17" w:rsidRDefault="009A7955" w:rsidP="00BC00DD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Характеристики архитектуры и аппаратно-программных средств КИС. Кластеры, типы кластерных конфигураций. Центры обработки данных, серверный комплекс, система хранения данных, инженерная инфраструктура, информационные сети, система управления и мониторинга, резервный центр, энергосбережение, охлаждение. ИС дорожного</w:t>
            </w:r>
            <w:r w:rsid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и сетевого уровней на ж.д. транспорте</w:t>
            </w:r>
            <w:r w:rsidR="00BC00DD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.</w:t>
            </w:r>
          </w:p>
          <w:p w:rsidR="00BC00DD" w:rsidRPr="00BC00DD" w:rsidRDefault="00BC00DD" w:rsidP="00BC00DD">
            <w:pPr>
              <w:rPr>
                <w:lang w:eastAsia="ru-RU"/>
              </w:rPr>
            </w:pPr>
          </w:p>
        </w:tc>
      </w:tr>
    </w:tbl>
    <w:p w:rsidR="00C56D17" w:rsidRDefault="00C56D17" w:rsidP="00B81723">
      <w:pPr>
        <w:ind w:firstLine="709"/>
        <w:jc w:val="both"/>
        <w:rPr>
          <w:sz w:val="28"/>
          <w:szCs w:val="28"/>
        </w:rPr>
      </w:pPr>
    </w:p>
    <w:p w:rsidR="00C56D17" w:rsidRDefault="00C56D17" w:rsidP="00B81723">
      <w:pPr>
        <w:ind w:firstLine="709"/>
        <w:jc w:val="both"/>
        <w:rPr>
          <w:sz w:val="28"/>
          <w:szCs w:val="28"/>
        </w:rPr>
      </w:pPr>
    </w:p>
    <w:p w:rsidR="00C56D17" w:rsidRDefault="00C56D17" w:rsidP="00B81723">
      <w:pPr>
        <w:ind w:firstLine="709"/>
        <w:jc w:val="both"/>
        <w:rPr>
          <w:sz w:val="28"/>
          <w:szCs w:val="28"/>
        </w:rPr>
      </w:pPr>
    </w:p>
    <w:p w:rsidR="00BC00DD" w:rsidRDefault="00BC00DD" w:rsidP="00B81723">
      <w:pPr>
        <w:ind w:firstLine="709"/>
        <w:jc w:val="both"/>
        <w:rPr>
          <w:sz w:val="28"/>
          <w:szCs w:val="28"/>
        </w:rPr>
      </w:pPr>
    </w:p>
    <w:p w:rsidR="00BC00DD" w:rsidRDefault="00BC00DD" w:rsidP="00B81723">
      <w:pPr>
        <w:ind w:firstLine="709"/>
        <w:jc w:val="both"/>
        <w:rPr>
          <w:sz w:val="28"/>
          <w:szCs w:val="28"/>
        </w:rPr>
      </w:pPr>
    </w:p>
    <w:p w:rsidR="00C56D17" w:rsidRDefault="00C56D17" w:rsidP="00B81723">
      <w:pPr>
        <w:ind w:firstLine="709"/>
        <w:jc w:val="both"/>
        <w:rPr>
          <w:sz w:val="28"/>
          <w:szCs w:val="28"/>
        </w:rPr>
      </w:pPr>
    </w:p>
    <w:p w:rsidR="00C57CD5" w:rsidRDefault="00C57CD5" w:rsidP="00B81723">
      <w:pPr>
        <w:ind w:firstLine="709"/>
        <w:jc w:val="both"/>
        <w:rPr>
          <w:sz w:val="28"/>
          <w:szCs w:val="28"/>
        </w:rPr>
      </w:pPr>
      <w:r w:rsidRPr="00EF77E9">
        <w:rPr>
          <w:sz w:val="28"/>
          <w:szCs w:val="28"/>
        </w:rPr>
        <w:lastRenderedPageBreak/>
        <w:t>5.2 Разделы дисциплины и виды занятий</w:t>
      </w:r>
    </w:p>
    <w:p w:rsidR="00184960" w:rsidRPr="00C56D17" w:rsidRDefault="00184960" w:rsidP="00B81723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3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736"/>
        <w:gridCol w:w="552"/>
        <w:gridCol w:w="558"/>
        <w:gridCol w:w="867"/>
      </w:tblGrid>
      <w:tr w:rsidR="00F613EA" w:rsidRPr="00C56D17" w:rsidTr="00217420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21742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56D1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21742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56D17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21742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56D17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21742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56D1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21742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56D17">
              <w:rPr>
                <w:b/>
                <w:sz w:val="26"/>
                <w:szCs w:val="26"/>
              </w:rPr>
              <w:t>СРС</w:t>
            </w:r>
          </w:p>
        </w:tc>
      </w:tr>
      <w:tr w:rsidR="00F613EA" w:rsidRPr="00C56D17" w:rsidTr="007A0503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EA" w:rsidRPr="00C56D17" w:rsidRDefault="00F613EA" w:rsidP="00F41D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EA" w:rsidRPr="00C56D17" w:rsidRDefault="00F613EA" w:rsidP="00BC00DD">
            <w:pPr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Раздел 1. Введение.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E535EE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613EA" w:rsidRPr="00C56D17" w:rsidTr="007A0503">
        <w:trPr>
          <w:trHeight w:val="96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EA" w:rsidRPr="00C56D17" w:rsidRDefault="00F613EA" w:rsidP="00F41D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2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BC00DD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Раздел 2.  Понятие корпорации, политика корпоративной информатизации.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6</w:t>
            </w:r>
          </w:p>
        </w:tc>
      </w:tr>
      <w:tr w:rsidR="00F613EA" w:rsidRPr="00C56D17" w:rsidTr="007A0503">
        <w:trPr>
          <w:trHeight w:val="91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EA" w:rsidRPr="00C56D17" w:rsidRDefault="00F613EA" w:rsidP="00F41D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3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BC00DD">
            <w:pPr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Раздел 3.</w:t>
            </w:r>
            <w:r w:rsidRPr="00C56D17">
              <w:rPr>
                <w:rStyle w:val="ad"/>
                <w:rFonts w:eastAsia="Arial Unicode MS"/>
                <w:sz w:val="26"/>
                <w:szCs w:val="26"/>
              </w:rPr>
              <w:t xml:space="preserve"> </w:t>
            </w:r>
            <w:r w:rsidRPr="00C56D17">
              <w:rPr>
                <w:rStyle w:val="ad"/>
                <w:rFonts w:eastAsia="Arial Unicode MS"/>
                <w:b w:val="0"/>
                <w:sz w:val="26"/>
                <w:szCs w:val="26"/>
              </w:rPr>
              <w:t>Типы данных в организации,  категории информационных систем.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8</w:t>
            </w:r>
          </w:p>
        </w:tc>
      </w:tr>
      <w:tr w:rsidR="00F613EA" w:rsidRPr="00C56D17" w:rsidTr="007A0503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EA" w:rsidRPr="00C56D17" w:rsidRDefault="00F613EA" w:rsidP="00F41D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4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BC00DD">
            <w:pPr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 xml:space="preserve">Раздел 4. </w:t>
            </w:r>
            <w:r w:rsidRPr="00C56D17">
              <w:rPr>
                <w:rStyle w:val="ad"/>
                <w:rFonts w:eastAsia="Arial Unicode MS"/>
                <w:b w:val="0"/>
                <w:sz w:val="26"/>
                <w:szCs w:val="26"/>
              </w:rPr>
              <w:t xml:space="preserve">Информационные системы поддержки принятия решений, средства </w:t>
            </w:r>
            <w:r w:rsidRPr="00C56D17">
              <w:rPr>
                <w:rStyle w:val="ad"/>
                <w:rFonts w:eastAsia="Arial Unicode MS"/>
                <w:b w:val="0"/>
                <w:sz w:val="26"/>
                <w:szCs w:val="26"/>
                <w:lang w:val="en-US"/>
              </w:rPr>
              <w:t>Business</w:t>
            </w:r>
            <w:r w:rsidRPr="00C56D17">
              <w:rPr>
                <w:rStyle w:val="ad"/>
                <w:rFonts w:eastAsia="Arial Unicode MS"/>
                <w:b w:val="0"/>
                <w:sz w:val="26"/>
                <w:szCs w:val="26"/>
              </w:rPr>
              <w:t xml:space="preserve"> </w:t>
            </w:r>
            <w:r w:rsidRPr="00C56D17">
              <w:rPr>
                <w:rStyle w:val="ad"/>
                <w:rFonts w:eastAsia="Arial Unicode MS"/>
                <w:b w:val="0"/>
                <w:sz w:val="26"/>
                <w:szCs w:val="26"/>
                <w:lang w:val="en-US"/>
              </w:rPr>
              <w:t>Intelligence</w:t>
            </w:r>
            <w:r w:rsidRPr="00C56D17">
              <w:rPr>
                <w:rStyle w:val="ad"/>
                <w:rFonts w:eastAsia="Arial Unicode MS"/>
                <w:b w:val="0"/>
                <w:sz w:val="26"/>
                <w:szCs w:val="26"/>
              </w:rPr>
              <w:t>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56D17">
              <w:rPr>
                <w:sz w:val="26"/>
                <w:szCs w:val="26"/>
              </w:rPr>
              <w:t>1</w:t>
            </w:r>
            <w:r w:rsidR="00E535EE">
              <w:rPr>
                <w:sz w:val="26"/>
                <w:szCs w:val="26"/>
                <w:lang w:val="en-US"/>
              </w:rPr>
              <w:t>4</w:t>
            </w:r>
          </w:p>
        </w:tc>
      </w:tr>
      <w:tr w:rsidR="00F613EA" w:rsidRPr="00C56D17" w:rsidTr="007A0503">
        <w:trPr>
          <w:trHeight w:val="78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EA" w:rsidRPr="00C56D17" w:rsidRDefault="00F613EA" w:rsidP="00F41D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5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BC00DD">
            <w:pPr>
              <w:pStyle w:val="4"/>
              <w:spacing w:before="0"/>
              <w:rPr>
                <w:sz w:val="26"/>
                <w:szCs w:val="26"/>
              </w:rPr>
            </w:pP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Раздел 5. Аналитические платформы, пример АП, </w:t>
            </w: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en-US"/>
              </w:rPr>
              <w:t>ERP</w:t>
            </w: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как основа КИС.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E535EE" w:rsidP="007A0503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</w:tr>
      <w:tr w:rsidR="00F613EA" w:rsidRPr="00C56D17" w:rsidTr="007A0503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EA" w:rsidRPr="00C56D17" w:rsidRDefault="00F613EA" w:rsidP="00F41D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6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BC00DD">
            <w:pPr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Раздел 6. Методы оценивания зрелости предприятий при создании КИС, архитектура КИС.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4</w:t>
            </w:r>
          </w:p>
        </w:tc>
      </w:tr>
      <w:tr w:rsidR="00F613EA" w:rsidRPr="00C56D17" w:rsidTr="007A0503">
        <w:trPr>
          <w:trHeight w:val="12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EA" w:rsidRPr="00C56D17" w:rsidRDefault="00F613EA" w:rsidP="00F41D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7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BC00DD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Раздел 7.</w:t>
            </w:r>
            <w:r w:rsidRPr="00C56D17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</w:t>
            </w:r>
            <w:r w:rsidRPr="00C56D17">
              <w:rPr>
                <w:rStyle w:val="ad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Реинжиниринг бизнес- процессов и управление ИТ-инфраструктурой предприятия.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8</w:t>
            </w:r>
          </w:p>
        </w:tc>
      </w:tr>
      <w:tr w:rsidR="00F613EA" w:rsidRPr="00C56D17" w:rsidTr="007A0503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EA" w:rsidRPr="00C56D17" w:rsidRDefault="00F613EA" w:rsidP="00F41D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8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BC00DD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Раздел 8. </w:t>
            </w:r>
            <w:r w:rsidRPr="00C56D17">
              <w:rPr>
                <w:rStyle w:val="ad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Аппаратно-прог</w:t>
            </w: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раммные средства КИС, центры обработки данных, КИС на ж.д. транспорте.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56D17">
              <w:rPr>
                <w:sz w:val="26"/>
                <w:szCs w:val="26"/>
              </w:rPr>
              <w:t>1</w:t>
            </w:r>
            <w:r w:rsidR="00E535EE">
              <w:rPr>
                <w:sz w:val="26"/>
                <w:szCs w:val="26"/>
                <w:lang w:val="en-US"/>
              </w:rPr>
              <w:t>2</w:t>
            </w:r>
          </w:p>
        </w:tc>
      </w:tr>
      <w:tr w:rsidR="00F613EA" w:rsidRPr="00C56D17" w:rsidTr="007A0503"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EA" w:rsidRPr="00C56D17" w:rsidRDefault="00F613EA" w:rsidP="00F41D3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EA" w:rsidRPr="00C56D17" w:rsidRDefault="00F613EA" w:rsidP="00F41D3D">
            <w:pPr>
              <w:pStyle w:val="4"/>
              <w:spacing w:before="12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C56D1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                   Итого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34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EA" w:rsidRPr="00C56D17" w:rsidRDefault="00F613EA" w:rsidP="007A05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6D17">
              <w:rPr>
                <w:sz w:val="26"/>
                <w:szCs w:val="26"/>
              </w:rPr>
              <w:t>34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EA" w:rsidRPr="00C56D17" w:rsidRDefault="00E535EE" w:rsidP="007A0503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</w:t>
            </w:r>
          </w:p>
        </w:tc>
      </w:tr>
    </w:tbl>
    <w:p w:rsidR="00184960" w:rsidRDefault="00F41D3D" w:rsidP="00184960">
      <w:pPr>
        <w:pStyle w:val="2"/>
        <w:ind w:firstLine="709"/>
        <w:rPr>
          <w:szCs w:val="28"/>
        </w:rPr>
      </w:pPr>
      <w:r>
        <w:rPr>
          <w:szCs w:val="28"/>
        </w:rPr>
        <w:br w:type="textWrapping" w:clear="all"/>
      </w:r>
    </w:p>
    <w:p w:rsidR="001D48C9" w:rsidRDefault="001D48C9" w:rsidP="001E7847">
      <w:pPr>
        <w:ind w:firstLine="851"/>
        <w:jc w:val="center"/>
        <w:rPr>
          <w:b/>
          <w:bCs/>
          <w:sz w:val="28"/>
          <w:szCs w:val="28"/>
        </w:rPr>
      </w:pPr>
    </w:p>
    <w:p w:rsidR="00A52509" w:rsidRDefault="00A52509" w:rsidP="00A52509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C56D17" w:rsidRDefault="00C56D17" w:rsidP="00A5250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359"/>
      </w:tblGrid>
      <w:tr w:rsidR="00C56D17" w:rsidRPr="00C56D17" w:rsidTr="00C56D1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17" w:rsidRPr="00C56D17" w:rsidRDefault="00C56D17" w:rsidP="00C56D1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56D17">
              <w:rPr>
                <w:b/>
                <w:bCs/>
                <w:sz w:val="26"/>
                <w:szCs w:val="26"/>
              </w:rPr>
              <w:t>№</w:t>
            </w:r>
          </w:p>
          <w:p w:rsidR="00C56D17" w:rsidRPr="00C56D17" w:rsidRDefault="00C56D17" w:rsidP="00C56D1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56D17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17" w:rsidRPr="00C56D17" w:rsidRDefault="00C56D17" w:rsidP="00C56D17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C56D17">
              <w:rPr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17" w:rsidRPr="00C56D17" w:rsidRDefault="00C56D17" w:rsidP="00C56D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56D17">
              <w:rPr>
                <w:b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E535EE" w:rsidRPr="00C56D17" w:rsidTr="00533C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E" w:rsidRPr="00C56D17" w:rsidRDefault="00E535EE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E" w:rsidRPr="00C56D17" w:rsidRDefault="00E535EE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Введение</w:t>
            </w:r>
          </w:p>
        </w:tc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1E1" w:rsidRPr="009801E1" w:rsidRDefault="009801E1" w:rsidP="009801E1">
            <w:pPr>
              <w:spacing w:line="276" w:lineRule="auto"/>
              <w:rPr>
                <w:sz w:val="26"/>
                <w:szCs w:val="26"/>
              </w:rPr>
            </w:pPr>
            <w:r w:rsidRPr="009801E1">
              <w:rPr>
                <w:sz w:val="26"/>
                <w:szCs w:val="26"/>
              </w:rPr>
              <w:t xml:space="preserve">1. Яковлев, В.В. Технологии виртуализации и консолидации информационных ресурсов. [Электронный ресурс] — Электрон. дан. — М. : УМЦ ЖДТ, 2015. — 156 с. — Режим доступа: </w:t>
            </w:r>
            <w:hyperlink r:id="rId9" w:history="1">
              <w:r w:rsidRPr="00C814FE">
                <w:rPr>
                  <w:rStyle w:val="a6"/>
                  <w:sz w:val="26"/>
                  <w:szCs w:val="26"/>
                </w:rPr>
                <w:t>http://e.lanbook.com/book/80038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:rsidR="009801E1" w:rsidRPr="009801E1" w:rsidRDefault="009801E1" w:rsidP="009801E1">
            <w:pPr>
              <w:spacing w:line="276" w:lineRule="auto"/>
              <w:rPr>
                <w:sz w:val="26"/>
                <w:szCs w:val="26"/>
              </w:rPr>
            </w:pPr>
            <w:r w:rsidRPr="009801E1">
              <w:rPr>
                <w:sz w:val="26"/>
                <w:szCs w:val="26"/>
              </w:rPr>
              <w:t xml:space="preserve">2. Корпоративные информационные системы на железнодорожном </w:t>
            </w:r>
            <w:r w:rsidRPr="009801E1">
              <w:rPr>
                <w:sz w:val="26"/>
                <w:szCs w:val="26"/>
              </w:rPr>
              <w:lastRenderedPageBreak/>
              <w:t xml:space="preserve">транспорте / М. Г. Борчанинов [и др.] ; под ред. : Э. К. Лецкого, В. В. Яковлева. - Москва : Учебно-методический центр по образованию на железнодорожном транспорте, 2013. - 255 с. : ил. - Корпоративные информационные системы на железнодорожном транспорте. [Электронный ресурс] — Электрон. дан. — М. : УМЦ ЖДТ, 2013. — 256 с. — Режим доступа: </w:t>
            </w:r>
            <w:hyperlink r:id="rId10" w:history="1">
              <w:r w:rsidRPr="00C814FE">
                <w:rPr>
                  <w:rStyle w:val="a6"/>
                  <w:sz w:val="26"/>
                  <w:szCs w:val="26"/>
                </w:rPr>
                <w:t>http://e.lanbook.com/book/60017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:rsidR="00E535EE" w:rsidRPr="00C56D17" w:rsidRDefault="009801E1" w:rsidP="009801E1">
            <w:pPr>
              <w:spacing w:line="276" w:lineRule="auto"/>
              <w:rPr>
                <w:sz w:val="26"/>
                <w:szCs w:val="26"/>
              </w:rPr>
            </w:pPr>
            <w:r w:rsidRPr="009801E1">
              <w:rPr>
                <w:sz w:val="26"/>
                <w:szCs w:val="26"/>
              </w:rPr>
              <w:t>3. Яковлев В.В. Технологии облачных вычислений на железнодорожном транспорте: учеб. пособие /В.В.Яковлев. – СПб. : Петербургский гос. ун-т путей сообщения, 2014. 42 с.</w:t>
            </w:r>
          </w:p>
        </w:tc>
      </w:tr>
      <w:tr w:rsidR="00E535EE" w:rsidRPr="00C56D17" w:rsidTr="00533C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rPr>
                <w:bCs/>
                <w:sz w:val="26"/>
                <w:szCs w:val="26"/>
              </w:rPr>
            </w:pPr>
            <w:r w:rsidRPr="00C56D17">
              <w:rPr>
                <w:bCs/>
                <w:sz w:val="26"/>
                <w:szCs w:val="26"/>
              </w:rPr>
              <w:t>Понятие корпорации, политики корпоративной информатизации</w:t>
            </w:r>
          </w:p>
        </w:tc>
        <w:tc>
          <w:tcPr>
            <w:tcW w:w="4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EE" w:rsidRPr="00C56D17" w:rsidRDefault="00E535EE" w:rsidP="00217420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E535EE" w:rsidRPr="00C56D17" w:rsidTr="00533C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rPr>
                <w:bCs/>
                <w:sz w:val="26"/>
                <w:szCs w:val="26"/>
              </w:rPr>
            </w:pPr>
            <w:r w:rsidRPr="00C56D17">
              <w:rPr>
                <w:bCs/>
                <w:sz w:val="26"/>
                <w:szCs w:val="26"/>
              </w:rPr>
              <w:t>Типы данных в организации, категории информационных систем</w:t>
            </w:r>
          </w:p>
        </w:tc>
        <w:tc>
          <w:tcPr>
            <w:tcW w:w="4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rPr>
                <w:bCs/>
                <w:sz w:val="26"/>
                <w:szCs w:val="26"/>
              </w:rPr>
            </w:pPr>
          </w:p>
        </w:tc>
      </w:tr>
      <w:tr w:rsidR="00E535EE" w:rsidRPr="00C56D17" w:rsidTr="00533C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rPr>
                <w:bCs/>
                <w:sz w:val="26"/>
                <w:szCs w:val="26"/>
              </w:rPr>
            </w:pPr>
            <w:r w:rsidRPr="00C56D17">
              <w:rPr>
                <w:bCs/>
                <w:sz w:val="26"/>
                <w:szCs w:val="26"/>
              </w:rPr>
              <w:t>Информационные системы поддержки принятия решений</w:t>
            </w:r>
          </w:p>
        </w:tc>
        <w:tc>
          <w:tcPr>
            <w:tcW w:w="4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rPr>
                <w:bCs/>
                <w:sz w:val="26"/>
                <w:szCs w:val="26"/>
              </w:rPr>
            </w:pPr>
          </w:p>
        </w:tc>
      </w:tr>
      <w:tr w:rsidR="00E535EE" w:rsidRPr="00C56D17" w:rsidTr="00533C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rPr>
                <w:bCs/>
                <w:sz w:val="26"/>
                <w:szCs w:val="26"/>
              </w:rPr>
            </w:pPr>
            <w:r w:rsidRPr="00C56D17">
              <w:rPr>
                <w:bCs/>
                <w:sz w:val="26"/>
                <w:szCs w:val="26"/>
              </w:rPr>
              <w:t>Аналитические платформы как основа КИС</w:t>
            </w:r>
          </w:p>
        </w:tc>
        <w:tc>
          <w:tcPr>
            <w:tcW w:w="4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rPr>
                <w:bCs/>
                <w:sz w:val="26"/>
                <w:szCs w:val="26"/>
              </w:rPr>
            </w:pPr>
          </w:p>
        </w:tc>
      </w:tr>
      <w:tr w:rsidR="00E535EE" w:rsidRPr="00C56D17" w:rsidTr="00533C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rPr>
                <w:bCs/>
                <w:sz w:val="26"/>
                <w:szCs w:val="26"/>
              </w:rPr>
            </w:pPr>
            <w:r w:rsidRPr="00C56D17">
              <w:rPr>
                <w:bCs/>
                <w:sz w:val="26"/>
                <w:szCs w:val="26"/>
              </w:rPr>
              <w:t>Методы оценивания зрелости предприятий при создании КИС</w:t>
            </w:r>
          </w:p>
        </w:tc>
        <w:tc>
          <w:tcPr>
            <w:tcW w:w="4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rPr>
                <w:bCs/>
                <w:sz w:val="26"/>
                <w:szCs w:val="26"/>
              </w:rPr>
            </w:pPr>
          </w:p>
        </w:tc>
      </w:tr>
      <w:tr w:rsidR="00E535EE" w:rsidRPr="00C56D17" w:rsidTr="00533C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rPr>
                <w:bCs/>
                <w:sz w:val="26"/>
                <w:szCs w:val="26"/>
              </w:rPr>
            </w:pPr>
            <w:r w:rsidRPr="00C56D17">
              <w:rPr>
                <w:bCs/>
                <w:sz w:val="26"/>
                <w:szCs w:val="26"/>
              </w:rPr>
              <w:t>Реинжиниринг бизнес-процессов</w:t>
            </w:r>
          </w:p>
        </w:tc>
        <w:tc>
          <w:tcPr>
            <w:tcW w:w="4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rPr>
                <w:bCs/>
                <w:sz w:val="26"/>
                <w:szCs w:val="26"/>
              </w:rPr>
            </w:pPr>
          </w:p>
        </w:tc>
      </w:tr>
      <w:tr w:rsidR="00E535EE" w:rsidRPr="00C56D17" w:rsidTr="00533C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spacing w:line="276" w:lineRule="auto"/>
              <w:rPr>
                <w:bCs/>
                <w:sz w:val="26"/>
                <w:szCs w:val="26"/>
              </w:rPr>
            </w:pPr>
            <w:r w:rsidRPr="00C56D17">
              <w:rPr>
                <w:bCs/>
                <w:sz w:val="26"/>
                <w:szCs w:val="26"/>
              </w:rPr>
              <w:t>Аппаратно-программные средства  КИС, центры данных</w:t>
            </w:r>
          </w:p>
        </w:tc>
        <w:tc>
          <w:tcPr>
            <w:tcW w:w="4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E" w:rsidRPr="00C56D17" w:rsidRDefault="00E535EE">
            <w:pPr>
              <w:rPr>
                <w:bCs/>
                <w:sz w:val="26"/>
                <w:szCs w:val="26"/>
              </w:rPr>
            </w:pPr>
          </w:p>
        </w:tc>
      </w:tr>
    </w:tbl>
    <w:p w:rsidR="0006054A" w:rsidRPr="0006054A" w:rsidRDefault="0006054A" w:rsidP="0006054A">
      <w:pPr>
        <w:rPr>
          <w:bCs/>
          <w:i/>
          <w:sz w:val="28"/>
          <w:szCs w:val="28"/>
        </w:rPr>
      </w:pPr>
    </w:p>
    <w:p w:rsidR="0006054A" w:rsidRPr="00D2714B" w:rsidRDefault="0006054A" w:rsidP="00A52509">
      <w:pPr>
        <w:jc w:val="center"/>
        <w:rPr>
          <w:b/>
          <w:bCs/>
          <w:sz w:val="28"/>
          <w:szCs w:val="28"/>
        </w:rPr>
      </w:pPr>
    </w:p>
    <w:p w:rsidR="00A52509" w:rsidRPr="00D2714B" w:rsidRDefault="00A52509" w:rsidP="00A52509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E165E8" w:rsidRDefault="00E165E8" w:rsidP="001E7847">
      <w:pPr>
        <w:ind w:firstLine="851"/>
        <w:jc w:val="center"/>
        <w:rPr>
          <w:b/>
          <w:bCs/>
          <w:sz w:val="28"/>
          <w:szCs w:val="28"/>
        </w:rPr>
      </w:pPr>
    </w:p>
    <w:p w:rsidR="00B9059C" w:rsidRDefault="00B9059C" w:rsidP="00B9059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="0006054A">
        <w:rPr>
          <w:bCs/>
          <w:sz w:val="28"/>
          <w:szCs w:val="28"/>
        </w:rPr>
        <w:t>«Корпоративные информационные системы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</w:t>
      </w:r>
      <w:r w:rsidR="00352163">
        <w:rPr>
          <w:bCs/>
          <w:sz w:val="28"/>
          <w:szCs w:val="28"/>
        </w:rPr>
        <w:t>ренным на заседании кафедры «Информационные и вычислительные системы</w:t>
      </w:r>
      <w:r>
        <w:rPr>
          <w:bCs/>
          <w:sz w:val="28"/>
          <w:szCs w:val="28"/>
        </w:rPr>
        <w:t>» и утвержденным заведующим кафедрой.</w:t>
      </w:r>
    </w:p>
    <w:p w:rsidR="003F2BFB" w:rsidRDefault="00BC00DD" w:rsidP="00B9059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E535EE" w:rsidRDefault="00E535EE" w:rsidP="00E535EE">
      <w:pPr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дисциплины.</w:t>
      </w:r>
    </w:p>
    <w:p w:rsidR="00E535EE" w:rsidRPr="00D322E9" w:rsidRDefault="00E535EE" w:rsidP="00E535EE">
      <w:pPr>
        <w:jc w:val="center"/>
        <w:rPr>
          <w:b/>
          <w:bCs/>
          <w:sz w:val="28"/>
          <w:szCs w:val="28"/>
        </w:rPr>
      </w:pPr>
    </w:p>
    <w:p w:rsidR="00E535EE" w:rsidRDefault="00E535EE" w:rsidP="00E535E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дисциплины.</w:t>
      </w:r>
    </w:p>
    <w:p w:rsidR="00E535EE" w:rsidRPr="009B1E02" w:rsidRDefault="00E535EE" w:rsidP="00E535EE">
      <w:pPr>
        <w:pStyle w:val="a3"/>
        <w:spacing w:after="240"/>
        <w:ind w:left="357" w:firstLine="709"/>
        <w:jc w:val="both"/>
        <w:rPr>
          <w:sz w:val="28"/>
          <w:szCs w:val="28"/>
        </w:rPr>
      </w:pPr>
      <w:r w:rsidRPr="009B1E02">
        <w:rPr>
          <w:sz w:val="28"/>
          <w:szCs w:val="28"/>
        </w:rPr>
        <w:t xml:space="preserve">1. Яковлев, В.В. Технологии виртуализации и консолидации информационных ресурсов. [Электронный ресурс] — Электрон. дан. — М. : УМЦ ЖДТ, 2015. — 156 с. — Режим доступа: </w:t>
      </w:r>
      <w:hyperlink r:id="rId11" w:history="1">
        <w:r w:rsidRPr="009B1E02">
          <w:rPr>
            <w:rStyle w:val="a6"/>
            <w:sz w:val="28"/>
            <w:szCs w:val="28"/>
          </w:rPr>
          <w:t>http://e.lanbook.com/book/80038</w:t>
        </w:r>
      </w:hyperlink>
    </w:p>
    <w:p w:rsidR="00E535EE" w:rsidRPr="009B1E02" w:rsidRDefault="00E535EE" w:rsidP="00E535EE">
      <w:pPr>
        <w:pStyle w:val="a3"/>
        <w:spacing w:after="240"/>
        <w:ind w:left="357" w:firstLine="709"/>
        <w:jc w:val="both"/>
        <w:rPr>
          <w:sz w:val="28"/>
          <w:szCs w:val="28"/>
        </w:rPr>
      </w:pPr>
      <w:r w:rsidRPr="009B1E02">
        <w:rPr>
          <w:sz w:val="28"/>
          <w:szCs w:val="28"/>
        </w:rPr>
        <w:t xml:space="preserve">2. Корпоративные информационные системы на железнодорожном транспорте / М. Г. Борчанинов [и др.] ; под ред. : Э. К. Лецкого, В. В. Яковлева. - Москва : Учебно-методический центр по образованию на железнодорожном транспорте, 2013. - 255 с. : ил. - Корпоративные </w:t>
      </w:r>
      <w:r w:rsidRPr="009B1E02">
        <w:rPr>
          <w:sz w:val="28"/>
          <w:szCs w:val="28"/>
        </w:rPr>
        <w:lastRenderedPageBreak/>
        <w:t xml:space="preserve">информационные системы на железнодорожном транспорте. [Электронный ресурс] — Электрон. дан. — М. : УМЦ ЖДТ, 2013. — 256 с. — Режим доступа: </w:t>
      </w:r>
      <w:hyperlink r:id="rId12" w:history="1">
        <w:r w:rsidRPr="009B1E02">
          <w:rPr>
            <w:rStyle w:val="a6"/>
            <w:sz w:val="28"/>
            <w:szCs w:val="28"/>
          </w:rPr>
          <w:t>http://e.lanbook.com/book/60017</w:t>
        </w:r>
      </w:hyperlink>
    </w:p>
    <w:p w:rsidR="00E535EE" w:rsidRDefault="00E535EE" w:rsidP="00E535EE">
      <w:pPr>
        <w:pStyle w:val="a3"/>
        <w:ind w:left="357" w:firstLine="709"/>
        <w:jc w:val="both"/>
        <w:rPr>
          <w:sz w:val="28"/>
          <w:szCs w:val="28"/>
        </w:rPr>
      </w:pPr>
      <w:r w:rsidRPr="009B1E02">
        <w:rPr>
          <w:sz w:val="28"/>
          <w:szCs w:val="28"/>
        </w:rPr>
        <w:t>3. Яковлев В.В. Технологии облачных вычислений на железнодорожном транспорте: учеб. пособие /В.В.Яковлев. – СПб. : Петербургский гос. ун-т путей сообщения, 2014. 42 с.</w:t>
      </w:r>
    </w:p>
    <w:p w:rsidR="00B35978" w:rsidRDefault="00B35978" w:rsidP="00E535EE">
      <w:pPr>
        <w:pStyle w:val="a3"/>
        <w:ind w:left="357" w:firstLine="709"/>
        <w:jc w:val="both"/>
        <w:rPr>
          <w:sz w:val="28"/>
          <w:szCs w:val="28"/>
        </w:rPr>
      </w:pPr>
    </w:p>
    <w:p w:rsidR="00E535EE" w:rsidRDefault="00E535EE" w:rsidP="00E535E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535EE" w:rsidRDefault="00E535EE" w:rsidP="00E535EE">
      <w:pPr>
        <w:pStyle w:val="a3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Проектирование информационных систем на железнодорожном </w:t>
      </w:r>
    </w:p>
    <w:p w:rsidR="00E535EE" w:rsidRDefault="00E535EE" w:rsidP="00E535EE">
      <w:pPr>
        <w:pStyle w:val="a3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транспорте: Учебник для вузов ж.-д. трансп./ Э.К.Лецкий, З.А.Крепкая, И.В.Маркова и др.; Под ред. Э.К.Лецкого. – М.: Маршрут, 2003. - 408 с.</w:t>
      </w:r>
    </w:p>
    <w:p w:rsidR="00E535EE" w:rsidRDefault="00E535EE" w:rsidP="00E535EE">
      <w:pPr>
        <w:pStyle w:val="a3"/>
        <w:ind w:left="357" w:firstLine="709"/>
        <w:jc w:val="both"/>
        <w:rPr>
          <w:sz w:val="28"/>
          <w:szCs w:val="28"/>
        </w:rPr>
      </w:pPr>
    </w:p>
    <w:p w:rsidR="00E535EE" w:rsidRDefault="00E535EE" w:rsidP="00E535EE">
      <w:pPr>
        <w:ind w:firstLine="851"/>
        <w:rPr>
          <w:bCs/>
          <w:sz w:val="28"/>
          <w:szCs w:val="28"/>
        </w:rPr>
      </w:pPr>
      <w:r w:rsidRPr="004A043E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535EE" w:rsidRDefault="00E535EE" w:rsidP="00E535E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Нормативно-правовая документация для изучения дисциплины не требуется.</w:t>
      </w:r>
    </w:p>
    <w:p w:rsidR="00E535EE" w:rsidRDefault="00E535EE" w:rsidP="00E535EE">
      <w:pPr>
        <w:ind w:firstLine="851"/>
        <w:jc w:val="both"/>
        <w:rPr>
          <w:bCs/>
          <w:sz w:val="28"/>
          <w:szCs w:val="28"/>
        </w:rPr>
      </w:pPr>
    </w:p>
    <w:p w:rsidR="00E535EE" w:rsidRDefault="00E535EE" w:rsidP="00E535EE">
      <w:pPr>
        <w:ind w:firstLine="851"/>
        <w:rPr>
          <w:bCs/>
          <w:sz w:val="28"/>
          <w:szCs w:val="28"/>
        </w:rPr>
      </w:pPr>
      <w:r w:rsidRPr="004A043E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535EE" w:rsidRPr="003F2BFB" w:rsidRDefault="00E535EE" w:rsidP="00E535E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издания, необходимые, для изучения дисциплины, не требуются.</w:t>
      </w:r>
    </w:p>
    <w:p w:rsidR="0080618F" w:rsidRDefault="0080618F" w:rsidP="00A52509">
      <w:pPr>
        <w:jc w:val="center"/>
        <w:rPr>
          <w:b/>
          <w:bCs/>
          <w:sz w:val="28"/>
          <w:szCs w:val="28"/>
        </w:rPr>
      </w:pPr>
    </w:p>
    <w:p w:rsidR="00BC00DD" w:rsidRPr="006A065A" w:rsidRDefault="00BC00DD" w:rsidP="00A52509">
      <w:pPr>
        <w:jc w:val="center"/>
        <w:rPr>
          <w:b/>
          <w:bCs/>
          <w:sz w:val="28"/>
          <w:szCs w:val="28"/>
        </w:rPr>
      </w:pPr>
    </w:p>
    <w:p w:rsidR="00A52509" w:rsidRPr="00C56D17" w:rsidRDefault="00A52509" w:rsidP="00A52509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273B5" w:rsidRPr="00C56D17" w:rsidRDefault="003273B5" w:rsidP="00A52509">
      <w:pPr>
        <w:jc w:val="center"/>
        <w:rPr>
          <w:b/>
          <w:bCs/>
          <w:sz w:val="28"/>
          <w:szCs w:val="28"/>
        </w:rPr>
      </w:pPr>
    </w:p>
    <w:p w:rsidR="00E535EE" w:rsidRPr="007B52B1" w:rsidRDefault="00E535EE" w:rsidP="00E535EE">
      <w:pPr>
        <w:numPr>
          <w:ilvl w:val="0"/>
          <w:numId w:val="20"/>
        </w:numPr>
        <w:jc w:val="both"/>
        <w:rPr>
          <w:sz w:val="28"/>
          <w:szCs w:val="28"/>
        </w:rPr>
      </w:pPr>
      <w:r w:rsidRPr="007B52B1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7B52B1">
        <w:rPr>
          <w:sz w:val="28"/>
          <w:szCs w:val="28"/>
        </w:rPr>
        <w:t xml:space="preserve">[Электронный ресурс]. – Режим доступа: </w:t>
      </w:r>
      <w:hyperlink r:id="rId13" w:history="1">
        <w:r w:rsidR="00B35978" w:rsidRPr="00C814FE">
          <w:rPr>
            <w:rStyle w:val="a6"/>
            <w:sz w:val="28"/>
            <w:szCs w:val="28"/>
            <w:lang w:val="en-US"/>
          </w:rPr>
          <w:t>http</w:t>
        </w:r>
        <w:r w:rsidR="00B35978" w:rsidRPr="00C814FE">
          <w:rPr>
            <w:rStyle w:val="a6"/>
            <w:sz w:val="28"/>
            <w:szCs w:val="28"/>
          </w:rPr>
          <w:t>://</w:t>
        </w:r>
        <w:r w:rsidR="00B35978" w:rsidRPr="00C814FE">
          <w:rPr>
            <w:rStyle w:val="a6"/>
            <w:sz w:val="28"/>
            <w:szCs w:val="28"/>
            <w:lang w:val="en-US"/>
          </w:rPr>
          <w:t>sdo</w:t>
        </w:r>
        <w:r w:rsidR="00B35978" w:rsidRPr="00C814FE">
          <w:rPr>
            <w:rStyle w:val="a6"/>
            <w:sz w:val="28"/>
            <w:szCs w:val="28"/>
          </w:rPr>
          <w:t>.</w:t>
        </w:r>
        <w:r w:rsidR="00B35978" w:rsidRPr="00C814FE">
          <w:rPr>
            <w:rStyle w:val="a6"/>
            <w:sz w:val="28"/>
            <w:szCs w:val="28"/>
            <w:lang w:val="en-US"/>
          </w:rPr>
          <w:t>pgups</w:t>
        </w:r>
        <w:r w:rsidR="00B35978" w:rsidRPr="00C814FE">
          <w:rPr>
            <w:rStyle w:val="a6"/>
            <w:sz w:val="28"/>
            <w:szCs w:val="28"/>
          </w:rPr>
          <w:t>.</w:t>
        </w:r>
        <w:r w:rsidR="00B35978" w:rsidRPr="00C814FE">
          <w:rPr>
            <w:rStyle w:val="a6"/>
            <w:sz w:val="28"/>
            <w:szCs w:val="28"/>
            <w:lang w:val="en-US"/>
          </w:rPr>
          <w:t>ru</w:t>
        </w:r>
        <w:r w:rsidR="00B35978" w:rsidRPr="00C814FE">
          <w:rPr>
            <w:rStyle w:val="a6"/>
            <w:sz w:val="28"/>
            <w:szCs w:val="28"/>
          </w:rPr>
          <w:t>/</w:t>
        </w:r>
      </w:hyperlink>
      <w:r w:rsidR="00B35978">
        <w:rPr>
          <w:sz w:val="28"/>
          <w:szCs w:val="28"/>
        </w:rPr>
        <w:t xml:space="preserve"> </w:t>
      </w:r>
      <w:r w:rsidRPr="007B52B1">
        <w:rPr>
          <w:sz w:val="28"/>
          <w:szCs w:val="28"/>
        </w:rPr>
        <w:t xml:space="preserve">(для доступа к полнотекстовым документам требуется авторизация).  </w:t>
      </w:r>
    </w:p>
    <w:p w:rsidR="00E535EE" w:rsidRPr="007B52B1" w:rsidRDefault="00E535EE" w:rsidP="00E535EE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B52B1">
        <w:rPr>
          <w:bCs/>
          <w:sz w:val="28"/>
          <w:szCs w:val="28"/>
        </w:rPr>
        <w:t xml:space="preserve">Система Консультант Плюс </w:t>
      </w:r>
      <w:r w:rsidRPr="007B52B1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</w:t>
      </w:r>
      <w:r w:rsidRPr="007B52B1">
        <w:rPr>
          <w:sz w:val="28"/>
          <w:szCs w:val="28"/>
        </w:rPr>
        <w:t xml:space="preserve">– Режим доступа: </w:t>
      </w:r>
      <w:hyperlink r:id="rId14" w:history="1">
        <w:r w:rsidRPr="007B52B1">
          <w:rPr>
            <w:rStyle w:val="a6"/>
            <w:bCs/>
            <w:sz w:val="28"/>
            <w:szCs w:val="28"/>
          </w:rPr>
          <w:t>http://www.consultant.ru</w:t>
        </w:r>
      </w:hyperlink>
      <w:r w:rsidRPr="007B52B1">
        <w:rPr>
          <w:bCs/>
          <w:sz w:val="28"/>
          <w:szCs w:val="28"/>
        </w:rPr>
        <w:t>;</w:t>
      </w:r>
    </w:p>
    <w:p w:rsidR="00E535EE" w:rsidRPr="001F5100" w:rsidRDefault="00E535EE" w:rsidP="00E535EE">
      <w:pPr>
        <w:numPr>
          <w:ilvl w:val="0"/>
          <w:numId w:val="20"/>
        </w:numPr>
        <w:jc w:val="both"/>
        <w:rPr>
          <w:bCs/>
          <w:i/>
          <w:sz w:val="20"/>
          <w:szCs w:val="28"/>
        </w:rPr>
      </w:pPr>
      <w:r w:rsidRPr="007B52B1">
        <w:rPr>
          <w:sz w:val="28"/>
          <w:szCs w:val="28"/>
        </w:rPr>
        <w:t xml:space="preserve">Единое </w:t>
      </w:r>
      <w:r w:rsidRPr="007B52B1">
        <w:rPr>
          <w:bCs/>
          <w:sz w:val="28"/>
          <w:szCs w:val="28"/>
        </w:rPr>
        <w:t>окно</w:t>
      </w:r>
      <w:r w:rsidRPr="007B52B1">
        <w:rPr>
          <w:sz w:val="28"/>
          <w:szCs w:val="28"/>
        </w:rPr>
        <w:t xml:space="preserve"> доступа к образовательным ресурсам </w:t>
      </w:r>
      <w:r w:rsidRPr="007B52B1">
        <w:rPr>
          <w:bCs/>
          <w:sz w:val="28"/>
          <w:szCs w:val="28"/>
        </w:rPr>
        <w:t xml:space="preserve">Плюс </w:t>
      </w:r>
      <w:r w:rsidRPr="007B52B1">
        <w:rPr>
          <w:sz w:val="28"/>
          <w:szCs w:val="28"/>
        </w:rPr>
        <w:t xml:space="preserve">[Электронный ресурс]– Режим доступа: </w:t>
      </w:r>
      <w:hyperlink r:id="rId15" w:history="1">
        <w:r w:rsidRPr="00E2101B">
          <w:rPr>
            <w:rStyle w:val="a6"/>
            <w:bCs/>
            <w:sz w:val="28"/>
            <w:szCs w:val="28"/>
          </w:rPr>
          <w:t>http://window.edu.ru</w:t>
        </w:r>
      </w:hyperlink>
      <w:r>
        <w:rPr>
          <w:bCs/>
          <w:sz w:val="28"/>
          <w:szCs w:val="28"/>
        </w:rPr>
        <w:t>.</w:t>
      </w:r>
    </w:p>
    <w:p w:rsidR="00E535EE" w:rsidRDefault="00E535EE" w:rsidP="00E535EE">
      <w:pPr>
        <w:ind w:firstLine="851"/>
        <w:jc w:val="both"/>
        <w:rPr>
          <w:bCs/>
          <w:sz w:val="28"/>
          <w:szCs w:val="28"/>
        </w:rPr>
      </w:pPr>
    </w:p>
    <w:p w:rsidR="00625135" w:rsidRDefault="00625135" w:rsidP="007A3BC0">
      <w:pPr>
        <w:ind w:firstLine="851"/>
        <w:jc w:val="both"/>
        <w:rPr>
          <w:bCs/>
          <w:sz w:val="28"/>
          <w:szCs w:val="28"/>
        </w:rPr>
      </w:pPr>
    </w:p>
    <w:p w:rsidR="00E165E8" w:rsidRDefault="00E165E8" w:rsidP="00E165E8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25135" w:rsidRDefault="00625135" w:rsidP="00E165E8">
      <w:pPr>
        <w:jc w:val="center"/>
        <w:rPr>
          <w:b/>
          <w:bCs/>
          <w:sz w:val="28"/>
          <w:szCs w:val="28"/>
        </w:rPr>
      </w:pPr>
    </w:p>
    <w:p w:rsidR="00E165E8" w:rsidRPr="00490574" w:rsidRDefault="00E165E8" w:rsidP="00E165E8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E165E8" w:rsidRPr="008C144C" w:rsidRDefault="00E165E8" w:rsidP="00E165E8">
      <w:pPr>
        <w:pStyle w:val="a3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E165E8" w:rsidRPr="008C144C" w:rsidRDefault="00E165E8" w:rsidP="00E165E8">
      <w:pPr>
        <w:pStyle w:val="a3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E165E8" w:rsidRDefault="00E165E8" w:rsidP="00E165E8">
      <w:pPr>
        <w:pStyle w:val="a3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16648" w:rsidRDefault="00516648" w:rsidP="004565FD">
      <w:pPr>
        <w:jc w:val="both"/>
        <w:rPr>
          <w:bCs/>
          <w:sz w:val="28"/>
          <w:szCs w:val="28"/>
        </w:rPr>
      </w:pPr>
    </w:p>
    <w:p w:rsidR="00FB6FB3" w:rsidRPr="00FB6FB3" w:rsidRDefault="00FB6FB3" w:rsidP="00FB6FB3">
      <w:pPr>
        <w:tabs>
          <w:tab w:val="left" w:pos="851"/>
        </w:tabs>
        <w:ind w:firstLine="851"/>
        <w:jc w:val="both"/>
        <w:rPr>
          <w:rFonts w:eastAsiaTheme="minorHAnsi" w:cstheme="minorBidi"/>
          <w:b/>
          <w:bCs/>
          <w:sz w:val="28"/>
          <w:szCs w:val="28"/>
        </w:rPr>
      </w:pPr>
      <w:r w:rsidRPr="00FB6FB3">
        <w:rPr>
          <w:rFonts w:eastAsiaTheme="minorHAnsi" w:cstheme="minorBidi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6FB3" w:rsidRPr="00FB6FB3" w:rsidRDefault="00FB6FB3" w:rsidP="00FB6FB3">
      <w:pPr>
        <w:ind w:firstLine="851"/>
        <w:jc w:val="center"/>
        <w:rPr>
          <w:rFonts w:eastAsiaTheme="minorHAnsi" w:cstheme="minorBidi"/>
          <w:bCs/>
          <w:sz w:val="28"/>
          <w:szCs w:val="28"/>
        </w:rPr>
      </w:pPr>
    </w:p>
    <w:p w:rsidR="00FB6FB3" w:rsidRPr="00FB6FB3" w:rsidRDefault="00FB6FB3" w:rsidP="00FB6FB3">
      <w:pPr>
        <w:numPr>
          <w:ilvl w:val="0"/>
          <w:numId w:val="21"/>
        </w:numPr>
        <w:tabs>
          <w:tab w:val="left" w:pos="1418"/>
        </w:tabs>
        <w:spacing w:after="200"/>
        <w:ind w:left="0" w:firstLine="851"/>
        <w:contextualSpacing/>
        <w:jc w:val="both"/>
        <w:rPr>
          <w:rFonts w:eastAsiaTheme="minorHAnsi" w:cstheme="minorBidi"/>
          <w:b/>
          <w:bCs/>
          <w:sz w:val="28"/>
          <w:szCs w:val="28"/>
        </w:rPr>
      </w:pPr>
      <w:r w:rsidRPr="00FB6FB3">
        <w:rPr>
          <w:rFonts w:eastAsiaTheme="minorHAnsi" w:cstheme="minorBidi"/>
          <w:bCs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материалы).</w:t>
      </w:r>
    </w:p>
    <w:p w:rsidR="00FB6FB3" w:rsidRPr="00FB6FB3" w:rsidRDefault="00FB6FB3" w:rsidP="00FB6FB3">
      <w:pPr>
        <w:numPr>
          <w:ilvl w:val="0"/>
          <w:numId w:val="21"/>
        </w:numPr>
        <w:tabs>
          <w:tab w:val="left" w:pos="1418"/>
        </w:tabs>
        <w:spacing w:after="200"/>
        <w:ind w:left="0" w:firstLine="851"/>
        <w:contextualSpacing/>
        <w:jc w:val="both"/>
        <w:rPr>
          <w:rFonts w:eastAsiaTheme="minorHAnsi" w:cstheme="minorBidi"/>
          <w:b/>
          <w:bCs/>
          <w:sz w:val="28"/>
          <w:szCs w:val="28"/>
        </w:rPr>
      </w:pPr>
      <w:r w:rsidRPr="00FB6FB3">
        <w:rPr>
          <w:rFonts w:eastAsiaTheme="minorHAnsi" w:cstheme="minorBid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</w:t>
      </w:r>
      <w:hyperlink r:id="rId16" w:history="1">
        <w:r w:rsidRPr="00FB6FB3">
          <w:rPr>
            <w:rFonts w:eastAsiaTheme="minorHAnsi" w:cstheme="minorBidi"/>
            <w:bCs/>
            <w:color w:val="0000FF" w:themeColor="hyperlink"/>
            <w:sz w:val="28"/>
            <w:szCs w:val="28"/>
            <w:u w:val="single"/>
          </w:rPr>
          <w:t>http://sdo.pgups.ru</w:t>
        </w:r>
      </w:hyperlink>
      <w:r w:rsidRPr="00FB6FB3">
        <w:rPr>
          <w:rFonts w:eastAsiaTheme="minorHAnsi" w:cstheme="minorBidi"/>
          <w:bCs/>
          <w:sz w:val="28"/>
          <w:szCs w:val="28"/>
        </w:rPr>
        <w:t>.</w:t>
      </w:r>
    </w:p>
    <w:p w:rsidR="00FB6FB3" w:rsidRPr="00FB6FB3" w:rsidRDefault="00FB6FB3" w:rsidP="00FB6FB3">
      <w:pPr>
        <w:ind w:firstLine="851"/>
        <w:jc w:val="both"/>
        <w:rPr>
          <w:rFonts w:eastAsiaTheme="minorHAnsi" w:cstheme="minorBidi"/>
          <w:bCs/>
          <w:sz w:val="28"/>
          <w:szCs w:val="22"/>
        </w:rPr>
      </w:pPr>
      <w:r w:rsidRPr="00FB6FB3">
        <w:rPr>
          <w:rFonts w:eastAsiaTheme="minorHAnsi" w:cstheme="minorBidi"/>
          <w:bCs/>
          <w:sz w:val="28"/>
          <w:szCs w:val="22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FB6FB3" w:rsidRPr="00FB6FB3" w:rsidRDefault="00FB6FB3" w:rsidP="00FB6FB3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  <w:r w:rsidRPr="00FB6FB3">
        <w:rPr>
          <w:rFonts w:eastAsiaTheme="minorHAnsi" w:cstheme="minorBidi"/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FB6FB3" w:rsidRPr="00FB6FB3" w:rsidRDefault="00FB6FB3" w:rsidP="00FB6FB3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  <w:r w:rsidRPr="00FB6FB3">
        <w:rPr>
          <w:rFonts w:eastAsiaTheme="minorHAnsi" w:cstheme="minorBidi"/>
          <w:bCs/>
          <w:sz w:val="28"/>
          <w:szCs w:val="28"/>
        </w:rPr>
        <w:t xml:space="preserve">Каждый обучающийся обеспечен доступом к электронно-библиотечной системе (ЭБС) через сайт Научно-технической библиотеки Университета </w:t>
      </w:r>
      <w:hyperlink r:id="rId17" w:history="1">
        <w:r w:rsidRPr="00FB6FB3">
          <w:rPr>
            <w:rFonts w:eastAsiaTheme="minorHAnsi" w:cstheme="minorBidi"/>
            <w:bCs/>
            <w:color w:val="0000FF" w:themeColor="hyperlink"/>
            <w:sz w:val="28"/>
            <w:szCs w:val="28"/>
            <w:u w:val="single"/>
          </w:rPr>
          <w:t>http://library.pgups.ru/</w:t>
        </w:r>
      </w:hyperlink>
      <w:r w:rsidRPr="00FB6FB3">
        <w:rPr>
          <w:rFonts w:eastAsiaTheme="minorHAnsi" w:cstheme="minorBidi"/>
          <w:bCs/>
          <w:sz w:val="28"/>
          <w:szCs w:val="28"/>
        </w:rPr>
        <w:t>, содержащей основные издания по изучаемой дисциплине. 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FB6FB3" w:rsidRPr="00FB6FB3" w:rsidRDefault="00FB6FB3" w:rsidP="00FB6FB3">
      <w:pPr>
        <w:ind w:firstLine="851"/>
        <w:rPr>
          <w:rFonts w:eastAsiaTheme="minorHAnsi" w:cstheme="minorBidi"/>
          <w:bCs/>
          <w:sz w:val="28"/>
          <w:szCs w:val="28"/>
        </w:rPr>
      </w:pPr>
    </w:p>
    <w:p w:rsidR="00FB6FB3" w:rsidRPr="00FB6FB3" w:rsidRDefault="00FB6FB3" w:rsidP="00FB6FB3">
      <w:pPr>
        <w:ind w:firstLine="851"/>
        <w:rPr>
          <w:rFonts w:eastAsiaTheme="minorHAnsi" w:cstheme="minorBidi"/>
          <w:bCs/>
          <w:sz w:val="28"/>
          <w:szCs w:val="28"/>
        </w:rPr>
      </w:pPr>
    </w:p>
    <w:p w:rsidR="00FB6FB3" w:rsidRPr="00FB6FB3" w:rsidRDefault="00FB6FB3" w:rsidP="00FB6FB3">
      <w:pPr>
        <w:ind w:firstLine="851"/>
        <w:jc w:val="both"/>
        <w:rPr>
          <w:rFonts w:eastAsiaTheme="minorHAnsi" w:cstheme="minorBidi"/>
          <w:b/>
          <w:bCs/>
          <w:sz w:val="28"/>
          <w:szCs w:val="28"/>
        </w:rPr>
      </w:pPr>
      <w:r w:rsidRPr="00FB6FB3">
        <w:rPr>
          <w:rFonts w:eastAsiaTheme="minorHAnsi" w:cstheme="minorBidi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B6FB3" w:rsidRPr="00FB6FB3" w:rsidRDefault="00FB6FB3" w:rsidP="00FB6FB3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</w:p>
    <w:p w:rsidR="00FB6FB3" w:rsidRDefault="00FB6FB3" w:rsidP="00FB6FB3">
      <w:pPr>
        <w:ind w:firstLine="851"/>
        <w:jc w:val="both"/>
        <w:rPr>
          <w:rFonts w:eastAsia="Calibri" w:cstheme="minorBidi"/>
          <w:bCs/>
          <w:sz w:val="28"/>
          <w:szCs w:val="22"/>
        </w:rPr>
      </w:pPr>
      <w:r w:rsidRPr="00FB6FB3">
        <w:rPr>
          <w:rFonts w:eastAsia="Calibri" w:cstheme="minorBidi"/>
          <w:bCs/>
          <w:sz w:val="28"/>
          <w:szCs w:val="22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и соответствует действующим санитарным и противопожарным нормам и правилам.</w:t>
      </w:r>
    </w:p>
    <w:p w:rsidR="00BE1FAD" w:rsidRPr="009F5894" w:rsidRDefault="00BE1FAD" w:rsidP="00BE1FAD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BE1FAD" w:rsidRDefault="00BE1FAD" w:rsidP="007612B5">
      <w:pPr>
        <w:jc w:val="both"/>
        <w:rPr>
          <w:bCs/>
          <w:sz w:val="28"/>
          <w:szCs w:val="28"/>
        </w:rPr>
        <w:sectPr w:rsidR="00BE1FAD" w:rsidSect="00BD5A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12B5" w:rsidRPr="009F5894" w:rsidRDefault="00BE1FAD" w:rsidP="007612B5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10425" cy="104625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mage3340_crop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741" cy="1046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2B5" w:rsidRPr="009F5894" w:rsidSect="00BE1FAD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A0" w:rsidRDefault="005B4FA0" w:rsidP="00BD5AF3">
      <w:r>
        <w:separator/>
      </w:r>
    </w:p>
  </w:endnote>
  <w:endnote w:type="continuationSeparator" w:id="0">
    <w:p w:rsidR="005B4FA0" w:rsidRDefault="005B4FA0" w:rsidP="00BD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A0" w:rsidRDefault="005B4FA0" w:rsidP="00BD5AF3">
      <w:r>
        <w:separator/>
      </w:r>
    </w:p>
  </w:footnote>
  <w:footnote w:type="continuationSeparator" w:id="0">
    <w:p w:rsidR="005B4FA0" w:rsidRDefault="005B4FA0" w:rsidP="00BD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632"/>
    <w:multiLevelType w:val="multilevel"/>
    <w:tmpl w:val="CF0C91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32AB8"/>
    <w:multiLevelType w:val="singleLevel"/>
    <w:tmpl w:val="FA622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9A1B31"/>
    <w:multiLevelType w:val="hybridMultilevel"/>
    <w:tmpl w:val="982AFB1C"/>
    <w:lvl w:ilvl="0" w:tplc="263E5B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A382442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C0522"/>
    <w:multiLevelType w:val="hybridMultilevel"/>
    <w:tmpl w:val="46C2DDBE"/>
    <w:lvl w:ilvl="0" w:tplc="9D02BF88">
      <w:start w:val="15"/>
      <w:numFmt w:val="decimal"/>
      <w:lvlText w:val="%1."/>
      <w:lvlJc w:val="left"/>
      <w:pPr>
        <w:ind w:left="152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2782AE9"/>
    <w:multiLevelType w:val="hybridMultilevel"/>
    <w:tmpl w:val="099AAAF6"/>
    <w:lvl w:ilvl="0" w:tplc="1B96C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EB767C"/>
    <w:multiLevelType w:val="multilevel"/>
    <w:tmpl w:val="910A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E1DE9"/>
    <w:multiLevelType w:val="hybridMultilevel"/>
    <w:tmpl w:val="960E0DB4"/>
    <w:lvl w:ilvl="0" w:tplc="1BCEF272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6782D"/>
    <w:multiLevelType w:val="multilevel"/>
    <w:tmpl w:val="532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8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C29"/>
    <w:rsid w:val="00011CB7"/>
    <w:rsid w:val="0001740F"/>
    <w:rsid w:val="00023290"/>
    <w:rsid w:val="00033978"/>
    <w:rsid w:val="00045F20"/>
    <w:rsid w:val="0006054A"/>
    <w:rsid w:val="00062B93"/>
    <w:rsid w:val="00071981"/>
    <w:rsid w:val="0009369C"/>
    <w:rsid w:val="000959F2"/>
    <w:rsid w:val="0009792A"/>
    <w:rsid w:val="000B3B81"/>
    <w:rsid w:val="000D1446"/>
    <w:rsid w:val="000E17F3"/>
    <w:rsid w:val="000F1466"/>
    <w:rsid w:val="000F68F5"/>
    <w:rsid w:val="00117AAE"/>
    <w:rsid w:val="00117CBA"/>
    <w:rsid w:val="0012142B"/>
    <w:rsid w:val="001435FF"/>
    <w:rsid w:val="0014576A"/>
    <w:rsid w:val="001562EF"/>
    <w:rsid w:val="00161147"/>
    <w:rsid w:val="001636CC"/>
    <w:rsid w:val="00170F6C"/>
    <w:rsid w:val="00174590"/>
    <w:rsid w:val="001768C5"/>
    <w:rsid w:val="00184960"/>
    <w:rsid w:val="001A2C91"/>
    <w:rsid w:val="001C75EB"/>
    <w:rsid w:val="001C7F42"/>
    <w:rsid w:val="001D0E8E"/>
    <w:rsid w:val="001D48C9"/>
    <w:rsid w:val="001E512A"/>
    <w:rsid w:val="001E7847"/>
    <w:rsid w:val="0020058F"/>
    <w:rsid w:val="00212259"/>
    <w:rsid w:val="00213E45"/>
    <w:rsid w:val="00215137"/>
    <w:rsid w:val="00216ACB"/>
    <w:rsid w:val="00217420"/>
    <w:rsid w:val="00227937"/>
    <w:rsid w:val="002310DB"/>
    <w:rsid w:val="00251333"/>
    <w:rsid w:val="002523C0"/>
    <w:rsid w:val="00263D14"/>
    <w:rsid w:val="00275A55"/>
    <w:rsid w:val="00283E40"/>
    <w:rsid w:val="002869DF"/>
    <w:rsid w:val="0029058D"/>
    <w:rsid w:val="002A57F5"/>
    <w:rsid w:val="002A6B0B"/>
    <w:rsid w:val="002B589F"/>
    <w:rsid w:val="002B5A66"/>
    <w:rsid w:val="002C6728"/>
    <w:rsid w:val="002D5B36"/>
    <w:rsid w:val="002E0412"/>
    <w:rsid w:val="002E6BE4"/>
    <w:rsid w:val="002F3BBD"/>
    <w:rsid w:val="00310AC3"/>
    <w:rsid w:val="003113B6"/>
    <w:rsid w:val="00314E0F"/>
    <w:rsid w:val="00320E85"/>
    <w:rsid w:val="003273B5"/>
    <w:rsid w:val="00342302"/>
    <w:rsid w:val="003470AE"/>
    <w:rsid w:val="003478D9"/>
    <w:rsid w:val="00352163"/>
    <w:rsid w:val="003641D3"/>
    <w:rsid w:val="00380599"/>
    <w:rsid w:val="00384439"/>
    <w:rsid w:val="00386F36"/>
    <w:rsid w:val="0039092B"/>
    <w:rsid w:val="00390A43"/>
    <w:rsid w:val="003931CF"/>
    <w:rsid w:val="003A3CB8"/>
    <w:rsid w:val="003A62F7"/>
    <w:rsid w:val="003B7531"/>
    <w:rsid w:val="003D4E15"/>
    <w:rsid w:val="003E4980"/>
    <w:rsid w:val="003F2BFB"/>
    <w:rsid w:val="00400793"/>
    <w:rsid w:val="00401758"/>
    <w:rsid w:val="00410368"/>
    <w:rsid w:val="00411DC8"/>
    <w:rsid w:val="004156FD"/>
    <w:rsid w:val="00427110"/>
    <w:rsid w:val="0043592D"/>
    <w:rsid w:val="00450CB9"/>
    <w:rsid w:val="0045309A"/>
    <w:rsid w:val="0045539C"/>
    <w:rsid w:val="00456273"/>
    <w:rsid w:val="004565FD"/>
    <w:rsid w:val="00463EBD"/>
    <w:rsid w:val="00473D8E"/>
    <w:rsid w:val="00483830"/>
    <w:rsid w:val="004A043E"/>
    <w:rsid w:val="004A3657"/>
    <w:rsid w:val="004B35E7"/>
    <w:rsid w:val="004B396A"/>
    <w:rsid w:val="004B61C1"/>
    <w:rsid w:val="004C0729"/>
    <w:rsid w:val="004C3484"/>
    <w:rsid w:val="004E622D"/>
    <w:rsid w:val="004F05E3"/>
    <w:rsid w:val="004F0D8E"/>
    <w:rsid w:val="004F44B0"/>
    <w:rsid w:val="004F5C67"/>
    <w:rsid w:val="004F73BA"/>
    <w:rsid w:val="005162BC"/>
    <w:rsid w:val="00516648"/>
    <w:rsid w:val="00556AC8"/>
    <w:rsid w:val="0058100D"/>
    <w:rsid w:val="00584438"/>
    <w:rsid w:val="0058723C"/>
    <w:rsid w:val="00591B51"/>
    <w:rsid w:val="005A1A57"/>
    <w:rsid w:val="005B4452"/>
    <w:rsid w:val="005B4FA0"/>
    <w:rsid w:val="005B5B7F"/>
    <w:rsid w:val="005D1F6A"/>
    <w:rsid w:val="005D2803"/>
    <w:rsid w:val="005D4CC4"/>
    <w:rsid w:val="005F12ED"/>
    <w:rsid w:val="006208C6"/>
    <w:rsid w:val="00625135"/>
    <w:rsid w:val="00626699"/>
    <w:rsid w:val="00627639"/>
    <w:rsid w:val="006477B5"/>
    <w:rsid w:val="006677D3"/>
    <w:rsid w:val="006679F7"/>
    <w:rsid w:val="00671401"/>
    <w:rsid w:val="00671493"/>
    <w:rsid w:val="0067246D"/>
    <w:rsid w:val="00674364"/>
    <w:rsid w:val="00675EFB"/>
    <w:rsid w:val="00680FCB"/>
    <w:rsid w:val="006A065A"/>
    <w:rsid w:val="006A48A5"/>
    <w:rsid w:val="006A670D"/>
    <w:rsid w:val="006C7199"/>
    <w:rsid w:val="006F431C"/>
    <w:rsid w:val="00701280"/>
    <w:rsid w:val="00704FF5"/>
    <w:rsid w:val="007130D8"/>
    <w:rsid w:val="00720796"/>
    <w:rsid w:val="0073163E"/>
    <w:rsid w:val="00737B05"/>
    <w:rsid w:val="007401B2"/>
    <w:rsid w:val="00746090"/>
    <w:rsid w:val="007570D3"/>
    <w:rsid w:val="007612B5"/>
    <w:rsid w:val="007628A2"/>
    <w:rsid w:val="00766192"/>
    <w:rsid w:val="0077428E"/>
    <w:rsid w:val="0077451C"/>
    <w:rsid w:val="00774C3E"/>
    <w:rsid w:val="00796445"/>
    <w:rsid w:val="007A0503"/>
    <w:rsid w:val="007A1BA1"/>
    <w:rsid w:val="007A3BC0"/>
    <w:rsid w:val="007C4FE4"/>
    <w:rsid w:val="007D0613"/>
    <w:rsid w:val="007E7400"/>
    <w:rsid w:val="007F120C"/>
    <w:rsid w:val="0080618F"/>
    <w:rsid w:val="008151AD"/>
    <w:rsid w:val="00823501"/>
    <w:rsid w:val="00832D09"/>
    <w:rsid w:val="00837AAB"/>
    <w:rsid w:val="00837BEB"/>
    <w:rsid w:val="00861915"/>
    <w:rsid w:val="008651EF"/>
    <w:rsid w:val="008711EC"/>
    <w:rsid w:val="0087743B"/>
    <w:rsid w:val="00887DEF"/>
    <w:rsid w:val="008C018B"/>
    <w:rsid w:val="008C273F"/>
    <w:rsid w:val="008D2A14"/>
    <w:rsid w:val="008E07DE"/>
    <w:rsid w:val="008E213A"/>
    <w:rsid w:val="008E4E00"/>
    <w:rsid w:val="008E6C9F"/>
    <w:rsid w:val="00901F30"/>
    <w:rsid w:val="00904D4F"/>
    <w:rsid w:val="009065D1"/>
    <w:rsid w:val="00912A0B"/>
    <w:rsid w:val="009145EE"/>
    <w:rsid w:val="00916DB7"/>
    <w:rsid w:val="00920C9F"/>
    <w:rsid w:val="0092711C"/>
    <w:rsid w:val="00927E0C"/>
    <w:rsid w:val="0093799D"/>
    <w:rsid w:val="00950C50"/>
    <w:rsid w:val="00956176"/>
    <w:rsid w:val="00962183"/>
    <w:rsid w:val="00965516"/>
    <w:rsid w:val="009801E1"/>
    <w:rsid w:val="009809DD"/>
    <w:rsid w:val="00980B35"/>
    <w:rsid w:val="009A2035"/>
    <w:rsid w:val="009A5078"/>
    <w:rsid w:val="009A7955"/>
    <w:rsid w:val="009B3B53"/>
    <w:rsid w:val="009B535C"/>
    <w:rsid w:val="009C73AE"/>
    <w:rsid w:val="009D04F3"/>
    <w:rsid w:val="009F24D4"/>
    <w:rsid w:val="00A063B3"/>
    <w:rsid w:val="00A129C3"/>
    <w:rsid w:val="00A1675E"/>
    <w:rsid w:val="00A22F24"/>
    <w:rsid w:val="00A25BA2"/>
    <w:rsid w:val="00A27AE1"/>
    <w:rsid w:val="00A33CBC"/>
    <w:rsid w:val="00A36505"/>
    <w:rsid w:val="00A52509"/>
    <w:rsid w:val="00A5373A"/>
    <w:rsid w:val="00A5593D"/>
    <w:rsid w:val="00A566C1"/>
    <w:rsid w:val="00A76E21"/>
    <w:rsid w:val="00A94CD3"/>
    <w:rsid w:val="00A96A5E"/>
    <w:rsid w:val="00AA4942"/>
    <w:rsid w:val="00AA499C"/>
    <w:rsid w:val="00AB0C81"/>
    <w:rsid w:val="00AC1047"/>
    <w:rsid w:val="00AD1F3B"/>
    <w:rsid w:val="00AD2109"/>
    <w:rsid w:val="00AF128E"/>
    <w:rsid w:val="00B00DCC"/>
    <w:rsid w:val="00B16858"/>
    <w:rsid w:val="00B31D8D"/>
    <w:rsid w:val="00B35978"/>
    <w:rsid w:val="00B43179"/>
    <w:rsid w:val="00B46897"/>
    <w:rsid w:val="00B63119"/>
    <w:rsid w:val="00B6321B"/>
    <w:rsid w:val="00B735C8"/>
    <w:rsid w:val="00B81723"/>
    <w:rsid w:val="00B84534"/>
    <w:rsid w:val="00B9059C"/>
    <w:rsid w:val="00B92015"/>
    <w:rsid w:val="00B938B2"/>
    <w:rsid w:val="00BA2A2F"/>
    <w:rsid w:val="00BB35CA"/>
    <w:rsid w:val="00BC00DD"/>
    <w:rsid w:val="00BC3A3D"/>
    <w:rsid w:val="00BD1988"/>
    <w:rsid w:val="00BD5AF3"/>
    <w:rsid w:val="00BD75C0"/>
    <w:rsid w:val="00BD7CEC"/>
    <w:rsid w:val="00BE1FAD"/>
    <w:rsid w:val="00BF3ACB"/>
    <w:rsid w:val="00C01EBB"/>
    <w:rsid w:val="00C03D68"/>
    <w:rsid w:val="00C105BA"/>
    <w:rsid w:val="00C42601"/>
    <w:rsid w:val="00C47684"/>
    <w:rsid w:val="00C56D17"/>
    <w:rsid w:val="00C57CD5"/>
    <w:rsid w:val="00C601C5"/>
    <w:rsid w:val="00C632C7"/>
    <w:rsid w:val="00C709F8"/>
    <w:rsid w:val="00C75612"/>
    <w:rsid w:val="00C825BD"/>
    <w:rsid w:val="00C938CA"/>
    <w:rsid w:val="00CA3CD9"/>
    <w:rsid w:val="00CF7055"/>
    <w:rsid w:val="00D01B20"/>
    <w:rsid w:val="00D03084"/>
    <w:rsid w:val="00D103CE"/>
    <w:rsid w:val="00D1743F"/>
    <w:rsid w:val="00D20C00"/>
    <w:rsid w:val="00D34690"/>
    <w:rsid w:val="00D3689E"/>
    <w:rsid w:val="00D4271C"/>
    <w:rsid w:val="00D54276"/>
    <w:rsid w:val="00D75E4B"/>
    <w:rsid w:val="00D774FB"/>
    <w:rsid w:val="00D9129E"/>
    <w:rsid w:val="00D93E6D"/>
    <w:rsid w:val="00D94387"/>
    <w:rsid w:val="00DA2954"/>
    <w:rsid w:val="00DA329D"/>
    <w:rsid w:val="00DA6066"/>
    <w:rsid w:val="00DB6152"/>
    <w:rsid w:val="00DC199E"/>
    <w:rsid w:val="00DC33DC"/>
    <w:rsid w:val="00DC4C29"/>
    <w:rsid w:val="00DD15EF"/>
    <w:rsid w:val="00DF2DAE"/>
    <w:rsid w:val="00DF68B9"/>
    <w:rsid w:val="00DF6CA2"/>
    <w:rsid w:val="00E02A62"/>
    <w:rsid w:val="00E165E8"/>
    <w:rsid w:val="00E22BA4"/>
    <w:rsid w:val="00E231D6"/>
    <w:rsid w:val="00E234A1"/>
    <w:rsid w:val="00E26041"/>
    <w:rsid w:val="00E274F9"/>
    <w:rsid w:val="00E27916"/>
    <w:rsid w:val="00E33420"/>
    <w:rsid w:val="00E535EE"/>
    <w:rsid w:val="00E768B7"/>
    <w:rsid w:val="00E85870"/>
    <w:rsid w:val="00E94BD0"/>
    <w:rsid w:val="00E94E9B"/>
    <w:rsid w:val="00EA563F"/>
    <w:rsid w:val="00EB064F"/>
    <w:rsid w:val="00EB7085"/>
    <w:rsid w:val="00EC17C6"/>
    <w:rsid w:val="00ED2C12"/>
    <w:rsid w:val="00EE3BBA"/>
    <w:rsid w:val="00EF77E9"/>
    <w:rsid w:val="00F01CAE"/>
    <w:rsid w:val="00F052AF"/>
    <w:rsid w:val="00F12523"/>
    <w:rsid w:val="00F14E69"/>
    <w:rsid w:val="00F32FDC"/>
    <w:rsid w:val="00F346EC"/>
    <w:rsid w:val="00F41D3D"/>
    <w:rsid w:val="00F53670"/>
    <w:rsid w:val="00F613EA"/>
    <w:rsid w:val="00F64EEC"/>
    <w:rsid w:val="00F80160"/>
    <w:rsid w:val="00F87AF7"/>
    <w:rsid w:val="00F90E0B"/>
    <w:rsid w:val="00F91668"/>
    <w:rsid w:val="00FA7BC2"/>
    <w:rsid w:val="00FB380A"/>
    <w:rsid w:val="00FB5994"/>
    <w:rsid w:val="00FB6FB3"/>
    <w:rsid w:val="00FC4944"/>
    <w:rsid w:val="00F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B9F3"/>
  <w15:docId w15:val="{7D2A4128-4395-4123-8806-F51D782A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4C2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4C29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60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4C29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DC4C2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2A6B0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129C3"/>
    <w:pPr>
      <w:ind w:left="720"/>
      <w:contextualSpacing/>
    </w:pPr>
  </w:style>
  <w:style w:type="paragraph" w:styleId="a4">
    <w:name w:val="Body Text"/>
    <w:basedOn w:val="a"/>
    <w:link w:val="a5"/>
    <w:unhideWhenUsed/>
    <w:rsid w:val="0017459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7459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77451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D5A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5AF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D5A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5AF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D06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61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601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trong"/>
    <w:basedOn w:val="a0"/>
    <w:qFormat/>
    <w:rsid w:val="00C601C5"/>
    <w:rPr>
      <w:b/>
      <w:bCs w:val="0"/>
    </w:rPr>
  </w:style>
  <w:style w:type="paragraph" w:customStyle="1" w:styleId="12">
    <w:name w:val="Обычный1"/>
    <w:rsid w:val="003113B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A33CB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33CBC"/>
    <w:pPr>
      <w:widowControl w:val="0"/>
      <w:shd w:val="clear" w:color="auto" w:fill="FFFFFF"/>
      <w:spacing w:before="360" w:line="322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do.pgups.ru/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60017" TargetMode="External"/><Relationship Id="rId17" Type="http://schemas.openxmlformats.org/officeDocument/2006/relationships/hyperlink" Target="http://library.pgu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o.pgup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800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e.lanbook.com/book/600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/80038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36432-D815-4A11-96C2-9C1839DD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214</cp:revision>
  <cp:lastPrinted>2018-05-17T10:07:00Z</cp:lastPrinted>
  <dcterms:created xsi:type="dcterms:W3CDTF">2015-01-09T07:59:00Z</dcterms:created>
  <dcterms:modified xsi:type="dcterms:W3CDTF">2018-05-28T07:44:00Z</dcterms:modified>
</cp:coreProperties>
</file>