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14541796"/>
      <w:bookmarkStart w:id="1" w:name="_Hlk514543940"/>
      <w:r w:rsidRPr="008F6CE4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8F6CE4">
        <w:rPr>
          <w:rFonts w:ascii="Times New Roman" w:hAnsi="Times New Roman"/>
          <w:sz w:val="28"/>
          <w:szCs w:val="28"/>
          <w:lang w:val="en-US"/>
        </w:rPr>
        <w:t>I</w:t>
      </w:r>
      <w:r w:rsidRPr="008F6CE4">
        <w:rPr>
          <w:rFonts w:ascii="Times New Roman" w:hAnsi="Times New Roman"/>
          <w:sz w:val="28"/>
          <w:szCs w:val="28"/>
        </w:rPr>
        <w:t>»</w:t>
      </w: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>(ФГБОУ ВО ПГУПС)</w:t>
      </w: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>Кафедра «Строительные конструкции»</w:t>
      </w: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CE4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F6CE4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8F6CE4" w:rsidRPr="008F6CE4" w:rsidRDefault="008F6CE4" w:rsidP="008F6CE4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8F6CE4">
        <w:rPr>
          <w:rFonts w:ascii="Times New Roman" w:hAnsi="Times New Roman"/>
          <w:spacing w:val="-2"/>
          <w:sz w:val="28"/>
          <w:szCs w:val="28"/>
        </w:rPr>
        <w:t>«</w:t>
      </w:r>
      <w:r w:rsidRPr="008F6CE4">
        <w:rPr>
          <w:rFonts w:ascii="Times New Roman" w:hAnsi="Times New Roman"/>
          <w:caps/>
          <w:spacing w:val="-2"/>
          <w:sz w:val="28"/>
          <w:szCs w:val="28"/>
        </w:rPr>
        <w:t>Железобетонные и каменные конструкции</w:t>
      </w:r>
      <w:r w:rsidRPr="008F6CE4">
        <w:rPr>
          <w:rFonts w:ascii="Times New Roman" w:hAnsi="Times New Roman"/>
          <w:b/>
          <w:spacing w:val="-2"/>
          <w:sz w:val="28"/>
          <w:szCs w:val="28"/>
        </w:rPr>
        <w:t>» (</w:t>
      </w:r>
      <w:r w:rsidRPr="008F6CE4">
        <w:rPr>
          <w:rFonts w:ascii="Times New Roman" w:hAnsi="Times New Roman"/>
          <w:spacing w:val="-2"/>
          <w:sz w:val="28"/>
          <w:szCs w:val="28"/>
        </w:rPr>
        <w:t>Б</w:t>
      </w:r>
      <w:proofErr w:type="gramStart"/>
      <w:r w:rsidRPr="008F6CE4">
        <w:rPr>
          <w:rFonts w:ascii="Times New Roman" w:hAnsi="Times New Roman"/>
          <w:spacing w:val="-2"/>
          <w:sz w:val="28"/>
          <w:szCs w:val="28"/>
        </w:rPr>
        <w:t>1</w:t>
      </w:r>
      <w:proofErr w:type="gramEnd"/>
      <w:r w:rsidRPr="008F6CE4">
        <w:rPr>
          <w:rFonts w:ascii="Times New Roman" w:hAnsi="Times New Roman"/>
          <w:spacing w:val="-2"/>
          <w:sz w:val="28"/>
          <w:szCs w:val="28"/>
        </w:rPr>
        <w:t>.В.ОД.7</w:t>
      </w:r>
      <w:r w:rsidRPr="008F6CE4">
        <w:rPr>
          <w:rFonts w:ascii="Times New Roman" w:hAnsi="Times New Roman"/>
          <w:b/>
          <w:spacing w:val="-2"/>
          <w:sz w:val="28"/>
          <w:szCs w:val="28"/>
        </w:rPr>
        <w:t>)</w:t>
      </w: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>для направления</w:t>
      </w:r>
    </w:p>
    <w:p w:rsidR="008F6CE4" w:rsidRPr="008F6CE4" w:rsidRDefault="008F6CE4" w:rsidP="008F6CE4">
      <w:pPr>
        <w:tabs>
          <w:tab w:val="left" w:pos="6180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>08.03.01 «Строительство»</w:t>
      </w: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>по профилю</w:t>
      </w: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>«Промышленное и гражданское строительство»</w:t>
      </w: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>Форма обучения – очная, очно-заочная, заочная</w:t>
      </w: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>Санкт-Петербург</w:t>
      </w: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>2018</w:t>
      </w:r>
    </w:p>
    <w:p w:rsidR="008F6CE4" w:rsidRPr="008F6CE4" w:rsidRDefault="00297595" w:rsidP="008F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3E3AC66" wp14:editId="7059930D">
            <wp:simplePos x="0" y="0"/>
            <wp:positionH relativeFrom="column">
              <wp:posOffset>4445</wp:posOffset>
            </wp:positionH>
            <wp:positionV relativeFrom="paragraph">
              <wp:posOffset>-272415</wp:posOffset>
            </wp:positionV>
            <wp:extent cx="6043295" cy="8618220"/>
            <wp:effectExtent l="0" t="0" r="0" b="0"/>
            <wp:wrapNone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CE4" w:rsidRPr="008F6CE4">
        <w:rPr>
          <w:rFonts w:ascii="Times New Roman" w:hAnsi="Times New Roman"/>
          <w:sz w:val="28"/>
          <w:szCs w:val="28"/>
        </w:rPr>
        <w:t>ЛИСТ СОГЛАСОВАНИЙ</w:t>
      </w:r>
    </w:p>
    <w:p w:rsidR="008F6CE4" w:rsidRPr="008F6CE4" w:rsidRDefault="008F6CE4" w:rsidP="008F6CE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F6CE4" w:rsidRPr="008F6CE4" w:rsidRDefault="008F6CE4" w:rsidP="008F6CE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>Рабочая программа рассмотрена, обсуждена на заседании кафедры</w:t>
      </w:r>
    </w:p>
    <w:p w:rsidR="008F6CE4" w:rsidRPr="008F6CE4" w:rsidRDefault="008F6CE4" w:rsidP="008F6C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>«Строительные конструкции»</w:t>
      </w:r>
    </w:p>
    <w:p w:rsidR="008F6CE4" w:rsidRPr="008F6CE4" w:rsidRDefault="008F6CE4" w:rsidP="008F6CE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t>Протокол № __ от «__» _________ 201</w:t>
      </w:r>
      <w:r w:rsidRPr="008F6CE4">
        <w:rPr>
          <w:rFonts w:ascii="Times New Roman" w:hAnsi="Times New Roman"/>
          <w:sz w:val="28"/>
          <w:szCs w:val="28"/>
          <w:u w:val="single"/>
        </w:rPr>
        <w:t>8</w:t>
      </w:r>
      <w:r w:rsidRPr="008F6CE4">
        <w:rPr>
          <w:rFonts w:ascii="Times New Roman" w:hAnsi="Times New Roman"/>
          <w:sz w:val="28"/>
          <w:szCs w:val="28"/>
        </w:rPr>
        <w:t xml:space="preserve"> г. </w:t>
      </w:r>
    </w:p>
    <w:p w:rsidR="008F6CE4" w:rsidRPr="008F6CE4" w:rsidRDefault="008F6CE4" w:rsidP="008F6CE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8F6CE4" w:rsidRPr="008F6CE4" w:rsidTr="008F6CE4">
        <w:tc>
          <w:tcPr>
            <w:tcW w:w="5070" w:type="dxa"/>
            <w:hideMark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CE4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CE4">
              <w:rPr>
                <w:rFonts w:ascii="Times New Roman" w:hAnsi="Times New Roman"/>
                <w:sz w:val="28"/>
                <w:szCs w:val="28"/>
              </w:rPr>
              <w:t>«Строительные конструкции»</w:t>
            </w:r>
          </w:p>
        </w:tc>
        <w:tc>
          <w:tcPr>
            <w:tcW w:w="1896" w:type="dxa"/>
            <w:vAlign w:val="bottom"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  <w:hideMark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8F6CE4">
              <w:rPr>
                <w:rFonts w:ascii="Times New Roman" w:hAnsi="Times New Roman"/>
                <w:sz w:val="28"/>
                <w:szCs w:val="28"/>
              </w:rPr>
              <w:t>В.В. Егоров</w:t>
            </w:r>
          </w:p>
        </w:tc>
      </w:tr>
      <w:tr w:rsidR="008F6CE4" w:rsidRPr="008F6CE4" w:rsidTr="008F6CE4">
        <w:tc>
          <w:tcPr>
            <w:tcW w:w="5070" w:type="dxa"/>
            <w:hideMark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CE4">
              <w:rPr>
                <w:rFonts w:ascii="Times New Roman" w:hAnsi="Times New Roman"/>
                <w:sz w:val="28"/>
                <w:szCs w:val="28"/>
              </w:rPr>
              <w:t>«__» _______ 201</w:t>
            </w:r>
            <w:r w:rsidRPr="008F6CE4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8F6CE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CE4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605" w:type="dxa"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CE4" w:rsidRPr="008F6CE4" w:rsidRDefault="008F6CE4" w:rsidP="008F6CE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F6CE4" w:rsidRPr="008F6CE4" w:rsidTr="008F6CE4">
        <w:tc>
          <w:tcPr>
            <w:tcW w:w="5070" w:type="dxa"/>
            <w:hideMark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CE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CE4" w:rsidRPr="008F6CE4" w:rsidTr="008F6CE4">
        <w:tc>
          <w:tcPr>
            <w:tcW w:w="5070" w:type="dxa"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F6CE4">
              <w:rPr>
                <w:rFonts w:ascii="Times New Roman" w:hAnsi="Times New Roman"/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CE4">
              <w:rPr>
                <w:rFonts w:ascii="Times New Roman" w:hAnsi="Times New Roman"/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8F6CE4"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proofErr w:type="spellStart"/>
            <w:r w:rsidRPr="008F6CE4">
              <w:rPr>
                <w:rFonts w:ascii="Times New Roman" w:hAnsi="Times New Roman"/>
                <w:sz w:val="28"/>
                <w:szCs w:val="28"/>
              </w:rPr>
              <w:t>Кударов</w:t>
            </w:r>
            <w:proofErr w:type="spellEnd"/>
          </w:p>
        </w:tc>
      </w:tr>
      <w:tr w:rsidR="008F6CE4" w:rsidRPr="008F6CE4" w:rsidTr="008F6CE4">
        <w:tc>
          <w:tcPr>
            <w:tcW w:w="5070" w:type="dxa"/>
            <w:hideMark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CE4">
              <w:rPr>
                <w:rFonts w:ascii="Times New Roman" w:hAnsi="Times New Roman"/>
                <w:sz w:val="28"/>
                <w:szCs w:val="28"/>
              </w:rPr>
              <w:t>«__»________ 201</w:t>
            </w:r>
            <w:r w:rsidRPr="008F6CE4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8F6CE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CE4" w:rsidRPr="008F6CE4" w:rsidTr="008F6CE4">
        <w:tc>
          <w:tcPr>
            <w:tcW w:w="5070" w:type="dxa"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CE4" w:rsidRPr="008F6CE4" w:rsidTr="008F6CE4">
        <w:tc>
          <w:tcPr>
            <w:tcW w:w="5070" w:type="dxa"/>
            <w:hideMark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6CE4">
              <w:rPr>
                <w:rFonts w:ascii="Times New Roman" w:hAnsi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8F6CE4">
              <w:rPr>
                <w:rFonts w:ascii="Times New Roman" w:hAnsi="Times New Roman"/>
                <w:sz w:val="28"/>
                <w:szCs w:val="28"/>
              </w:rPr>
              <w:t>Т.А. Белаш</w:t>
            </w:r>
          </w:p>
        </w:tc>
      </w:tr>
      <w:tr w:rsidR="008F6CE4" w:rsidRPr="008F6CE4" w:rsidTr="008F6CE4">
        <w:tc>
          <w:tcPr>
            <w:tcW w:w="5070" w:type="dxa"/>
            <w:hideMark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CE4">
              <w:rPr>
                <w:rFonts w:ascii="Times New Roman" w:hAnsi="Times New Roman"/>
                <w:sz w:val="28"/>
                <w:szCs w:val="28"/>
              </w:rPr>
              <w:t>«__» ________ 201</w:t>
            </w:r>
            <w:r w:rsidRPr="008F6CE4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8F6CE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CE4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8F6CE4" w:rsidRPr="008F6CE4" w:rsidRDefault="008F6CE4" w:rsidP="008F6CE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CE4" w:rsidRPr="008F6CE4" w:rsidRDefault="008F6CE4" w:rsidP="008F6CE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i/>
          <w:sz w:val="20"/>
          <w:szCs w:val="28"/>
        </w:rPr>
      </w:pPr>
    </w:p>
    <w:p w:rsidR="008F6CE4" w:rsidRPr="008F6CE4" w:rsidRDefault="008F6CE4" w:rsidP="008F6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CE4">
        <w:rPr>
          <w:rFonts w:ascii="Times New Roman" w:hAnsi="Times New Roman"/>
          <w:sz w:val="28"/>
          <w:szCs w:val="28"/>
        </w:rPr>
        <w:br w:type="page"/>
      </w:r>
      <w:bookmarkEnd w:id="0"/>
    </w:p>
    <w:bookmarkEnd w:id="1"/>
    <w:p w:rsidR="002F3598" w:rsidRPr="00EB2393" w:rsidRDefault="002F3598" w:rsidP="002F3598">
      <w:pPr>
        <w:pStyle w:val="a8"/>
        <w:tabs>
          <w:tab w:val="left" w:pos="284"/>
          <w:tab w:val="left" w:pos="567"/>
          <w:tab w:val="left" w:pos="709"/>
          <w:tab w:val="left" w:pos="1418"/>
          <w:tab w:val="right" w:pos="9355"/>
        </w:tabs>
        <w:spacing w:after="0" w:line="240" w:lineRule="auto"/>
        <w:ind w:firstLine="113"/>
        <w:jc w:val="center"/>
        <w:rPr>
          <w:rFonts w:ascii="Times New Roman" w:hAnsi="Times New Roman"/>
          <w:b/>
          <w:sz w:val="28"/>
          <w:szCs w:val="28"/>
        </w:rPr>
      </w:pPr>
      <w:r w:rsidRPr="00EB2393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EB2393">
        <w:rPr>
          <w:rFonts w:ascii="Times New Roman" w:hAnsi="Times New Roman"/>
          <w:b/>
          <w:sz w:val="28"/>
          <w:szCs w:val="28"/>
        </w:rPr>
        <w:t xml:space="preserve"> Цели и задачи дисциплины</w:t>
      </w:r>
    </w:p>
    <w:p w:rsidR="007B5C58" w:rsidRDefault="007B5C58" w:rsidP="00853613">
      <w:pPr>
        <w:pStyle w:val="a8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916116" w:rsidRPr="002809B6" w:rsidRDefault="00916116" w:rsidP="008536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09B6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ФГОС ВО, </w:t>
      </w:r>
      <w:bookmarkStart w:id="2" w:name="_Hlk514541895"/>
      <w:r w:rsidR="008F6CE4" w:rsidRPr="008F6CE4">
        <w:rPr>
          <w:rFonts w:ascii="Times New Roman" w:hAnsi="Times New Roman"/>
          <w:sz w:val="28"/>
          <w:szCs w:val="28"/>
        </w:rPr>
        <w:t>«11» августа 2016 г., приказ № 1002 по направлению 08.03.01 «Строительство», по дисциплине</w:t>
      </w:r>
      <w:bookmarkEnd w:id="2"/>
      <w:r w:rsidR="008F6CE4" w:rsidRPr="008F6CE4">
        <w:rPr>
          <w:rFonts w:ascii="Times New Roman" w:hAnsi="Times New Roman"/>
          <w:sz w:val="28"/>
          <w:szCs w:val="28"/>
        </w:rPr>
        <w:t xml:space="preserve"> </w:t>
      </w:r>
      <w:r w:rsidRPr="002809B6">
        <w:rPr>
          <w:rFonts w:ascii="Times New Roman" w:hAnsi="Times New Roman"/>
          <w:sz w:val="28"/>
          <w:szCs w:val="28"/>
        </w:rPr>
        <w:t>«Железобетонные и каменные конструкции».</w:t>
      </w:r>
    </w:p>
    <w:p w:rsidR="00916116" w:rsidRPr="002809B6" w:rsidRDefault="00916116" w:rsidP="0085361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809B6">
        <w:rPr>
          <w:rFonts w:ascii="Times New Roman" w:hAnsi="Times New Roman"/>
          <w:sz w:val="28"/>
          <w:szCs w:val="28"/>
        </w:rPr>
        <w:t xml:space="preserve">Целью изучения дисциплины является </w:t>
      </w:r>
      <w:r w:rsidRPr="002809B6">
        <w:rPr>
          <w:rFonts w:ascii="Times New Roman" w:hAnsi="Times New Roman"/>
          <w:spacing w:val="-2"/>
          <w:sz w:val="28"/>
          <w:szCs w:val="28"/>
        </w:rPr>
        <w:t xml:space="preserve">получение </w:t>
      </w:r>
      <w:r w:rsidR="008F6CE4">
        <w:rPr>
          <w:rFonts w:ascii="Times New Roman" w:hAnsi="Times New Roman"/>
          <w:spacing w:val="-2"/>
          <w:sz w:val="28"/>
          <w:szCs w:val="28"/>
        </w:rPr>
        <w:t xml:space="preserve">обучающимися </w:t>
      </w:r>
      <w:r w:rsidRPr="002809B6">
        <w:rPr>
          <w:rFonts w:ascii="Times New Roman" w:hAnsi="Times New Roman"/>
          <w:spacing w:val="-2"/>
          <w:sz w:val="28"/>
          <w:szCs w:val="28"/>
        </w:rPr>
        <w:t>необходимых знаний для осуществления профессиональной деятельности.</w:t>
      </w:r>
      <w:r w:rsidRPr="002809B6">
        <w:rPr>
          <w:rFonts w:ascii="Times New Roman" w:hAnsi="Times New Roman"/>
          <w:sz w:val="28"/>
          <w:szCs w:val="28"/>
        </w:rPr>
        <w:t xml:space="preserve"> </w:t>
      </w:r>
    </w:p>
    <w:p w:rsidR="00916116" w:rsidRPr="002809B6" w:rsidRDefault="00916116" w:rsidP="0085361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809B6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2F3598" w:rsidRPr="002809B6" w:rsidRDefault="00916116" w:rsidP="00894896">
      <w:pPr>
        <w:pStyle w:val="Default"/>
        <w:widowControl w:val="0"/>
        <w:numPr>
          <w:ilvl w:val="0"/>
          <w:numId w:val="6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2809B6">
        <w:rPr>
          <w:color w:val="auto"/>
          <w:sz w:val="28"/>
          <w:szCs w:val="28"/>
        </w:rPr>
        <w:t xml:space="preserve"> </w:t>
      </w:r>
      <w:r w:rsidR="002F3598" w:rsidRPr="002809B6">
        <w:rPr>
          <w:color w:val="auto"/>
          <w:sz w:val="28"/>
          <w:szCs w:val="28"/>
        </w:rPr>
        <w:t>изучение свойств м</w:t>
      </w:r>
      <w:r w:rsidR="007C45FB" w:rsidRPr="002809B6">
        <w:rPr>
          <w:color w:val="auto"/>
          <w:sz w:val="28"/>
          <w:szCs w:val="28"/>
        </w:rPr>
        <w:t>атериа</w:t>
      </w:r>
      <w:r w:rsidR="002F3598" w:rsidRPr="002809B6">
        <w:rPr>
          <w:color w:val="auto"/>
          <w:sz w:val="28"/>
          <w:szCs w:val="28"/>
        </w:rPr>
        <w:t xml:space="preserve">лов и номенклатуры изделий для </w:t>
      </w:r>
      <w:r w:rsidR="007C45FB" w:rsidRPr="002809B6">
        <w:rPr>
          <w:color w:val="auto"/>
          <w:sz w:val="28"/>
          <w:szCs w:val="28"/>
        </w:rPr>
        <w:t>железобетонных</w:t>
      </w:r>
      <w:r w:rsidR="002F3598" w:rsidRPr="002809B6">
        <w:rPr>
          <w:color w:val="auto"/>
          <w:sz w:val="28"/>
          <w:szCs w:val="28"/>
        </w:rPr>
        <w:t xml:space="preserve"> конструкций;</w:t>
      </w:r>
    </w:p>
    <w:p w:rsidR="002F3598" w:rsidRPr="002809B6" w:rsidRDefault="002F3598" w:rsidP="00894896">
      <w:pPr>
        <w:pStyle w:val="Default"/>
        <w:widowControl w:val="0"/>
        <w:numPr>
          <w:ilvl w:val="0"/>
          <w:numId w:val="6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2809B6">
        <w:rPr>
          <w:color w:val="auto"/>
          <w:sz w:val="28"/>
          <w:szCs w:val="28"/>
        </w:rPr>
        <w:t xml:space="preserve">овладение методами расчета соединений </w:t>
      </w:r>
      <w:r w:rsidR="007C45FB" w:rsidRPr="002809B6">
        <w:rPr>
          <w:sz w:val="28"/>
          <w:szCs w:val="28"/>
        </w:rPr>
        <w:t>железобетонных</w:t>
      </w:r>
      <w:r w:rsidRPr="002809B6">
        <w:rPr>
          <w:color w:val="auto"/>
          <w:sz w:val="28"/>
          <w:szCs w:val="28"/>
        </w:rPr>
        <w:t xml:space="preserve"> конструкций;</w:t>
      </w:r>
    </w:p>
    <w:p w:rsidR="002F3598" w:rsidRPr="002809B6" w:rsidRDefault="002F3598" w:rsidP="00894896">
      <w:pPr>
        <w:pStyle w:val="Default"/>
        <w:widowControl w:val="0"/>
        <w:numPr>
          <w:ilvl w:val="0"/>
          <w:numId w:val="6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2809B6">
        <w:rPr>
          <w:color w:val="auto"/>
          <w:sz w:val="28"/>
          <w:szCs w:val="28"/>
        </w:rPr>
        <w:t xml:space="preserve">изучение технических решений и областей рационального применения </w:t>
      </w:r>
      <w:r w:rsidR="007C45FB" w:rsidRPr="002809B6">
        <w:rPr>
          <w:sz w:val="28"/>
          <w:szCs w:val="28"/>
        </w:rPr>
        <w:t>железобетонных</w:t>
      </w:r>
      <w:r w:rsidRPr="002809B6">
        <w:rPr>
          <w:color w:val="auto"/>
          <w:sz w:val="28"/>
          <w:szCs w:val="28"/>
        </w:rPr>
        <w:t xml:space="preserve"> конструкций промышленных и гражданских зданий и сооружений;</w:t>
      </w:r>
    </w:p>
    <w:p w:rsidR="002F3598" w:rsidRPr="002809B6" w:rsidRDefault="002F3598" w:rsidP="00894896">
      <w:pPr>
        <w:pStyle w:val="Default"/>
        <w:widowControl w:val="0"/>
        <w:numPr>
          <w:ilvl w:val="0"/>
          <w:numId w:val="6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2809B6">
        <w:rPr>
          <w:color w:val="auto"/>
          <w:sz w:val="28"/>
          <w:szCs w:val="28"/>
        </w:rPr>
        <w:t>приобретение навыков проектирования конструктивных систем зданий и сооружений;</w:t>
      </w:r>
    </w:p>
    <w:p w:rsidR="002F3598" w:rsidRPr="002809B6" w:rsidRDefault="002F3598" w:rsidP="00894896">
      <w:pPr>
        <w:pStyle w:val="Default"/>
        <w:numPr>
          <w:ilvl w:val="0"/>
          <w:numId w:val="6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2809B6">
        <w:rPr>
          <w:color w:val="auto"/>
          <w:sz w:val="28"/>
          <w:szCs w:val="28"/>
        </w:rPr>
        <w:t xml:space="preserve">изучение новых технических решений уникальных и перспективных типов </w:t>
      </w:r>
      <w:r w:rsidR="007C45FB" w:rsidRPr="002809B6">
        <w:rPr>
          <w:sz w:val="28"/>
          <w:szCs w:val="28"/>
        </w:rPr>
        <w:t>железобетонных</w:t>
      </w:r>
      <w:r w:rsidR="007C45FB" w:rsidRPr="002809B6">
        <w:rPr>
          <w:color w:val="auto"/>
          <w:sz w:val="28"/>
          <w:szCs w:val="28"/>
        </w:rPr>
        <w:t xml:space="preserve"> </w:t>
      </w:r>
      <w:r w:rsidRPr="002809B6">
        <w:rPr>
          <w:color w:val="auto"/>
          <w:sz w:val="28"/>
          <w:szCs w:val="28"/>
        </w:rPr>
        <w:t>конструкций зданий и сооружений;</w:t>
      </w:r>
    </w:p>
    <w:p w:rsidR="002F3598" w:rsidRPr="002809B6" w:rsidRDefault="002F3598" w:rsidP="00894896">
      <w:pPr>
        <w:pStyle w:val="Default"/>
        <w:numPr>
          <w:ilvl w:val="0"/>
          <w:numId w:val="6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2809B6">
        <w:rPr>
          <w:color w:val="auto"/>
          <w:sz w:val="28"/>
          <w:szCs w:val="28"/>
        </w:rPr>
        <w:t>овладение методами компьютерного моделирования конструктивных систем зданий и сооружений.</w:t>
      </w:r>
    </w:p>
    <w:p w:rsidR="00AF2882" w:rsidRPr="00EB2393" w:rsidRDefault="00AF2882" w:rsidP="00853613">
      <w:pPr>
        <w:pStyle w:val="Default"/>
        <w:tabs>
          <w:tab w:val="num" w:pos="1000"/>
        </w:tabs>
        <w:ind w:left="700"/>
        <w:jc w:val="both"/>
        <w:rPr>
          <w:color w:val="auto"/>
          <w:sz w:val="28"/>
          <w:szCs w:val="28"/>
        </w:rPr>
      </w:pPr>
    </w:p>
    <w:p w:rsidR="001E2BA5" w:rsidRPr="002809B6" w:rsidRDefault="001E2BA5" w:rsidP="0006401A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9B6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по дисциплине</w:t>
      </w:r>
      <w:r w:rsidR="0006401A">
        <w:rPr>
          <w:rFonts w:ascii="Times New Roman" w:hAnsi="Times New Roman"/>
          <w:b/>
          <w:bCs/>
          <w:sz w:val="28"/>
          <w:szCs w:val="28"/>
        </w:rPr>
        <w:br/>
      </w:r>
      <w:r w:rsidRPr="002809B6">
        <w:rPr>
          <w:rFonts w:ascii="Times New Roman" w:hAnsi="Times New Roman"/>
          <w:b/>
          <w:bCs/>
          <w:sz w:val="28"/>
          <w:szCs w:val="28"/>
        </w:rPr>
        <w:t>соотнесенных с планируемыми результатами освоения основной</w:t>
      </w:r>
      <w:r w:rsidR="0006401A">
        <w:rPr>
          <w:rFonts w:ascii="Times New Roman" w:hAnsi="Times New Roman"/>
          <w:b/>
          <w:bCs/>
          <w:sz w:val="28"/>
          <w:szCs w:val="28"/>
        </w:rPr>
        <w:br/>
      </w:r>
      <w:r w:rsidRPr="002809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6116" w:rsidRPr="002809B6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2809B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9F0F41" w:rsidRDefault="009F0F41" w:rsidP="00853613">
      <w:pPr>
        <w:spacing w:after="0" w:line="240" w:lineRule="auto"/>
        <w:ind w:firstLine="851"/>
        <w:rPr>
          <w:sz w:val="28"/>
          <w:szCs w:val="28"/>
        </w:rPr>
      </w:pPr>
    </w:p>
    <w:p w:rsidR="00916116" w:rsidRPr="009F0F41" w:rsidRDefault="00916116" w:rsidP="008536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0F41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</w:t>
      </w:r>
      <w:r w:rsidR="00273C9D">
        <w:rPr>
          <w:rFonts w:ascii="Times New Roman" w:hAnsi="Times New Roman"/>
          <w:sz w:val="28"/>
          <w:szCs w:val="28"/>
        </w:rPr>
        <w:t>етение знаний, умений, навыков</w:t>
      </w:r>
      <w:r w:rsidRPr="009F0F41">
        <w:rPr>
          <w:rFonts w:ascii="Times New Roman" w:hAnsi="Times New Roman"/>
          <w:sz w:val="28"/>
          <w:szCs w:val="28"/>
        </w:rPr>
        <w:t>.</w:t>
      </w:r>
    </w:p>
    <w:p w:rsidR="001E2BA5" w:rsidRPr="001E2BA5" w:rsidRDefault="00916116" w:rsidP="0085361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F0F41">
        <w:rPr>
          <w:rFonts w:ascii="Times New Roman" w:hAnsi="Times New Roman"/>
          <w:sz w:val="28"/>
          <w:szCs w:val="28"/>
        </w:rPr>
        <w:t>В результате освоения</w:t>
      </w:r>
      <w:r w:rsidR="009F0F41">
        <w:rPr>
          <w:rFonts w:ascii="Times New Roman" w:hAnsi="Times New Roman"/>
          <w:sz w:val="28"/>
          <w:szCs w:val="28"/>
        </w:rPr>
        <w:t xml:space="preserve"> дисциплины обучающийся должен:</w:t>
      </w:r>
    </w:p>
    <w:p w:rsidR="001E2BA5" w:rsidRPr="001E2BA5" w:rsidRDefault="001E2BA5" w:rsidP="008536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E2BA5">
        <w:rPr>
          <w:rFonts w:ascii="Times New Roman" w:hAnsi="Times New Roman"/>
          <w:b/>
          <w:sz w:val="28"/>
          <w:szCs w:val="28"/>
        </w:rPr>
        <w:t>ЗНАТЬ:</w:t>
      </w:r>
    </w:p>
    <w:p w:rsidR="001E2BA5" w:rsidRPr="001E2BA5" w:rsidRDefault="001E2BA5" w:rsidP="004F5D3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E2BA5">
        <w:rPr>
          <w:rFonts w:ascii="Times New Roman" w:hAnsi="Times New Roman"/>
          <w:sz w:val="28"/>
          <w:szCs w:val="28"/>
        </w:rPr>
        <w:t xml:space="preserve">физико-механические свойства </w:t>
      </w:r>
      <w:r>
        <w:rPr>
          <w:rFonts w:ascii="Times New Roman" w:hAnsi="Times New Roman"/>
          <w:sz w:val="28"/>
          <w:szCs w:val="28"/>
        </w:rPr>
        <w:t>бетона и арматуры</w:t>
      </w:r>
      <w:r w:rsidRPr="001E2BA5">
        <w:rPr>
          <w:rFonts w:ascii="Times New Roman" w:hAnsi="Times New Roman"/>
          <w:sz w:val="28"/>
          <w:szCs w:val="28"/>
        </w:rPr>
        <w:t xml:space="preserve">;  </w:t>
      </w:r>
    </w:p>
    <w:p w:rsidR="001E2BA5" w:rsidRPr="001E2BA5" w:rsidRDefault="001E2BA5" w:rsidP="004F5D3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E2BA5">
        <w:rPr>
          <w:rFonts w:ascii="Times New Roman" w:hAnsi="Times New Roman"/>
          <w:sz w:val="28"/>
          <w:szCs w:val="28"/>
        </w:rPr>
        <w:t xml:space="preserve">особенности сопротивления </w:t>
      </w:r>
      <w:r>
        <w:rPr>
          <w:rFonts w:ascii="Times New Roman" w:hAnsi="Times New Roman"/>
          <w:sz w:val="28"/>
          <w:szCs w:val="28"/>
        </w:rPr>
        <w:t>железобетонны</w:t>
      </w:r>
      <w:r w:rsidRPr="002F359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BA5">
        <w:rPr>
          <w:rFonts w:ascii="Times New Roman" w:hAnsi="Times New Roman"/>
          <w:sz w:val="28"/>
          <w:szCs w:val="28"/>
        </w:rPr>
        <w:t xml:space="preserve">элементов при различных силовых воздействиях; </w:t>
      </w:r>
    </w:p>
    <w:p w:rsidR="001E2BA5" w:rsidRPr="001E2BA5" w:rsidRDefault="001E2BA5" w:rsidP="004F5D3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E2BA5">
        <w:rPr>
          <w:rFonts w:ascii="Times New Roman" w:hAnsi="Times New Roman"/>
          <w:sz w:val="28"/>
          <w:szCs w:val="28"/>
        </w:rPr>
        <w:t xml:space="preserve">основы проектирования </w:t>
      </w:r>
      <w:r>
        <w:rPr>
          <w:rFonts w:ascii="Times New Roman" w:hAnsi="Times New Roman"/>
          <w:sz w:val="28"/>
          <w:szCs w:val="28"/>
        </w:rPr>
        <w:t>железобетонны</w:t>
      </w:r>
      <w:r w:rsidRPr="002F3598">
        <w:rPr>
          <w:rFonts w:ascii="Times New Roman" w:hAnsi="Times New Roman"/>
          <w:sz w:val="28"/>
          <w:szCs w:val="28"/>
        </w:rPr>
        <w:t>х</w:t>
      </w:r>
      <w:r w:rsidRPr="001E2BA5">
        <w:rPr>
          <w:rFonts w:ascii="Times New Roman" w:hAnsi="Times New Roman"/>
          <w:sz w:val="28"/>
          <w:szCs w:val="28"/>
        </w:rPr>
        <w:t xml:space="preserve"> элементов с назначением рациональных размеров их сечений на основе принятой конструктивной схемы сооружения и комбинаций действующих нагрузок; </w:t>
      </w:r>
    </w:p>
    <w:p w:rsidR="001E2BA5" w:rsidRPr="001E2BA5" w:rsidRDefault="001E2BA5" w:rsidP="004F5D3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E2BA5">
        <w:rPr>
          <w:rFonts w:ascii="Times New Roman" w:hAnsi="Times New Roman"/>
          <w:sz w:val="28"/>
          <w:szCs w:val="28"/>
        </w:rPr>
        <w:t xml:space="preserve">конструктивные особенности основных </w:t>
      </w:r>
      <w:r>
        <w:rPr>
          <w:rFonts w:ascii="Times New Roman" w:hAnsi="Times New Roman"/>
          <w:sz w:val="28"/>
          <w:szCs w:val="28"/>
        </w:rPr>
        <w:t>железобетонны</w:t>
      </w:r>
      <w:r w:rsidRPr="002F3598">
        <w:rPr>
          <w:rFonts w:ascii="Times New Roman" w:hAnsi="Times New Roman"/>
          <w:sz w:val="28"/>
          <w:szCs w:val="28"/>
        </w:rPr>
        <w:t>х</w:t>
      </w:r>
      <w:r w:rsidRPr="001E2BA5">
        <w:rPr>
          <w:rFonts w:ascii="Times New Roman" w:hAnsi="Times New Roman"/>
          <w:sz w:val="28"/>
          <w:szCs w:val="28"/>
        </w:rPr>
        <w:t xml:space="preserve"> конструкций промышленных и гражданских зданий и сооружений;</w:t>
      </w:r>
    </w:p>
    <w:p w:rsidR="001E2BA5" w:rsidRPr="001E2BA5" w:rsidRDefault="001E2BA5" w:rsidP="004F5D3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</w:rPr>
      </w:pPr>
      <w:r w:rsidRPr="001E2BA5">
        <w:rPr>
          <w:rFonts w:ascii="Times New Roman" w:hAnsi="Times New Roman"/>
          <w:sz w:val="28"/>
          <w:szCs w:val="28"/>
        </w:rPr>
        <w:t xml:space="preserve"> принципы компоновки конструктивных схем зданий и сооружений с обеспечением их пространственной жесткости и устойчивости;</w:t>
      </w:r>
    </w:p>
    <w:p w:rsidR="004F5D3D" w:rsidRPr="004F5D3D" w:rsidRDefault="001E2BA5" w:rsidP="004F5D3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E2BA5">
        <w:rPr>
          <w:rFonts w:ascii="Times New Roman" w:hAnsi="Times New Roman"/>
          <w:sz w:val="28"/>
          <w:szCs w:val="28"/>
        </w:rPr>
        <w:t xml:space="preserve"> конструктивные решения стыков и соединений </w:t>
      </w:r>
      <w:r>
        <w:rPr>
          <w:rFonts w:ascii="Times New Roman" w:hAnsi="Times New Roman"/>
          <w:sz w:val="28"/>
          <w:szCs w:val="28"/>
        </w:rPr>
        <w:t>железобетонны</w:t>
      </w:r>
      <w:r w:rsidRPr="002F3598">
        <w:rPr>
          <w:rFonts w:ascii="Times New Roman" w:hAnsi="Times New Roman"/>
          <w:sz w:val="28"/>
          <w:szCs w:val="28"/>
        </w:rPr>
        <w:t>х</w:t>
      </w:r>
      <w:r w:rsidRPr="001E2BA5">
        <w:rPr>
          <w:rFonts w:ascii="Times New Roman" w:hAnsi="Times New Roman"/>
          <w:sz w:val="28"/>
          <w:szCs w:val="28"/>
        </w:rPr>
        <w:t xml:space="preserve"> конс</w:t>
      </w:r>
      <w:r>
        <w:rPr>
          <w:rFonts w:ascii="Times New Roman" w:hAnsi="Times New Roman"/>
          <w:sz w:val="28"/>
          <w:szCs w:val="28"/>
        </w:rPr>
        <w:t>трукций с использованием сварки.</w:t>
      </w:r>
      <w:r w:rsidRPr="001E2BA5">
        <w:rPr>
          <w:rFonts w:ascii="Times New Roman" w:hAnsi="Times New Roman"/>
          <w:sz w:val="28"/>
          <w:szCs w:val="28"/>
        </w:rPr>
        <w:t xml:space="preserve"> </w:t>
      </w:r>
    </w:p>
    <w:p w:rsidR="004F5D3D" w:rsidRDefault="004F5D3D" w:rsidP="004F5D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F5D3D" w:rsidRDefault="004F5D3D" w:rsidP="004F5D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E2BA5" w:rsidRPr="001E2BA5" w:rsidRDefault="001E2BA5" w:rsidP="004F5D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E2BA5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1E2BA5" w:rsidRPr="001E2BA5" w:rsidRDefault="001E2BA5" w:rsidP="004F5D3D">
      <w:pPr>
        <w:numPr>
          <w:ilvl w:val="0"/>
          <w:numId w:val="9"/>
        </w:numPr>
        <w:tabs>
          <w:tab w:val="clear" w:pos="1146"/>
          <w:tab w:val="left" w:pos="709"/>
          <w:tab w:val="left" w:pos="900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E2BA5">
        <w:rPr>
          <w:rFonts w:ascii="Times New Roman" w:hAnsi="Times New Roman"/>
          <w:sz w:val="28"/>
          <w:szCs w:val="28"/>
        </w:rPr>
        <w:t xml:space="preserve">осуществлять расчет и конструирование </w:t>
      </w:r>
      <w:r>
        <w:rPr>
          <w:rFonts w:ascii="Times New Roman" w:hAnsi="Times New Roman"/>
          <w:sz w:val="28"/>
          <w:szCs w:val="28"/>
        </w:rPr>
        <w:t>железобетонны</w:t>
      </w:r>
      <w:r w:rsidRPr="002F3598">
        <w:rPr>
          <w:rFonts w:ascii="Times New Roman" w:hAnsi="Times New Roman"/>
          <w:sz w:val="28"/>
          <w:szCs w:val="28"/>
        </w:rPr>
        <w:t>х</w:t>
      </w:r>
      <w:r w:rsidRPr="001E2BA5">
        <w:rPr>
          <w:rFonts w:ascii="Times New Roman" w:hAnsi="Times New Roman"/>
          <w:sz w:val="28"/>
          <w:szCs w:val="28"/>
        </w:rPr>
        <w:t xml:space="preserve"> конструкций промышленных и гражданских зданий и сооружений на основе использования действующих нормативных документов, технической и справочной литературы и современных технических средств;</w:t>
      </w:r>
    </w:p>
    <w:p w:rsidR="001E2BA5" w:rsidRPr="001E2BA5" w:rsidRDefault="001E2BA5" w:rsidP="004F5D3D">
      <w:pPr>
        <w:numPr>
          <w:ilvl w:val="0"/>
          <w:numId w:val="9"/>
        </w:numPr>
        <w:tabs>
          <w:tab w:val="clear" w:pos="1146"/>
          <w:tab w:val="left" w:pos="709"/>
          <w:tab w:val="left" w:pos="900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E2BA5">
        <w:rPr>
          <w:rFonts w:ascii="Times New Roman" w:hAnsi="Times New Roman"/>
          <w:sz w:val="28"/>
          <w:szCs w:val="28"/>
        </w:rPr>
        <w:t xml:space="preserve">осуществлять анализ и оценку технического состояния эксплуатируемых </w:t>
      </w:r>
      <w:r>
        <w:rPr>
          <w:rFonts w:ascii="Times New Roman" w:hAnsi="Times New Roman"/>
          <w:sz w:val="28"/>
          <w:szCs w:val="28"/>
        </w:rPr>
        <w:t>железобетонны</w:t>
      </w:r>
      <w:r w:rsidRPr="002F3598">
        <w:rPr>
          <w:rFonts w:ascii="Times New Roman" w:hAnsi="Times New Roman"/>
          <w:sz w:val="28"/>
          <w:szCs w:val="28"/>
        </w:rPr>
        <w:t>х</w:t>
      </w:r>
      <w:r w:rsidRPr="001E2BA5">
        <w:rPr>
          <w:rFonts w:ascii="Times New Roman" w:hAnsi="Times New Roman"/>
          <w:sz w:val="28"/>
          <w:szCs w:val="28"/>
        </w:rPr>
        <w:t xml:space="preserve"> конструкций и принимать решения по их усилению;</w:t>
      </w:r>
    </w:p>
    <w:p w:rsidR="001E2BA5" w:rsidRPr="001E2BA5" w:rsidRDefault="001E2BA5" w:rsidP="004F5D3D">
      <w:pPr>
        <w:numPr>
          <w:ilvl w:val="0"/>
          <w:numId w:val="9"/>
        </w:numPr>
        <w:tabs>
          <w:tab w:val="clear" w:pos="1146"/>
          <w:tab w:val="left" w:pos="709"/>
          <w:tab w:val="left" w:pos="900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E2BA5">
        <w:rPr>
          <w:rFonts w:ascii="Times New Roman" w:hAnsi="Times New Roman"/>
          <w:sz w:val="28"/>
          <w:szCs w:val="28"/>
        </w:rPr>
        <w:t xml:space="preserve">обеспечивать необходимую надежность функционирования </w:t>
      </w:r>
      <w:r>
        <w:rPr>
          <w:rFonts w:ascii="Times New Roman" w:hAnsi="Times New Roman"/>
          <w:sz w:val="28"/>
          <w:szCs w:val="28"/>
        </w:rPr>
        <w:t>железобетонны</w:t>
      </w:r>
      <w:r w:rsidRPr="002F3598">
        <w:rPr>
          <w:rFonts w:ascii="Times New Roman" w:hAnsi="Times New Roman"/>
          <w:sz w:val="28"/>
          <w:szCs w:val="28"/>
        </w:rPr>
        <w:t>х</w:t>
      </w:r>
      <w:r w:rsidRPr="001E2BA5">
        <w:rPr>
          <w:rFonts w:ascii="Times New Roman" w:hAnsi="Times New Roman"/>
          <w:sz w:val="28"/>
          <w:szCs w:val="28"/>
        </w:rPr>
        <w:t xml:space="preserve"> конструкций в установленные сроки их эксплуатации.</w:t>
      </w:r>
    </w:p>
    <w:p w:rsidR="001E2BA5" w:rsidRPr="001E2BA5" w:rsidRDefault="001E2BA5" w:rsidP="00853613">
      <w:pPr>
        <w:tabs>
          <w:tab w:val="left" w:pos="709"/>
        </w:tabs>
        <w:spacing w:after="0" w:line="240" w:lineRule="auto"/>
        <w:ind w:left="426" w:firstLine="283"/>
        <w:rPr>
          <w:rFonts w:ascii="Times New Roman" w:hAnsi="Times New Roman"/>
          <w:b/>
          <w:sz w:val="28"/>
          <w:szCs w:val="28"/>
        </w:rPr>
      </w:pPr>
      <w:r w:rsidRPr="001E2BA5">
        <w:rPr>
          <w:rFonts w:ascii="Times New Roman" w:hAnsi="Times New Roman"/>
          <w:b/>
          <w:sz w:val="28"/>
          <w:szCs w:val="28"/>
        </w:rPr>
        <w:t>ВЛАДЕТЬ:</w:t>
      </w:r>
    </w:p>
    <w:p w:rsidR="001E2BA5" w:rsidRPr="001E2BA5" w:rsidRDefault="001E2BA5" w:rsidP="00894896">
      <w:pPr>
        <w:numPr>
          <w:ilvl w:val="0"/>
          <w:numId w:val="8"/>
        </w:numPr>
        <w:tabs>
          <w:tab w:val="clear" w:pos="1580"/>
          <w:tab w:val="left" w:pos="709"/>
          <w:tab w:val="left" w:pos="900"/>
        </w:tabs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</w:rPr>
      </w:pPr>
      <w:r w:rsidRPr="001E2BA5">
        <w:rPr>
          <w:rFonts w:ascii="Times New Roman" w:hAnsi="Times New Roman"/>
          <w:sz w:val="28"/>
          <w:szCs w:val="28"/>
        </w:rPr>
        <w:t xml:space="preserve">основной нормативной и технической документацией по проектированию </w:t>
      </w:r>
      <w:r w:rsidR="00076C91">
        <w:rPr>
          <w:rFonts w:ascii="Times New Roman" w:hAnsi="Times New Roman"/>
          <w:sz w:val="28"/>
          <w:szCs w:val="28"/>
        </w:rPr>
        <w:t>железобетонны</w:t>
      </w:r>
      <w:r w:rsidR="00076C91" w:rsidRPr="002F3598">
        <w:rPr>
          <w:rFonts w:ascii="Times New Roman" w:hAnsi="Times New Roman"/>
          <w:sz w:val="28"/>
          <w:szCs w:val="28"/>
        </w:rPr>
        <w:t>х</w:t>
      </w:r>
      <w:r w:rsidRPr="001E2BA5">
        <w:rPr>
          <w:rFonts w:ascii="Times New Roman" w:hAnsi="Times New Roman"/>
          <w:sz w:val="28"/>
          <w:szCs w:val="28"/>
        </w:rPr>
        <w:t xml:space="preserve"> конструкций.</w:t>
      </w:r>
    </w:p>
    <w:p w:rsidR="006E4BEC" w:rsidRPr="009F0F41" w:rsidRDefault="00BA7627" w:rsidP="008536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0F41">
        <w:rPr>
          <w:rFonts w:ascii="Times New Roman" w:hAnsi="Times New Roman"/>
          <w:sz w:val="28"/>
          <w:szCs w:val="28"/>
        </w:rPr>
        <w:t>Приобретенные зна</w:t>
      </w:r>
      <w:r w:rsidR="00273C9D">
        <w:rPr>
          <w:rFonts w:ascii="Times New Roman" w:hAnsi="Times New Roman"/>
          <w:sz w:val="28"/>
          <w:szCs w:val="28"/>
        </w:rPr>
        <w:t>ния, умения, навыки</w:t>
      </w:r>
      <w:r w:rsidRPr="009F0F41">
        <w:rPr>
          <w:rFonts w:ascii="Times New Roman" w:hAnsi="Times New Roman"/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F74535">
        <w:rPr>
          <w:rFonts w:ascii="Times New Roman" w:hAnsi="Times New Roman"/>
          <w:sz w:val="28"/>
          <w:szCs w:val="28"/>
        </w:rPr>
        <w:t xml:space="preserve"> общей характеристики</w:t>
      </w:r>
      <w:r w:rsidRPr="009F0F41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 (ОПОП). </w:t>
      </w:r>
    </w:p>
    <w:p w:rsidR="006E4BEC" w:rsidRPr="00C07679" w:rsidRDefault="006E4BEC" w:rsidP="00853613">
      <w:pPr>
        <w:pStyle w:val="ab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C0767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07679">
        <w:rPr>
          <w:b/>
          <w:sz w:val="28"/>
          <w:szCs w:val="28"/>
        </w:rPr>
        <w:t>профессиональных компетенций (ПК)</w:t>
      </w:r>
      <w:r w:rsidRPr="00C07679">
        <w:rPr>
          <w:sz w:val="28"/>
          <w:szCs w:val="28"/>
        </w:rPr>
        <w:t xml:space="preserve">, </w:t>
      </w:r>
      <w:r w:rsidRPr="00C07679">
        <w:rPr>
          <w:bCs/>
          <w:sz w:val="28"/>
          <w:szCs w:val="28"/>
        </w:rPr>
        <w:t xml:space="preserve">соответствующих видам </w:t>
      </w:r>
      <w:r w:rsidRPr="00C07679">
        <w:rPr>
          <w:sz w:val="28"/>
          <w:szCs w:val="28"/>
        </w:rPr>
        <w:t>профессиональной деятельности, на которые ориентирована программа бакалавриата:</w:t>
      </w:r>
    </w:p>
    <w:p w:rsidR="006E4BEC" w:rsidRPr="008F6CE4" w:rsidRDefault="008F6CE4" w:rsidP="008F6CE4">
      <w:pPr>
        <w:pStyle w:val="ab"/>
        <w:shd w:val="clear" w:color="auto" w:fill="auto"/>
        <w:spacing w:after="0" w:line="240" w:lineRule="auto"/>
        <w:ind w:left="284" w:right="20" w:firstLine="567"/>
        <w:jc w:val="both"/>
        <w:rPr>
          <w:i/>
          <w:sz w:val="28"/>
          <w:szCs w:val="28"/>
        </w:rPr>
      </w:pPr>
      <w:bookmarkStart w:id="3" w:name="bookmark8"/>
      <w:r>
        <w:rPr>
          <w:i/>
          <w:sz w:val="28"/>
          <w:szCs w:val="28"/>
        </w:rPr>
        <w:t>П</w:t>
      </w:r>
      <w:r w:rsidR="006E4BEC" w:rsidRPr="008F6CE4">
        <w:rPr>
          <w:i/>
          <w:sz w:val="28"/>
          <w:szCs w:val="28"/>
        </w:rPr>
        <w:t>роизводственно-технологическая и производственно-управленческая деятельность:</w:t>
      </w:r>
      <w:bookmarkEnd w:id="3"/>
    </w:p>
    <w:p w:rsidR="006E4BEC" w:rsidRPr="00C07679" w:rsidRDefault="008F6CE4" w:rsidP="008F6CE4">
      <w:pPr>
        <w:pStyle w:val="ab"/>
        <w:shd w:val="clear" w:color="auto" w:fill="auto"/>
        <w:spacing w:after="0" w:line="240" w:lineRule="auto"/>
        <w:ind w:left="709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3EF" w:rsidRPr="00C07679">
        <w:rPr>
          <w:sz w:val="28"/>
          <w:szCs w:val="28"/>
        </w:rPr>
        <w:t>способность</w:t>
      </w:r>
      <w:r w:rsidR="006E4BEC" w:rsidRPr="00C07679">
        <w:rPr>
          <w:sz w:val="28"/>
          <w:szCs w:val="28"/>
        </w:rPr>
        <w:t xml:space="preserve"> участвовать в проектировании и изыскании объектов профессиональной деятельности (ПК-4);</w:t>
      </w:r>
    </w:p>
    <w:p w:rsidR="006E4BEC" w:rsidRPr="008F6CE4" w:rsidRDefault="008F6CE4" w:rsidP="00853613">
      <w:pPr>
        <w:pStyle w:val="ab"/>
        <w:shd w:val="clear" w:color="auto" w:fill="auto"/>
        <w:spacing w:after="0" w:line="240" w:lineRule="auto"/>
        <w:ind w:left="23" w:right="23" w:firstLine="697"/>
        <w:jc w:val="both"/>
        <w:rPr>
          <w:b/>
          <w:i/>
          <w:sz w:val="28"/>
          <w:szCs w:val="28"/>
        </w:rPr>
      </w:pPr>
      <w:r>
        <w:rPr>
          <w:rStyle w:val="35"/>
          <w:b w:val="0"/>
          <w:i/>
          <w:sz w:val="28"/>
          <w:szCs w:val="28"/>
        </w:rPr>
        <w:t>Э</w:t>
      </w:r>
      <w:r w:rsidR="006E4BEC" w:rsidRPr="008F6CE4">
        <w:rPr>
          <w:rStyle w:val="35"/>
          <w:b w:val="0"/>
          <w:i/>
          <w:sz w:val="28"/>
          <w:szCs w:val="28"/>
        </w:rPr>
        <w:t>кспериментально-исследовательская деятельность:</w:t>
      </w:r>
    </w:p>
    <w:p w:rsidR="006E4BEC" w:rsidRPr="00C07679" w:rsidRDefault="008F6CE4" w:rsidP="00853613">
      <w:pPr>
        <w:pStyle w:val="ab"/>
        <w:shd w:val="clear" w:color="auto" w:fill="auto"/>
        <w:spacing w:after="0" w:line="240" w:lineRule="auto"/>
        <w:ind w:left="23" w:righ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BEC" w:rsidRPr="00C07679">
        <w:rPr>
          <w:sz w:val="28"/>
          <w:szCs w:val="28"/>
        </w:rPr>
        <w:t>знание научно-технической информации, отечественного и зарубежного опыта по профилю деятельности (ПК-13);</w:t>
      </w:r>
    </w:p>
    <w:p w:rsidR="006E4BEC" w:rsidRPr="00C07679" w:rsidRDefault="008F6CE4" w:rsidP="00853613">
      <w:pPr>
        <w:pStyle w:val="ab"/>
        <w:shd w:val="clear" w:color="auto" w:fill="auto"/>
        <w:spacing w:after="0" w:line="240" w:lineRule="auto"/>
        <w:ind w:left="23" w:righ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BEC" w:rsidRPr="00C07679">
        <w:rPr>
          <w:sz w:val="28"/>
          <w:szCs w:val="28"/>
        </w:rPr>
        <w:t>способность составлять отчеты по выполненным работам, участвовать во внедрении результатов исследований и п</w:t>
      </w:r>
      <w:r w:rsidR="00D63510">
        <w:rPr>
          <w:sz w:val="28"/>
          <w:szCs w:val="28"/>
        </w:rPr>
        <w:t>рактических разработок (ПК-15).</w:t>
      </w:r>
    </w:p>
    <w:p w:rsidR="006E4BEC" w:rsidRPr="00C07679" w:rsidRDefault="006E4BEC" w:rsidP="0085361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07679">
        <w:rPr>
          <w:rFonts w:ascii="Times New Roman" w:hAnsi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F74535">
        <w:rPr>
          <w:rFonts w:ascii="Times New Roman" w:hAnsi="Times New Roman"/>
          <w:sz w:val="28"/>
          <w:szCs w:val="28"/>
        </w:rPr>
        <w:t>общей характеристики</w:t>
      </w:r>
      <w:r w:rsidR="00F74535" w:rsidRPr="00C07679">
        <w:rPr>
          <w:rFonts w:ascii="Times New Roman" w:hAnsi="Times New Roman"/>
          <w:sz w:val="28"/>
          <w:szCs w:val="28"/>
        </w:rPr>
        <w:t xml:space="preserve"> </w:t>
      </w:r>
      <w:r w:rsidRPr="00C07679">
        <w:rPr>
          <w:rFonts w:ascii="Times New Roman" w:hAnsi="Times New Roman"/>
          <w:sz w:val="28"/>
          <w:szCs w:val="28"/>
        </w:rPr>
        <w:t>ОПОП.</w:t>
      </w:r>
    </w:p>
    <w:p w:rsidR="006E4BEC" w:rsidRPr="00C07679" w:rsidRDefault="006E4BEC" w:rsidP="0085361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07679">
        <w:rPr>
          <w:rFonts w:ascii="Times New Roman" w:hAnsi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F74535">
        <w:rPr>
          <w:rFonts w:ascii="Times New Roman" w:hAnsi="Times New Roman"/>
          <w:sz w:val="28"/>
          <w:szCs w:val="28"/>
        </w:rPr>
        <w:t>общей характеристики</w:t>
      </w:r>
      <w:r w:rsidR="00F74535" w:rsidRPr="00C07679">
        <w:rPr>
          <w:rFonts w:ascii="Times New Roman" w:hAnsi="Times New Roman"/>
          <w:sz w:val="28"/>
          <w:szCs w:val="28"/>
        </w:rPr>
        <w:t xml:space="preserve"> </w:t>
      </w:r>
      <w:r w:rsidRPr="00C07679">
        <w:rPr>
          <w:rFonts w:ascii="Times New Roman" w:hAnsi="Times New Roman"/>
          <w:sz w:val="28"/>
          <w:szCs w:val="28"/>
        </w:rPr>
        <w:t>ОПОП.</w:t>
      </w:r>
    </w:p>
    <w:p w:rsidR="00554D6A" w:rsidRDefault="00554D6A" w:rsidP="00853613">
      <w:pPr>
        <w:pStyle w:val="2"/>
        <w:tabs>
          <w:tab w:val="left" w:pos="284"/>
          <w:tab w:val="left" w:pos="709"/>
          <w:tab w:val="left" w:pos="851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76C91" w:rsidRDefault="00076C91" w:rsidP="00FC23EF">
      <w:pPr>
        <w:pStyle w:val="2"/>
        <w:tabs>
          <w:tab w:val="left" w:pos="284"/>
          <w:tab w:val="left" w:pos="709"/>
          <w:tab w:val="left" w:pos="851"/>
        </w:tabs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C44E7">
        <w:rPr>
          <w:rFonts w:ascii="Times New Roman" w:hAnsi="Times New Roman"/>
          <w:b/>
          <w:sz w:val="28"/>
          <w:szCs w:val="28"/>
        </w:rPr>
        <w:t xml:space="preserve">3.  Место дисциплины в структуре основной </w:t>
      </w:r>
      <w:r w:rsidR="00BA396B" w:rsidRPr="002809B6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EC44E7"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076C91" w:rsidRDefault="00076C91" w:rsidP="00076C9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76C91">
        <w:rPr>
          <w:rFonts w:ascii="Times New Roman" w:hAnsi="Times New Roman"/>
          <w:sz w:val="28"/>
          <w:szCs w:val="28"/>
        </w:rPr>
        <w:t xml:space="preserve">Дисциплина </w:t>
      </w:r>
      <w:r w:rsidRPr="00076C91">
        <w:rPr>
          <w:rFonts w:ascii="Times New Roman" w:hAnsi="Times New Roman"/>
          <w:spacing w:val="-2"/>
          <w:sz w:val="28"/>
          <w:szCs w:val="28"/>
        </w:rPr>
        <w:t>«Железобетонные и каменные конструкции»</w:t>
      </w:r>
      <w:r w:rsidRPr="00076C91">
        <w:rPr>
          <w:rFonts w:ascii="Times New Roman" w:hAnsi="Times New Roman"/>
          <w:sz w:val="28"/>
          <w:szCs w:val="28"/>
        </w:rPr>
        <w:t xml:space="preserve"> (Б</w:t>
      </w:r>
      <w:proofErr w:type="gramStart"/>
      <w:r w:rsidR="00BA396B">
        <w:rPr>
          <w:rFonts w:ascii="Times New Roman" w:hAnsi="Times New Roman"/>
          <w:sz w:val="28"/>
          <w:szCs w:val="28"/>
        </w:rPr>
        <w:t>1</w:t>
      </w:r>
      <w:proofErr w:type="gramEnd"/>
      <w:r w:rsidRPr="00076C91">
        <w:rPr>
          <w:rFonts w:ascii="Times New Roman" w:hAnsi="Times New Roman"/>
          <w:sz w:val="28"/>
          <w:szCs w:val="28"/>
        </w:rPr>
        <w:t>.В.ОД.</w:t>
      </w:r>
      <w:r w:rsidR="006E4BEC">
        <w:rPr>
          <w:rFonts w:ascii="Times New Roman" w:hAnsi="Times New Roman"/>
          <w:sz w:val="28"/>
          <w:szCs w:val="28"/>
        </w:rPr>
        <w:t>7</w:t>
      </w:r>
      <w:r w:rsidRPr="00076C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относится к</w:t>
      </w:r>
      <w:r w:rsidR="007E33DC">
        <w:rPr>
          <w:rFonts w:ascii="Times New Roman" w:hAnsi="Times New Roman"/>
          <w:sz w:val="28"/>
          <w:szCs w:val="28"/>
        </w:rPr>
        <w:t xml:space="preserve"> вариативной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C91">
        <w:rPr>
          <w:rFonts w:ascii="Times New Roman" w:hAnsi="Times New Roman"/>
          <w:sz w:val="28"/>
          <w:szCs w:val="28"/>
        </w:rPr>
        <w:t xml:space="preserve">части и является </w:t>
      </w:r>
      <w:r w:rsidR="004274EC">
        <w:rPr>
          <w:rFonts w:ascii="Times New Roman" w:hAnsi="Times New Roman"/>
          <w:sz w:val="28"/>
          <w:szCs w:val="28"/>
        </w:rPr>
        <w:t>обязательной дисциплиной</w:t>
      </w:r>
      <w:r w:rsidR="00FC23EF" w:rsidRPr="00FC23EF">
        <w:rPr>
          <w:rFonts w:ascii="Times New Roman" w:hAnsi="Times New Roman"/>
          <w:sz w:val="28"/>
          <w:szCs w:val="28"/>
        </w:rPr>
        <w:t>.</w:t>
      </w:r>
      <w:r w:rsidRPr="00076C91">
        <w:rPr>
          <w:rFonts w:ascii="Times New Roman" w:hAnsi="Times New Roman"/>
          <w:sz w:val="28"/>
          <w:szCs w:val="28"/>
        </w:rPr>
        <w:t xml:space="preserve"> </w:t>
      </w:r>
    </w:p>
    <w:p w:rsidR="004F5D3D" w:rsidRDefault="004F5D3D" w:rsidP="00076C9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5D3D" w:rsidRPr="00076C91" w:rsidRDefault="004F5D3D" w:rsidP="00076C9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792B" w:rsidRPr="00D82D8C" w:rsidRDefault="006F792B" w:rsidP="00894896">
      <w:pPr>
        <w:pStyle w:val="a8"/>
        <w:numPr>
          <w:ilvl w:val="0"/>
          <w:numId w:val="2"/>
        </w:numPr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lastRenderedPageBreak/>
        <w:t>Объём</w:t>
      </w:r>
      <w:r w:rsidRPr="00D82D8C">
        <w:rPr>
          <w:rFonts w:ascii="Times New Roman" w:hAnsi="Times New Roman"/>
          <w:b/>
          <w:spacing w:val="-2"/>
          <w:sz w:val="28"/>
          <w:szCs w:val="28"/>
        </w:rPr>
        <w:t xml:space="preserve"> дисциплины и </w:t>
      </w:r>
      <w:r>
        <w:rPr>
          <w:rFonts w:ascii="Times New Roman" w:hAnsi="Times New Roman"/>
          <w:b/>
          <w:spacing w:val="-2"/>
          <w:sz w:val="28"/>
          <w:szCs w:val="28"/>
        </w:rPr>
        <w:t>виды учебной работы</w:t>
      </w:r>
    </w:p>
    <w:p w:rsidR="006F792B" w:rsidRPr="00FA75D4" w:rsidRDefault="004027DD" w:rsidP="006F792B">
      <w:pPr>
        <w:pStyle w:val="a8"/>
        <w:spacing w:after="0" w:line="312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Для очной формы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3"/>
        <w:gridCol w:w="1275"/>
        <w:gridCol w:w="1560"/>
        <w:gridCol w:w="1416"/>
      </w:tblGrid>
      <w:tr w:rsidR="00F42F2A" w:rsidRPr="004027DD" w:rsidTr="001B776C">
        <w:trPr>
          <w:trHeight w:val="414"/>
        </w:trPr>
        <w:tc>
          <w:tcPr>
            <w:tcW w:w="5743" w:type="dxa"/>
            <w:vMerge w:val="restart"/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75" w:type="dxa"/>
            <w:vMerge w:val="restart"/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976" w:type="dxa"/>
            <w:gridSpan w:val="2"/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F42F2A" w:rsidRPr="004027DD" w:rsidTr="001B776C">
        <w:trPr>
          <w:trHeight w:val="278"/>
        </w:trPr>
        <w:tc>
          <w:tcPr>
            <w:tcW w:w="5743" w:type="dxa"/>
            <w:vMerge/>
            <w:vAlign w:val="center"/>
          </w:tcPr>
          <w:p w:rsidR="00F42F2A" w:rsidRPr="0078695C" w:rsidRDefault="00F42F2A" w:rsidP="00F42F2A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42F2A" w:rsidRPr="0078695C" w:rsidRDefault="00F42F2A" w:rsidP="00F42F2A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-109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2F2A" w:rsidRPr="00BC309F" w:rsidTr="001B776C">
        <w:tc>
          <w:tcPr>
            <w:tcW w:w="5743" w:type="dxa"/>
            <w:tcBorders>
              <w:bottom w:val="nil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 (по всем видам учебных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42F2A" w:rsidRPr="0066692B" w:rsidRDefault="00F42F2A" w:rsidP="001B776C">
            <w:pPr>
              <w:pStyle w:val="a8"/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42F2A" w:rsidRPr="00BC309F" w:rsidTr="001B776C">
        <w:trPr>
          <w:trHeight w:val="326"/>
        </w:trPr>
        <w:tc>
          <w:tcPr>
            <w:tcW w:w="5743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2A" w:rsidRPr="00BC309F" w:rsidTr="001B776C">
        <w:trPr>
          <w:trHeight w:val="288"/>
        </w:trPr>
        <w:tc>
          <w:tcPr>
            <w:tcW w:w="5743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F42F2A" w:rsidRPr="00035821" w:rsidRDefault="00F42F2A" w:rsidP="001B776C">
            <w:pPr>
              <w:tabs>
                <w:tab w:val="left" w:pos="851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42F2A" w:rsidRPr="00BC309F" w:rsidTr="001B776C">
        <w:trPr>
          <w:trHeight w:val="284"/>
        </w:trPr>
        <w:tc>
          <w:tcPr>
            <w:tcW w:w="5743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(ПЗ)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F42F2A" w:rsidRPr="002B5E50" w:rsidRDefault="00F42F2A" w:rsidP="001B776C">
            <w:pPr>
              <w:tabs>
                <w:tab w:val="left" w:pos="851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2F2A" w:rsidRPr="00BC309F" w:rsidTr="001B776C">
        <w:trPr>
          <w:trHeight w:val="352"/>
        </w:trPr>
        <w:tc>
          <w:tcPr>
            <w:tcW w:w="5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(ЛР)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9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9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2F2A" w:rsidRPr="00BC309F" w:rsidTr="001B776C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(СРС) (всего)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66692B" w:rsidRDefault="00F42F2A" w:rsidP="001B776C">
            <w:pPr>
              <w:tabs>
                <w:tab w:val="left" w:pos="851"/>
              </w:tabs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42F2A" w:rsidRPr="00BC309F" w:rsidTr="001B776C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Default="00F42F2A" w:rsidP="001B776C">
            <w:pPr>
              <w:tabs>
                <w:tab w:val="left" w:pos="851"/>
              </w:tabs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42F2A" w:rsidRPr="002B5E50" w:rsidRDefault="00F42F2A" w:rsidP="001B776C">
            <w:pPr>
              <w:tabs>
                <w:tab w:val="left" w:pos="851"/>
              </w:tabs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F42F2A" w:rsidRPr="00BC309F" w:rsidTr="001B776C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онтроля 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F42F2A" w:rsidRPr="00BC309F" w:rsidTr="001B776C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Общая трудоемкость, час/</w:t>
            </w:r>
            <w:proofErr w:type="spellStart"/>
            <w:r w:rsidRPr="0078695C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786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252/7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144/4</w:t>
            </w:r>
          </w:p>
        </w:tc>
      </w:tr>
    </w:tbl>
    <w:p w:rsidR="00115B1D" w:rsidRDefault="0078695C" w:rsidP="00055A9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5B1D" w:rsidRPr="00E50056">
        <w:rPr>
          <w:rFonts w:ascii="Times New Roman" w:hAnsi="Times New Roman"/>
          <w:i/>
          <w:sz w:val="28"/>
          <w:szCs w:val="28"/>
        </w:rPr>
        <w:t xml:space="preserve">Примечания: «Форма контроля знаний» – </w:t>
      </w:r>
      <w:r w:rsidR="00115B1D">
        <w:rPr>
          <w:rFonts w:ascii="Times New Roman" w:hAnsi="Times New Roman"/>
          <w:i/>
          <w:sz w:val="28"/>
          <w:szCs w:val="28"/>
        </w:rPr>
        <w:t xml:space="preserve">курсовой проект (КП), </w:t>
      </w:r>
      <w:r w:rsidR="00115B1D" w:rsidRPr="00E50056">
        <w:rPr>
          <w:rFonts w:ascii="Times New Roman" w:hAnsi="Times New Roman"/>
          <w:i/>
          <w:sz w:val="28"/>
          <w:szCs w:val="28"/>
        </w:rPr>
        <w:t>зачет (З</w:t>
      </w:r>
      <w:r w:rsidR="00115B1D">
        <w:rPr>
          <w:rFonts w:ascii="Times New Roman" w:hAnsi="Times New Roman"/>
          <w:i/>
          <w:sz w:val="28"/>
          <w:szCs w:val="28"/>
        </w:rPr>
        <w:t>), экзамен (Э),</w:t>
      </w:r>
      <w:r w:rsidR="00115B1D" w:rsidRPr="00115B1D">
        <w:rPr>
          <w:rFonts w:ascii="Times New Roman" w:hAnsi="Times New Roman"/>
          <w:i/>
          <w:sz w:val="28"/>
          <w:szCs w:val="28"/>
        </w:rPr>
        <w:t xml:space="preserve"> </w:t>
      </w:r>
      <w:r w:rsidR="00115B1D">
        <w:rPr>
          <w:rFonts w:ascii="Times New Roman" w:hAnsi="Times New Roman"/>
          <w:i/>
          <w:sz w:val="28"/>
          <w:szCs w:val="28"/>
        </w:rPr>
        <w:t>курсовая работа (КР)</w:t>
      </w:r>
      <w:r w:rsidR="00055A90">
        <w:rPr>
          <w:rFonts w:ascii="Times New Roman" w:hAnsi="Times New Roman"/>
          <w:i/>
          <w:sz w:val="28"/>
          <w:szCs w:val="28"/>
        </w:rPr>
        <w:t>.</w:t>
      </w:r>
    </w:p>
    <w:p w:rsidR="00055A90" w:rsidRPr="00E50056" w:rsidRDefault="00055A90" w:rsidP="00055A9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E624DD" w:rsidRDefault="00F94162" w:rsidP="00055A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очно-заочной формы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4"/>
        <w:gridCol w:w="1276"/>
        <w:gridCol w:w="1418"/>
        <w:gridCol w:w="1416"/>
      </w:tblGrid>
      <w:tr w:rsidR="00F42F2A" w:rsidRPr="004027DD" w:rsidTr="001B776C">
        <w:trPr>
          <w:trHeight w:val="397"/>
        </w:trPr>
        <w:tc>
          <w:tcPr>
            <w:tcW w:w="5884" w:type="dxa"/>
            <w:vMerge w:val="restart"/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F42F2A" w:rsidRDefault="00F42F2A" w:rsidP="001B776C">
            <w:pPr>
              <w:pStyle w:val="a8"/>
              <w:spacing w:after="0" w:line="240" w:lineRule="auto"/>
              <w:ind w:left="180" w:right="-106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42F2A" w:rsidRPr="0078695C" w:rsidRDefault="00F42F2A" w:rsidP="001B776C">
            <w:pPr>
              <w:pStyle w:val="a8"/>
              <w:spacing w:after="0" w:line="240" w:lineRule="auto"/>
              <w:ind w:left="180" w:right="-106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34" w:type="dxa"/>
            <w:gridSpan w:val="2"/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-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F42F2A" w:rsidRPr="004027DD" w:rsidTr="001B776C">
        <w:trPr>
          <w:trHeight w:val="276"/>
        </w:trPr>
        <w:tc>
          <w:tcPr>
            <w:tcW w:w="5884" w:type="dxa"/>
            <w:vMerge/>
            <w:vAlign w:val="center"/>
          </w:tcPr>
          <w:p w:rsidR="00F42F2A" w:rsidRPr="0078695C" w:rsidRDefault="00F42F2A" w:rsidP="00F42F2A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2F2A" w:rsidRPr="0078695C" w:rsidRDefault="00F42F2A" w:rsidP="00F42F2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-245" w:right="-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2F2A" w:rsidRPr="00BC309F" w:rsidTr="001B776C">
        <w:tc>
          <w:tcPr>
            <w:tcW w:w="5884" w:type="dxa"/>
            <w:tcBorders>
              <w:bottom w:val="nil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 (по всем видам учебных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-245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42F2A" w:rsidRPr="00BC309F" w:rsidTr="001B776C">
        <w:trPr>
          <w:trHeight w:val="326"/>
        </w:trPr>
        <w:tc>
          <w:tcPr>
            <w:tcW w:w="5884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245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2A" w:rsidRPr="00BC309F" w:rsidTr="001B776C">
        <w:trPr>
          <w:trHeight w:val="288"/>
        </w:trPr>
        <w:tc>
          <w:tcPr>
            <w:tcW w:w="5884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245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2F2A" w:rsidRPr="00BC309F" w:rsidTr="001B776C">
        <w:trPr>
          <w:trHeight w:val="284"/>
        </w:trPr>
        <w:tc>
          <w:tcPr>
            <w:tcW w:w="5884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(ПЗ)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245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42F2A" w:rsidRPr="001A7BD0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42F2A" w:rsidRPr="00BC309F" w:rsidTr="001B776C">
        <w:trPr>
          <w:trHeight w:val="352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F2A" w:rsidRPr="0078695C" w:rsidRDefault="00F42F2A" w:rsidP="001B776C">
            <w:pPr>
              <w:pStyle w:val="a8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(ЛР)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245" w:right="-1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9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9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2F2A" w:rsidRPr="00BC309F" w:rsidTr="001B776C">
        <w:trPr>
          <w:trHeight w:val="372"/>
        </w:trPr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(СРС) (всего)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245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42F2A" w:rsidRPr="00BC309F" w:rsidTr="001B776C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Default="00F42F2A" w:rsidP="001B776C">
            <w:pPr>
              <w:tabs>
                <w:tab w:val="left" w:pos="851"/>
              </w:tabs>
              <w:spacing w:after="0" w:line="240" w:lineRule="auto"/>
              <w:ind w:left="-245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42F2A" w:rsidRDefault="00F42F2A" w:rsidP="001B776C">
            <w:pPr>
              <w:tabs>
                <w:tab w:val="left" w:pos="851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42F2A" w:rsidRPr="00BC309F" w:rsidTr="001B776C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245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КП, Э</w:t>
            </w:r>
          </w:p>
        </w:tc>
      </w:tr>
      <w:tr w:rsidR="00F42F2A" w:rsidRPr="00BC309F" w:rsidTr="001B776C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Общая трудоемкость, час/</w:t>
            </w:r>
            <w:proofErr w:type="spellStart"/>
            <w:r w:rsidRPr="0078695C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786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ind w:left="-245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252/7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2A" w:rsidRPr="0078695C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144/4</w:t>
            </w:r>
          </w:p>
        </w:tc>
      </w:tr>
    </w:tbl>
    <w:p w:rsidR="00115B1D" w:rsidRPr="00E50056" w:rsidRDefault="00115B1D" w:rsidP="00055A9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50056">
        <w:rPr>
          <w:rFonts w:ascii="Times New Roman" w:hAnsi="Times New Roman"/>
          <w:i/>
          <w:sz w:val="28"/>
          <w:szCs w:val="28"/>
        </w:rPr>
        <w:t xml:space="preserve">Примечания: «Форма контроля знаний» – </w:t>
      </w:r>
      <w:r>
        <w:rPr>
          <w:rFonts w:ascii="Times New Roman" w:hAnsi="Times New Roman"/>
          <w:i/>
          <w:sz w:val="28"/>
          <w:szCs w:val="28"/>
        </w:rPr>
        <w:t xml:space="preserve">курсовой проект (КП), </w:t>
      </w:r>
      <w:r w:rsidRPr="00E50056">
        <w:rPr>
          <w:rFonts w:ascii="Times New Roman" w:hAnsi="Times New Roman"/>
          <w:i/>
          <w:sz w:val="28"/>
          <w:szCs w:val="28"/>
        </w:rPr>
        <w:t>зачет (З</w:t>
      </w:r>
      <w:r>
        <w:rPr>
          <w:rFonts w:ascii="Times New Roman" w:hAnsi="Times New Roman"/>
          <w:i/>
          <w:sz w:val="28"/>
          <w:szCs w:val="28"/>
        </w:rPr>
        <w:t>), экзамен (Э),</w:t>
      </w:r>
      <w:r w:rsidRPr="00115B1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курсовая работа (КР), </w:t>
      </w:r>
      <w:r w:rsidRPr="00E50056">
        <w:rPr>
          <w:rFonts w:ascii="Times New Roman" w:hAnsi="Times New Roman"/>
          <w:i/>
          <w:sz w:val="28"/>
          <w:szCs w:val="28"/>
        </w:rPr>
        <w:t xml:space="preserve"> </w:t>
      </w:r>
    </w:p>
    <w:p w:rsidR="00D7383A" w:rsidRPr="00BC309F" w:rsidRDefault="00D7383A" w:rsidP="00055A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BD0" w:rsidRDefault="00D7383A" w:rsidP="00055A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4"/>
        <w:gridCol w:w="2410"/>
        <w:gridCol w:w="1701"/>
      </w:tblGrid>
      <w:tr w:rsidR="001A7BD0" w:rsidRPr="004027DD" w:rsidTr="00055A90">
        <w:trPr>
          <w:trHeight w:val="321"/>
        </w:trPr>
        <w:tc>
          <w:tcPr>
            <w:tcW w:w="5884" w:type="dxa"/>
            <w:vMerge w:val="restart"/>
            <w:vAlign w:val="center"/>
          </w:tcPr>
          <w:p w:rsidR="001A7BD0" w:rsidRPr="0078695C" w:rsidRDefault="001A7BD0" w:rsidP="00055A9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vAlign w:val="center"/>
          </w:tcPr>
          <w:p w:rsidR="001A7BD0" w:rsidRPr="0078695C" w:rsidRDefault="001A7BD0" w:rsidP="00055A90">
            <w:pPr>
              <w:pStyle w:val="a8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1A7BD0" w:rsidRPr="0078695C" w:rsidRDefault="003C12AC" w:rsidP="00055A9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1A7BD0" w:rsidRPr="004027DD" w:rsidTr="00055A90">
        <w:trPr>
          <w:trHeight w:val="270"/>
        </w:trPr>
        <w:tc>
          <w:tcPr>
            <w:tcW w:w="5884" w:type="dxa"/>
            <w:vMerge/>
            <w:vAlign w:val="center"/>
          </w:tcPr>
          <w:p w:rsidR="001A7BD0" w:rsidRPr="0078695C" w:rsidRDefault="001A7BD0" w:rsidP="0089489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7BD0" w:rsidRPr="0078695C" w:rsidRDefault="001A7BD0" w:rsidP="00894896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7BD0" w:rsidRPr="0078695C" w:rsidRDefault="003C12AC" w:rsidP="00055A9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7BD0" w:rsidRPr="00BC309F" w:rsidTr="00055A90">
        <w:tc>
          <w:tcPr>
            <w:tcW w:w="5884" w:type="dxa"/>
            <w:tcBorders>
              <w:bottom w:val="nil"/>
            </w:tcBorders>
            <w:vAlign w:val="center"/>
          </w:tcPr>
          <w:p w:rsidR="001A7BD0" w:rsidRPr="0078695C" w:rsidRDefault="001A7BD0" w:rsidP="00055A9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 (по всем видам учебных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A7BD0" w:rsidRPr="0078695C" w:rsidRDefault="003C12AC" w:rsidP="00055A90">
            <w:pPr>
              <w:pStyle w:val="a8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7B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A7BD0" w:rsidRPr="0078695C" w:rsidRDefault="009C1042" w:rsidP="00055A9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A7BD0" w:rsidRPr="00BC309F" w:rsidTr="00055A90">
        <w:trPr>
          <w:trHeight w:val="326"/>
        </w:trPr>
        <w:tc>
          <w:tcPr>
            <w:tcW w:w="5884" w:type="dxa"/>
            <w:tcBorders>
              <w:top w:val="nil"/>
              <w:bottom w:val="nil"/>
            </w:tcBorders>
            <w:vAlign w:val="center"/>
          </w:tcPr>
          <w:p w:rsidR="001A7BD0" w:rsidRPr="0078695C" w:rsidRDefault="001A7BD0" w:rsidP="00055A9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A7BD0" w:rsidRPr="0078695C" w:rsidRDefault="001A7BD0" w:rsidP="00055A90">
            <w:pPr>
              <w:tabs>
                <w:tab w:val="left" w:pos="851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A7BD0" w:rsidRPr="0078695C" w:rsidRDefault="001A7BD0" w:rsidP="00055A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D0" w:rsidRPr="00BC309F" w:rsidTr="00055A90">
        <w:trPr>
          <w:trHeight w:val="288"/>
        </w:trPr>
        <w:tc>
          <w:tcPr>
            <w:tcW w:w="5884" w:type="dxa"/>
            <w:tcBorders>
              <w:top w:val="nil"/>
              <w:bottom w:val="nil"/>
            </w:tcBorders>
            <w:vAlign w:val="center"/>
          </w:tcPr>
          <w:p w:rsidR="001A7BD0" w:rsidRPr="0078695C" w:rsidRDefault="001A7BD0" w:rsidP="00055A9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A7BD0" w:rsidRPr="0078695C" w:rsidRDefault="003C12AC" w:rsidP="00055A90">
            <w:pPr>
              <w:tabs>
                <w:tab w:val="left" w:pos="851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A7BD0" w:rsidRPr="0078695C" w:rsidRDefault="001A7BD0" w:rsidP="00055A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7BD0" w:rsidRPr="00BC309F" w:rsidTr="00055A90">
        <w:trPr>
          <w:trHeight w:val="284"/>
        </w:trPr>
        <w:tc>
          <w:tcPr>
            <w:tcW w:w="5884" w:type="dxa"/>
            <w:tcBorders>
              <w:top w:val="nil"/>
              <w:bottom w:val="nil"/>
            </w:tcBorders>
            <w:vAlign w:val="center"/>
          </w:tcPr>
          <w:p w:rsidR="001A7BD0" w:rsidRPr="0078695C" w:rsidRDefault="001A7BD0" w:rsidP="00055A9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(ПЗ)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A7BD0" w:rsidRPr="0078695C" w:rsidRDefault="003C12AC" w:rsidP="00055A90">
            <w:pPr>
              <w:tabs>
                <w:tab w:val="left" w:pos="851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A7BD0" w:rsidRPr="001A7BD0" w:rsidRDefault="009C1042" w:rsidP="00055A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7BD0" w:rsidRPr="00BC309F" w:rsidTr="00055A90">
        <w:trPr>
          <w:trHeight w:val="352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BD0" w:rsidRPr="0078695C" w:rsidRDefault="001A7BD0" w:rsidP="00055A9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(ЛР)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BD0" w:rsidRPr="0078695C" w:rsidRDefault="001A7BD0" w:rsidP="00055A90">
            <w:pPr>
              <w:tabs>
                <w:tab w:val="left" w:pos="851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9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BD0" w:rsidRPr="0078695C" w:rsidRDefault="001A7BD0" w:rsidP="00055A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9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A7BD0" w:rsidRPr="00BC309F" w:rsidTr="00055A90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BD0" w:rsidRPr="0078695C" w:rsidRDefault="001A7BD0" w:rsidP="00055A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(СРС)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BD0" w:rsidRPr="0078695C" w:rsidRDefault="003C12AC" w:rsidP="00055A90">
            <w:pPr>
              <w:tabs>
                <w:tab w:val="left" w:pos="851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BD0" w:rsidRPr="0078695C" w:rsidRDefault="009C1042" w:rsidP="00055A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1A7BD0" w:rsidRPr="00BC309F" w:rsidTr="00055A90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BD0" w:rsidRPr="0078695C" w:rsidRDefault="001A7BD0" w:rsidP="00055A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BD0" w:rsidRDefault="003C12AC" w:rsidP="00055A90">
            <w:pPr>
              <w:tabs>
                <w:tab w:val="left" w:pos="851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BD0" w:rsidRDefault="009C1042" w:rsidP="00055A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15B1D" w:rsidRPr="00BC309F" w:rsidTr="00055A90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D" w:rsidRPr="0078695C" w:rsidRDefault="00115B1D" w:rsidP="00055A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D" w:rsidRPr="0078695C" w:rsidRDefault="00115B1D" w:rsidP="00055A90">
            <w:pPr>
              <w:tabs>
                <w:tab w:val="left" w:pos="851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786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З, КП, 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D" w:rsidRPr="0078695C" w:rsidRDefault="00115B1D" w:rsidP="00055A9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786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З, КП, Э</w:t>
            </w:r>
          </w:p>
        </w:tc>
      </w:tr>
      <w:tr w:rsidR="001A7BD0" w:rsidRPr="00BC309F" w:rsidTr="00055A90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BD0" w:rsidRPr="0078695C" w:rsidRDefault="001A7BD0" w:rsidP="00055A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Общая трудоемкость, час/</w:t>
            </w:r>
            <w:proofErr w:type="spellStart"/>
            <w:r w:rsidRPr="0078695C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786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BD0" w:rsidRPr="0078695C" w:rsidRDefault="001A7BD0" w:rsidP="00055A90">
            <w:pPr>
              <w:tabs>
                <w:tab w:val="left" w:pos="851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252/7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BD0" w:rsidRPr="0078695C" w:rsidRDefault="003C12AC" w:rsidP="00055A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252/7</w:t>
            </w:r>
          </w:p>
        </w:tc>
      </w:tr>
    </w:tbl>
    <w:p w:rsidR="00115B1D" w:rsidRPr="00E50056" w:rsidRDefault="00115B1D" w:rsidP="00115B1D">
      <w:pPr>
        <w:tabs>
          <w:tab w:val="left" w:pos="851"/>
        </w:tabs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50056">
        <w:rPr>
          <w:rFonts w:ascii="Times New Roman" w:hAnsi="Times New Roman"/>
          <w:i/>
          <w:sz w:val="28"/>
          <w:szCs w:val="28"/>
        </w:rPr>
        <w:t xml:space="preserve">Примечания: «Форма контроля знаний» – </w:t>
      </w:r>
      <w:r>
        <w:rPr>
          <w:rFonts w:ascii="Times New Roman" w:hAnsi="Times New Roman"/>
          <w:i/>
          <w:sz w:val="28"/>
          <w:szCs w:val="28"/>
        </w:rPr>
        <w:t xml:space="preserve">курсовой проект (КП), </w:t>
      </w:r>
      <w:r w:rsidRPr="00E50056">
        <w:rPr>
          <w:rFonts w:ascii="Times New Roman" w:hAnsi="Times New Roman"/>
          <w:i/>
          <w:sz w:val="28"/>
          <w:szCs w:val="28"/>
        </w:rPr>
        <w:t>зачет (З</w:t>
      </w:r>
      <w:r>
        <w:rPr>
          <w:rFonts w:ascii="Times New Roman" w:hAnsi="Times New Roman"/>
          <w:i/>
          <w:sz w:val="28"/>
          <w:szCs w:val="28"/>
        </w:rPr>
        <w:t>), экзамен (Э),</w:t>
      </w:r>
      <w:r w:rsidRPr="00115B1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курсовая работа (КР), </w:t>
      </w:r>
      <w:r w:rsidRPr="00E50056">
        <w:rPr>
          <w:rFonts w:ascii="Times New Roman" w:hAnsi="Times New Roman"/>
          <w:i/>
          <w:sz w:val="28"/>
          <w:szCs w:val="28"/>
        </w:rPr>
        <w:t xml:space="preserve"> </w:t>
      </w:r>
    </w:p>
    <w:p w:rsidR="00976047" w:rsidRPr="00976047" w:rsidRDefault="0098785C" w:rsidP="00055A90">
      <w:pPr>
        <w:pStyle w:val="a8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lastRenderedPageBreak/>
        <w:t>5.</w:t>
      </w:r>
      <w:r w:rsidR="00166C0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976047" w:rsidRPr="00976047">
        <w:rPr>
          <w:rFonts w:ascii="Times New Roman" w:hAnsi="Times New Roman"/>
          <w:b/>
          <w:spacing w:val="-2"/>
          <w:sz w:val="28"/>
          <w:szCs w:val="28"/>
        </w:rPr>
        <w:t>Содержание и с</w:t>
      </w:r>
      <w:r w:rsidR="00831E0F" w:rsidRPr="00976047">
        <w:rPr>
          <w:rFonts w:ascii="Times New Roman" w:hAnsi="Times New Roman"/>
          <w:b/>
          <w:spacing w:val="-2"/>
          <w:sz w:val="28"/>
          <w:szCs w:val="28"/>
        </w:rPr>
        <w:t>труктура и дисциплины</w:t>
      </w:r>
    </w:p>
    <w:p w:rsidR="003C5BA0" w:rsidRPr="00FE2DA1" w:rsidRDefault="003C5BA0" w:rsidP="00055A90">
      <w:pPr>
        <w:pStyle w:val="a8"/>
        <w:spacing w:after="0" w:line="240" w:lineRule="auto"/>
        <w:rPr>
          <w:rFonts w:ascii="Times New Roman" w:hAnsi="Times New Roman"/>
          <w:spacing w:val="-2"/>
          <w:sz w:val="24"/>
          <w:szCs w:val="28"/>
        </w:rPr>
      </w:pPr>
    </w:p>
    <w:p w:rsidR="00FA5B52" w:rsidRPr="004F5D3D" w:rsidRDefault="00976047" w:rsidP="004F5D3D">
      <w:pPr>
        <w:pStyle w:val="a8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976047">
        <w:rPr>
          <w:rFonts w:ascii="Times New Roman" w:hAnsi="Times New Roman"/>
          <w:spacing w:val="-2"/>
          <w:sz w:val="28"/>
          <w:szCs w:val="28"/>
        </w:rPr>
        <w:t>5.1. Содержание разделов дисциплины</w:t>
      </w:r>
    </w:p>
    <w:tbl>
      <w:tblPr>
        <w:tblpPr w:leftFromText="181" w:rightFromText="181" w:vertAnchor="text" w:horzAnchor="margin" w:tblpY="25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670"/>
      </w:tblGrid>
      <w:tr w:rsidR="009411AC" w:rsidRPr="00877B09" w:rsidTr="00FE2DA1">
        <w:trPr>
          <w:cantSplit/>
          <w:trHeight w:val="558"/>
        </w:trPr>
        <w:tc>
          <w:tcPr>
            <w:tcW w:w="534" w:type="dxa"/>
            <w:vAlign w:val="center"/>
          </w:tcPr>
          <w:p w:rsidR="009411AC" w:rsidRPr="00727F9D" w:rsidRDefault="009411AC" w:rsidP="00F62D7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1"/>
              <w:contextualSpacing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27F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№ </w:t>
            </w:r>
            <w:proofErr w:type="spellStart"/>
            <w:r w:rsidRPr="00727F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п.п</w:t>
            </w:r>
            <w:proofErr w:type="spellEnd"/>
            <w:r w:rsidRPr="00727F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9411AC" w:rsidRPr="00727F9D" w:rsidRDefault="009411AC" w:rsidP="002813D6">
            <w:pPr>
              <w:pStyle w:val="a8"/>
              <w:spacing w:after="0" w:line="240" w:lineRule="auto"/>
              <w:ind w:left="0" w:right="-106"/>
              <w:contextualSpacing w:val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7F9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27F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раздела</w:t>
            </w:r>
          </w:p>
          <w:p w:rsidR="009411AC" w:rsidRPr="00727F9D" w:rsidRDefault="00A5277A" w:rsidP="002813D6">
            <w:pPr>
              <w:pStyle w:val="a8"/>
              <w:spacing w:after="0" w:line="240" w:lineRule="auto"/>
              <w:ind w:left="0" w:right="-106"/>
              <w:contextualSpacing w:val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="009411AC" w:rsidRPr="00727F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исциплины</w:t>
            </w:r>
          </w:p>
        </w:tc>
        <w:tc>
          <w:tcPr>
            <w:tcW w:w="5670" w:type="dxa"/>
            <w:vAlign w:val="center"/>
          </w:tcPr>
          <w:p w:rsidR="009411AC" w:rsidRPr="00727F9D" w:rsidRDefault="009411AC" w:rsidP="002813D6">
            <w:pPr>
              <w:pStyle w:val="a8"/>
              <w:spacing w:after="0" w:line="240" w:lineRule="auto"/>
              <w:ind w:left="0" w:right="-108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F9D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FE2DA1" w:rsidRPr="00877B09" w:rsidTr="00FE2DA1">
        <w:trPr>
          <w:cantSplit/>
          <w:trHeight w:val="568"/>
        </w:trPr>
        <w:tc>
          <w:tcPr>
            <w:tcW w:w="9889" w:type="dxa"/>
            <w:gridSpan w:val="3"/>
            <w:vAlign w:val="center"/>
          </w:tcPr>
          <w:p w:rsidR="00FE2DA1" w:rsidRPr="00727F9D" w:rsidRDefault="00FE2DA1" w:rsidP="002813D6">
            <w:pPr>
              <w:pStyle w:val="a8"/>
              <w:spacing w:after="0" w:line="240" w:lineRule="auto"/>
              <w:ind w:left="0" w:right="-108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 (6 семестр для очной формы обучения, 7 семестр для очно-заочной формы обучения)</w:t>
            </w:r>
          </w:p>
        </w:tc>
      </w:tr>
      <w:tr w:rsidR="00FD51EA" w:rsidRPr="00877B09" w:rsidTr="00F62D73">
        <w:trPr>
          <w:cantSplit/>
          <w:trHeight w:val="255"/>
        </w:trPr>
        <w:tc>
          <w:tcPr>
            <w:tcW w:w="534" w:type="dxa"/>
          </w:tcPr>
          <w:p w:rsidR="00FD51EA" w:rsidRPr="00541CA8" w:rsidRDefault="00FD51EA" w:rsidP="00D110DF">
            <w:pPr>
              <w:pStyle w:val="a8"/>
              <w:spacing w:after="0" w:line="240" w:lineRule="auto"/>
              <w:ind w:left="0" w:right="113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 w:rsidRPr="00541CA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FD51EA" w:rsidRPr="00ED2CF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  <w:szCs w:val="22"/>
              </w:rPr>
            </w:pPr>
            <w:r w:rsidRPr="00ED2CFA">
              <w:rPr>
                <w:sz w:val="24"/>
                <w:szCs w:val="22"/>
              </w:rPr>
              <w:t>Конструктивные схемы многоэтажных зданий</w:t>
            </w:r>
          </w:p>
          <w:p w:rsidR="00FD51EA" w:rsidRPr="00ED2CF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  <w:szCs w:val="22"/>
              </w:rPr>
            </w:pPr>
          </w:p>
        </w:tc>
        <w:tc>
          <w:tcPr>
            <w:tcW w:w="5670" w:type="dxa"/>
          </w:tcPr>
          <w:p w:rsidR="00FD51EA" w:rsidRPr="00ED2CF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  <w:szCs w:val="22"/>
              </w:rPr>
            </w:pPr>
            <w:r w:rsidRPr="00ED2CFA">
              <w:rPr>
                <w:sz w:val="24"/>
                <w:szCs w:val="22"/>
              </w:rPr>
              <w:t>Общие сведения о каркасных, бескаркасных и комбинированных системах и области их применения.</w:t>
            </w:r>
            <w:r w:rsidR="002813D6">
              <w:rPr>
                <w:sz w:val="24"/>
                <w:szCs w:val="22"/>
              </w:rPr>
              <w:t xml:space="preserve"> </w:t>
            </w:r>
            <w:r w:rsidRPr="00ED2CFA">
              <w:rPr>
                <w:sz w:val="24"/>
                <w:szCs w:val="22"/>
              </w:rPr>
              <w:t>Плоские перекрытия многоэтажных зданий. Компоновка конструктивной схемы. Пустотные и ребристые плиты, их расчет и конструирование</w:t>
            </w:r>
          </w:p>
        </w:tc>
      </w:tr>
      <w:tr w:rsidR="00FD51EA" w:rsidRPr="00877B09" w:rsidTr="00F62D73">
        <w:trPr>
          <w:cantSplit/>
          <w:trHeight w:val="255"/>
        </w:trPr>
        <w:tc>
          <w:tcPr>
            <w:tcW w:w="534" w:type="dxa"/>
          </w:tcPr>
          <w:p w:rsidR="00FD51EA" w:rsidRPr="00541CA8" w:rsidRDefault="00FD51EA" w:rsidP="00D110DF">
            <w:pPr>
              <w:pStyle w:val="a8"/>
              <w:spacing w:after="0" w:line="240" w:lineRule="auto"/>
              <w:ind w:left="0" w:right="57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FD51E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>
              <w:rPr>
                <w:sz w:val="24"/>
              </w:rPr>
              <w:t xml:space="preserve">Проектирование ригеля балочного сборного перекрытия </w:t>
            </w:r>
          </w:p>
        </w:tc>
        <w:tc>
          <w:tcPr>
            <w:tcW w:w="5670" w:type="dxa"/>
          </w:tcPr>
          <w:p w:rsidR="00FD51E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Сбор нагрузок и статический расчёт разрезного и неразрезного ригеля. Конструктивный расчёт по нормальным и наклонным сечениям. Армирование на основе эпюры материалов</w:t>
            </w:r>
          </w:p>
        </w:tc>
      </w:tr>
      <w:tr w:rsidR="00FD51EA" w:rsidRPr="00877B09" w:rsidTr="00F62D73">
        <w:trPr>
          <w:cantSplit/>
          <w:trHeight w:val="915"/>
        </w:trPr>
        <w:tc>
          <w:tcPr>
            <w:tcW w:w="534" w:type="dxa"/>
          </w:tcPr>
          <w:p w:rsidR="00FD51EA" w:rsidRPr="00541CA8" w:rsidRDefault="00FD51EA" w:rsidP="00D110DF">
            <w:pPr>
              <w:pStyle w:val="a8"/>
              <w:spacing w:after="0" w:line="240" w:lineRule="auto"/>
              <w:ind w:left="0" w:right="113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FD51E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>
              <w:rPr>
                <w:sz w:val="24"/>
              </w:rPr>
              <w:t>Проектирование балочны</w:t>
            </w:r>
            <w:r w:rsidR="00D70225">
              <w:rPr>
                <w:sz w:val="24"/>
              </w:rPr>
              <w:t>х</w:t>
            </w:r>
            <w:r>
              <w:rPr>
                <w:sz w:val="24"/>
              </w:rPr>
              <w:t xml:space="preserve"> плит</w:t>
            </w:r>
            <w:r w:rsidR="00D70225">
              <w:rPr>
                <w:sz w:val="24"/>
              </w:rPr>
              <w:t xml:space="preserve"> перекрытия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0" w:type="dxa"/>
          </w:tcPr>
          <w:p w:rsidR="00FD51E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Компоновка конструктивной схемы</w:t>
            </w:r>
            <w:r w:rsidR="00D70225">
              <w:rPr>
                <w:sz w:val="24"/>
              </w:rPr>
              <w:t xml:space="preserve"> (сборного, монолитного, сборно-монолитного) перекрытия.</w:t>
            </w:r>
            <w:r>
              <w:rPr>
                <w:sz w:val="24"/>
              </w:rPr>
              <w:t xml:space="preserve"> расчет и конструирование</w:t>
            </w:r>
            <w:r w:rsidR="00D70225">
              <w:rPr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  <w:r w:rsidR="00CC45D1">
              <w:rPr>
                <w:sz w:val="24"/>
              </w:rPr>
              <w:t xml:space="preserve"> перекрытия (сборного, монолитного, сборно-монолитного).</w:t>
            </w:r>
          </w:p>
        </w:tc>
      </w:tr>
      <w:tr w:rsidR="00FD51EA" w:rsidRPr="00877B09" w:rsidTr="00FE2DA1">
        <w:trPr>
          <w:cantSplit/>
          <w:trHeight w:val="773"/>
        </w:trPr>
        <w:tc>
          <w:tcPr>
            <w:tcW w:w="534" w:type="dxa"/>
          </w:tcPr>
          <w:p w:rsidR="00FD51EA" w:rsidRDefault="00FD51EA" w:rsidP="00D110DF">
            <w:pPr>
              <w:pStyle w:val="a8"/>
              <w:spacing w:after="0" w:line="240" w:lineRule="auto"/>
              <w:ind w:left="0" w:right="113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FD51E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>
              <w:rPr>
                <w:sz w:val="24"/>
              </w:rPr>
              <w:t xml:space="preserve">Проектирование перекрытий с плитами, опертыми по контуру </w:t>
            </w:r>
          </w:p>
        </w:tc>
        <w:tc>
          <w:tcPr>
            <w:tcW w:w="5670" w:type="dxa"/>
          </w:tcPr>
          <w:p w:rsidR="00FD51E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Конструктивные схемы перекрытий, расчет по методу предельного равновесия, а также в стадии упругой работы. Конструирование</w:t>
            </w:r>
          </w:p>
        </w:tc>
      </w:tr>
      <w:tr w:rsidR="00FD51EA" w:rsidRPr="00877B09" w:rsidTr="00D70225">
        <w:trPr>
          <w:cantSplit/>
          <w:trHeight w:val="833"/>
        </w:trPr>
        <w:tc>
          <w:tcPr>
            <w:tcW w:w="534" w:type="dxa"/>
          </w:tcPr>
          <w:p w:rsidR="00FD51EA" w:rsidRDefault="00FD51EA" w:rsidP="00D110DF">
            <w:pPr>
              <w:pStyle w:val="a8"/>
              <w:spacing w:after="0" w:line="240" w:lineRule="auto"/>
              <w:ind w:left="0" w:right="113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FD51E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>
              <w:rPr>
                <w:sz w:val="24"/>
              </w:rPr>
              <w:t xml:space="preserve">Проектирование </w:t>
            </w:r>
            <w:proofErr w:type="spellStart"/>
            <w:r>
              <w:rPr>
                <w:sz w:val="24"/>
              </w:rPr>
              <w:t>безбалочного</w:t>
            </w:r>
            <w:proofErr w:type="spellEnd"/>
            <w:r>
              <w:rPr>
                <w:sz w:val="24"/>
              </w:rPr>
              <w:t xml:space="preserve"> перекрытия </w:t>
            </w:r>
          </w:p>
        </w:tc>
        <w:tc>
          <w:tcPr>
            <w:tcW w:w="5670" w:type="dxa"/>
          </w:tcPr>
          <w:p w:rsidR="00FD51E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Конструктивные схемы и расчет перекрытий (сборных, монолитных, сборно-монолитных). Конструирование</w:t>
            </w:r>
          </w:p>
        </w:tc>
      </w:tr>
      <w:tr w:rsidR="00FE2DA1" w:rsidRPr="00877B09" w:rsidTr="00FE2DA1">
        <w:trPr>
          <w:cantSplit/>
          <w:trHeight w:val="504"/>
        </w:trPr>
        <w:tc>
          <w:tcPr>
            <w:tcW w:w="9889" w:type="dxa"/>
            <w:gridSpan w:val="3"/>
          </w:tcPr>
          <w:p w:rsidR="00FE2DA1" w:rsidRDefault="00FE2DA1" w:rsidP="00FE2DA1">
            <w:pPr>
              <w:pStyle w:val="ab"/>
              <w:spacing w:after="0" w:line="240" w:lineRule="auto"/>
              <w:ind w:right="-108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Часть 2 (7 семестр для очной формы обучения, 8 семестр для очно-заочной формы обучения)</w:t>
            </w:r>
          </w:p>
        </w:tc>
      </w:tr>
      <w:tr w:rsidR="00FD51EA" w:rsidRPr="00877B09" w:rsidTr="00F62D73">
        <w:trPr>
          <w:cantSplit/>
          <w:trHeight w:val="1452"/>
        </w:trPr>
        <w:tc>
          <w:tcPr>
            <w:tcW w:w="534" w:type="dxa"/>
          </w:tcPr>
          <w:p w:rsidR="00FD51EA" w:rsidRDefault="00FD51EA" w:rsidP="00D110DF">
            <w:pPr>
              <w:pStyle w:val="a8"/>
              <w:spacing w:after="0" w:line="240" w:lineRule="auto"/>
              <w:ind w:left="0" w:right="113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FD51E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>
              <w:rPr>
                <w:sz w:val="24"/>
              </w:rPr>
              <w:t>Конструкции одноэтажных каркасных</w:t>
            </w:r>
            <w:r w:rsidR="002813D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зданий </w:t>
            </w:r>
          </w:p>
        </w:tc>
        <w:tc>
          <w:tcPr>
            <w:tcW w:w="5670" w:type="dxa"/>
          </w:tcPr>
          <w:p w:rsidR="00FD51E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Одноэтажные каркасные здания железнодорожного транспорта. Классификация по конструктивным признакам. </w:t>
            </w:r>
            <w:r w:rsidRPr="00ED2CFA">
              <w:rPr>
                <w:sz w:val="24"/>
              </w:rPr>
              <w:t>Конструктивные схемы покрытий.</w:t>
            </w:r>
            <w:r>
              <w:rPr>
                <w:sz w:val="24"/>
              </w:rPr>
              <w:t xml:space="preserve"> </w:t>
            </w:r>
            <w:r w:rsidRPr="00ED2CFA">
              <w:rPr>
                <w:sz w:val="24"/>
              </w:rPr>
              <w:t xml:space="preserve">Поперечные продольные рамы здания. Обеспечение </w:t>
            </w:r>
            <w:r>
              <w:rPr>
                <w:sz w:val="24"/>
              </w:rPr>
              <w:t>п</w:t>
            </w:r>
            <w:r w:rsidRPr="00ED2CFA">
              <w:rPr>
                <w:sz w:val="24"/>
              </w:rPr>
              <w:t>ространственной жесткости каркасного здания</w:t>
            </w:r>
          </w:p>
        </w:tc>
      </w:tr>
      <w:tr w:rsidR="00FD51EA" w:rsidRPr="00877B09" w:rsidTr="00FE2DA1">
        <w:trPr>
          <w:cantSplit/>
          <w:trHeight w:val="472"/>
        </w:trPr>
        <w:tc>
          <w:tcPr>
            <w:tcW w:w="534" w:type="dxa"/>
          </w:tcPr>
          <w:p w:rsidR="00FD51EA" w:rsidRDefault="00FD51EA" w:rsidP="00D110DF">
            <w:pPr>
              <w:pStyle w:val="a8"/>
              <w:spacing w:after="0" w:line="240" w:lineRule="auto"/>
              <w:ind w:left="0" w:right="113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FD51E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>
              <w:rPr>
                <w:sz w:val="24"/>
              </w:rPr>
              <w:t xml:space="preserve"> Расчет поперечной рамы одноэтажного каркасные здания </w:t>
            </w:r>
          </w:p>
        </w:tc>
        <w:tc>
          <w:tcPr>
            <w:tcW w:w="5670" w:type="dxa"/>
          </w:tcPr>
          <w:p w:rsidR="00FD51E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 w:rsidRPr="00ED2CFA">
              <w:rPr>
                <w:sz w:val="24"/>
              </w:rPr>
              <w:t>Нагрузки, действующие на здание. Расчетная схема. Опре</w:t>
            </w:r>
            <w:r>
              <w:rPr>
                <w:sz w:val="24"/>
              </w:rPr>
              <w:t>деление усилий в расчётных сечениях рамы</w:t>
            </w:r>
          </w:p>
        </w:tc>
      </w:tr>
      <w:tr w:rsidR="00FD51EA" w:rsidRPr="00877B09" w:rsidTr="00FE2DA1">
        <w:trPr>
          <w:cantSplit/>
          <w:trHeight w:val="1127"/>
        </w:trPr>
        <w:tc>
          <w:tcPr>
            <w:tcW w:w="534" w:type="dxa"/>
          </w:tcPr>
          <w:p w:rsidR="00FD51EA" w:rsidRDefault="00FD51EA" w:rsidP="00D110DF">
            <w:pPr>
              <w:pStyle w:val="a8"/>
              <w:spacing w:after="0" w:line="240" w:lineRule="auto"/>
              <w:ind w:left="0" w:right="113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FD51E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 w:rsidRPr="00ED2CFA">
              <w:rPr>
                <w:sz w:val="24"/>
              </w:rPr>
              <w:t>Проектирование колонн одноэтажного пром</w:t>
            </w:r>
            <w:r>
              <w:rPr>
                <w:sz w:val="24"/>
              </w:rPr>
              <w:t>ышленного здания</w:t>
            </w:r>
            <w:r w:rsidRPr="00ED2CFA">
              <w:rPr>
                <w:sz w:val="24"/>
              </w:rPr>
              <w:t xml:space="preserve"> </w:t>
            </w:r>
          </w:p>
        </w:tc>
        <w:tc>
          <w:tcPr>
            <w:tcW w:w="5670" w:type="dxa"/>
          </w:tcPr>
          <w:p w:rsidR="00FD51EA" w:rsidRPr="00ED2CF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 w:rsidRPr="00ED2CFA">
              <w:rPr>
                <w:sz w:val="24"/>
              </w:rPr>
              <w:t xml:space="preserve">Колонны сплошные, </w:t>
            </w:r>
            <w:proofErr w:type="spellStart"/>
            <w:r w:rsidRPr="00ED2CFA">
              <w:rPr>
                <w:sz w:val="24"/>
              </w:rPr>
              <w:t>двухветве</w:t>
            </w:r>
            <w:r>
              <w:rPr>
                <w:sz w:val="24"/>
              </w:rPr>
              <w:t>нн</w:t>
            </w:r>
            <w:r w:rsidRPr="00ED2CFA">
              <w:rPr>
                <w:sz w:val="24"/>
              </w:rPr>
              <w:t>ые</w:t>
            </w:r>
            <w:proofErr w:type="spellEnd"/>
            <w:r w:rsidRPr="00ED2CFA">
              <w:rPr>
                <w:sz w:val="24"/>
              </w:rPr>
              <w:t>, прямоугольн</w:t>
            </w:r>
            <w:r>
              <w:rPr>
                <w:sz w:val="24"/>
              </w:rPr>
              <w:t>ого, двутаврового</w:t>
            </w:r>
            <w:r w:rsidRPr="00ED2CFA">
              <w:rPr>
                <w:sz w:val="24"/>
              </w:rPr>
              <w:t>, кругл</w:t>
            </w:r>
            <w:r>
              <w:rPr>
                <w:sz w:val="24"/>
              </w:rPr>
              <w:t>ого поперечного сечения</w:t>
            </w:r>
            <w:r w:rsidRPr="00ED2CFA">
              <w:rPr>
                <w:sz w:val="24"/>
              </w:rPr>
              <w:t>. Расчет и к</w:t>
            </w:r>
            <w:r>
              <w:rPr>
                <w:sz w:val="24"/>
              </w:rPr>
              <w:t>онструирование, включая консоли колонн</w:t>
            </w:r>
          </w:p>
        </w:tc>
      </w:tr>
      <w:tr w:rsidR="00FD51EA" w:rsidRPr="00877B09" w:rsidTr="00FE2DA1">
        <w:trPr>
          <w:cantSplit/>
          <w:trHeight w:val="563"/>
        </w:trPr>
        <w:tc>
          <w:tcPr>
            <w:tcW w:w="534" w:type="dxa"/>
          </w:tcPr>
          <w:p w:rsidR="00FD51EA" w:rsidRDefault="00FD51EA" w:rsidP="00D110DF">
            <w:pPr>
              <w:pStyle w:val="a8"/>
              <w:spacing w:after="0" w:line="240" w:lineRule="auto"/>
              <w:ind w:left="0" w:right="113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85" w:type="dxa"/>
          </w:tcPr>
          <w:p w:rsidR="00FD51EA" w:rsidRPr="00ED2CF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 w:rsidRPr="00ED2CFA">
              <w:rPr>
                <w:sz w:val="24"/>
              </w:rPr>
              <w:t>Железобетонные фундаменты</w:t>
            </w:r>
            <w:r>
              <w:rPr>
                <w:sz w:val="24"/>
              </w:rPr>
              <w:t xml:space="preserve"> под колонны</w:t>
            </w:r>
            <w:r w:rsidRPr="00ED2CFA">
              <w:rPr>
                <w:sz w:val="24"/>
              </w:rPr>
              <w:t xml:space="preserve"> </w:t>
            </w:r>
          </w:p>
        </w:tc>
        <w:tc>
          <w:tcPr>
            <w:tcW w:w="5670" w:type="dxa"/>
          </w:tcPr>
          <w:p w:rsidR="00FD51EA" w:rsidRPr="00ED2CF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 w:rsidRPr="00ED2CFA">
              <w:rPr>
                <w:sz w:val="24"/>
              </w:rPr>
              <w:t>Расчет и конструирование внецентренно нагруженных фундаментов</w:t>
            </w:r>
          </w:p>
        </w:tc>
      </w:tr>
      <w:tr w:rsidR="00FD51EA" w:rsidRPr="00877B09" w:rsidTr="00F62D73">
        <w:trPr>
          <w:cantSplit/>
          <w:trHeight w:val="828"/>
        </w:trPr>
        <w:tc>
          <w:tcPr>
            <w:tcW w:w="534" w:type="dxa"/>
          </w:tcPr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685" w:type="dxa"/>
          </w:tcPr>
          <w:p w:rsidR="00FD51EA" w:rsidRPr="00ED2CF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D2CFA">
              <w:rPr>
                <w:sz w:val="24"/>
              </w:rPr>
              <w:t>ведения о конструкциях ленточных, сплошных, свайных фундаментах</w:t>
            </w:r>
          </w:p>
        </w:tc>
        <w:tc>
          <w:tcPr>
            <w:tcW w:w="5670" w:type="dxa"/>
          </w:tcPr>
          <w:p w:rsidR="00FD51EA" w:rsidRPr="00ED2CF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Назначение основных размеров, методы расчёта</w:t>
            </w:r>
          </w:p>
        </w:tc>
      </w:tr>
      <w:tr w:rsidR="00561732" w:rsidRPr="00877B09" w:rsidTr="00F62D73">
        <w:trPr>
          <w:cantSplit/>
          <w:trHeight w:val="828"/>
        </w:trPr>
        <w:tc>
          <w:tcPr>
            <w:tcW w:w="534" w:type="dxa"/>
          </w:tcPr>
          <w:p w:rsidR="00561732" w:rsidRDefault="00561732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685" w:type="dxa"/>
          </w:tcPr>
          <w:p w:rsidR="00561732" w:rsidRDefault="00561732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>
              <w:rPr>
                <w:sz w:val="24"/>
              </w:rPr>
              <w:t>Проектирование железобетонных ферм</w:t>
            </w:r>
          </w:p>
        </w:tc>
        <w:tc>
          <w:tcPr>
            <w:tcW w:w="5670" w:type="dxa"/>
          </w:tcPr>
          <w:p w:rsidR="00561732" w:rsidRDefault="00561732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Основные типы ферм. </w:t>
            </w:r>
            <w:r w:rsidR="00AF1B97">
              <w:rPr>
                <w:sz w:val="24"/>
              </w:rPr>
              <w:t>Расчет и конструирование элементов верхнего пояса. Расчет и конструирование элементов решетки. Расчет и конструирование элементов нижнего пояса. Расчет и конструирование узлов.</w:t>
            </w:r>
          </w:p>
        </w:tc>
      </w:tr>
      <w:tr w:rsidR="00FD51EA" w:rsidRPr="00877B09" w:rsidTr="00FE2DA1">
        <w:trPr>
          <w:cantSplit/>
          <w:trHeight w:val="583"/>
        </w:trPr>
        <w:tc>
          <w:tcPr>
            <w:tcW w:w="534" w:type="dxa"/>
          </w:tcPr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AF1B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FD51EA" w:rsidRPr="00ED2CF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 w:rsidRPr="00ED2CFA">
              <w:rPr>
                <w:sz w:val="24"/>
              </w:rPr>
              <w:t>Проектирование подкрановых б</w:t>
            </w:r>
            <w:r>
              <w:rPr>
                <w:sz w:val="24"/>
              </w:rPr>
              <w:t>алок</w:t>
            </w:r>
            <w:r w:rsidRPr="00ED2CFA">
              <w:rPr>
                <w:sz w:val="24"/>
              </w:rPr>
              <w:t xml:space="preserve"> </w:t>
            </w:r>
          </w:p>
        </w:tc>
        <w:tc>
          <w:tcPr>
            <w:tcW w:w="5670" w:type="dxa"/>
          </w:tcPr>
          <w:p w:rsidR="00FD51EA" w:rsidRPr="00ED2CF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Основные типы балок и их расчет </w:t>
            </w:r>
            <w:r w:rsidRPr="00ED2CFA">
              <w:rPr>
                <w:sz w:val="24"/>
              </w:rPr>
              <w:t>и к</w:t>
            </w:r>
            <w:r>
              <w:rPr>
                <w:sz w:val="24"/>
              </w:rPr>
              <w:t>онструирование</w:t>
            </w:r>
          </w:p>
        </w:tc>
      </w:tr>
      <w:tr w:rsidR="00FD51EA" w:rsidRPr="00877B09" w:rsidTr="00F62D73">
        <w:trPr>
          <w:cantSplit/>
          <w:trHeight w:val="697"/>
        </w:trPr>
        <w:tc>
          <w:tcPr>
            <w:tcW w:w="534" w:type="dxa"/>
          </w:tcPr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F1B9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FD51E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>
              <w:rPr>
                <w:sz w:val="24"/>
              </w:rPr>
              <w:t>Общие сведения о каменных и армокаменных конструкциях</w:t>
            </w:r>
          </w:p>
          <w:p w:rsidR="00FD51EA" w:rsidRPr="00ED2CF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</w:p>
        </w:tc>
        <w:tc>
          <w:tcPr>
            <w:tcW w:w="5670" w:type="dxa"/>
          </w:tcPr>
          <w:p w:rsidR="00FD51E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Краткие исторические сведения о возникновении и развитии каменных и армокаменных конструкций в России и за рубежом, перспективы их дальнейшего развития</w:t>
            </w:r>
          </w:p>
        </w:tc>
      </w:tr>
      <w:tr w:rsidR="00FD51EA" w:rsidRPr="00877B09" w:rsidTr="00F62D73">
        <w:trPr>
          <w:cantSplit/>
          <w:trHeight w:val="624"/>
        </w:trPr>
        <w:tc>
          <w:tcPr>
            <w:tcW w:w="534" w:type="dxa"/>
          </w:tcPr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F1B9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FD51E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>
              <w:rPr>
                <w:sz w:val="24"/>
              </w:rPr>
              <w:t xml:space="preserve">Материалы для каменных и армокаменных конструкций </w:t>
            </w:r>
          </w:p>
        </w:tc>
        <w:tc>
          <w:tcPr>
            <w:tcW w:w="5670" w:type="dxa"/>
          </w:tcPr>
          <w:p w:rsidR="00FD51E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Материалы для каменной кладки и требования к ним. Классификация камней, применяемых в строительстве. Растворы для каменных кладок. Бетон и арматура для каменных кладок</w:t>
            </w:r>
          </w:p>
        </w:tc>
      </w:tr>
      <w:tr w:rsidR="00FD51EA" w:rsidRPr="00877B09" w:rsidTr="00F62D73">
        <w:trPr>
          <w:cantSplit/>
          <w:trHeight w:val="617"/>
        </w:trPr>
        <w:tc>
          <w:tcPr>
            <w:tcW w:w="534" w:type="dxa"/>
            <w:tcBorders>
              <w:bottom w:val="single" w:sz="4" w:space="0" w:color="auto"/>
            </w:tcBorders>
          </w:tcPr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F1B9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D51E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>
              <w:rPr>
                <w:sz w:val="24"/>
              </w:rPr>
              <w:t>Основные положения расчёта каменных и армокаменных конструкций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D51E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Прочность и деформативность каменной кладки. Расчётное сопротивление кладки сжатию. Модуль деформаций и упругая характеристика кладки</w:t>
            </w:r>
          </w:p>
        </w:tc>
      </w:tr>
      <w:tr w:rsidR="00FD51EA" w:rsidRPr="00877B09" w:rsidTr="00FE2DA1">
        <w:trPr>
          <w:cantSplit/>
          <w:trHeight w:val="607"/>
        </w:trPr>
        <w:tc>
          <w:tcPr>
            <w:tcW w:w="534" w:type="dxa"/>
          </w:tcPr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F1B9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FD51EA" w:rsidRDefault="00FD51EA" w:rsidP="002813D6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 центрально сжатых элементов</w:t>
            </w:r>
          </w:p>
        </w:tc>
        <w:tc>
          <w:tcPr>
            <w:tcW w:w="5670" w:type="dxa"/>
          </w:tcPr>
          <w:p w:rsidR="00FD51EA" w:rsidRDefault="00FD51EA" w:rsidP="002813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 центрально сжатых элементов с учётом влияния продольного изгиба</w:t>
            </w:r>
          </w:p>
        </w:tc>
      </w:tr>
      <w:tr w:rsidR="00FD51EA" w:rsidRPr="00877B09" w:rsidTr="00F62D73">
        <w:trPr>
          <w:cantSplit/>
          <w:trHeight w:val="850"/>
        </w:trPr>
        <w:tc>
          <w:tcPr>
            <w:tcW w:w="534" w:type="dxa"/>
          </w:tcPr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F1B9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FD51EA" w:rsidRPr="00430293" w:rsidRDefault="00FD51EA" w:rsidP="002813D6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</w:rPr>
            </w:pPr>
            <w:r w:rsidRPr="00430293">
              <w:rPr>
                <w:rFonts w:ascii="Times New Roman" w:hAnsi="Times New Roman"/>
                <w:sz w:val="24"/>
              </w:rPr>
              <w:t>Расчет внецентренно сжатых, растянутых, изгибаемых элементов каменных конструкций по первой и втор</w:t>
            </w:r>
            <w:r>
              <w:rPr>
                <w:rFonts w:ascii="Times New Roman" w:hAnsi="Times New Roman"/>
                <w:sz w:val="24"/>
              </w:rPr>
              <w:t>ой группам предельных состояний</w:t>
            </w:r>
            <w:r w:rsidRPr="0043029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70" w:type="dxa"/>
          </w:tcPr>
          <w:p w:rsidR="00FD51EA" w:rsidRDefault="00FD51EA" w:rsidP="002813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430293">
              <w:rPr>
                <w:rFonts w:ascii="Times New Roman" w:hAnsi="Times New Roman"/>
                <w:sz w:val="24"/>
              </w:rPr>
              <w:t>Основы проектирования каменных и армокаменных конструкций. Стены, сто</w:t>
            </w:r>
            <w:r>
              <w:rPr>
                <w:rFonts w:ascii="Times New Roman" w:hAnsi="Times New Roman"/>
                <w:sz w:val="24"/>
              </w:rPr>
              <w:t>лбы зданий, несущие перегородки</w:t>
            </w:r>
            <w:r w:rsidRPr="00430293">
              <w:rPr>
                <w:rFonts w:ascii="Times New Roman" w:hAnsi="Times New Roman"/>
                <w:sz w:val="24"/>
              </w:rPr>
              <w:t xml:space="preserve"> </w:t>
            </w:r>
          </w:p>
          <w:p w:rsidR="00FD51EA" w:rsidRDefault="00FD51EA" w:rsidP="002813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  <w:tr w:rsidR="00FD51EA" w:rsidRPr="00877B09" w:rsidTr="00F62D73">
        <w:trPr>
          <w:cantSplit/>
          <w:trHeight w:val="624"/>
        </w:trPr>
        <w:tc>
          <w:tcPr>
            <w:tcW w:w="534" w:type="dxa"/>
            <w:tcBorders>
              <w:bottom w:val="single" w:sz="4" w:space="0" w:color="auto"/>
            </w:tcBorders>
          </w:tcPr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F1B9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D51EA" w:rsidRPr="00430293" w:rsidRDefault="00FD51EA" w:rsidP="002813D6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</w:rPr>
            </w:pPr>
            <w:r w:rsidRPr="00430293">
              <w:rPr>
                <w:rFonts w:ascii="Times New Roman" w:hAnsi="Times New Roman"/>
                <w:sz w:val="24"/>
              </w:rPr>
              <w:t>Расчет</w:t>
            </w:r>
            <w:r>
              <w:rPr>
                <w:rFonts w:ascii="Times New Roman" w:hAnsi="Times New Roman"/>
                <w:sz w:val="24"/>
              </w:rPr>
              <w:t xml:space="preserve"> центрально растянутых и изгибаемых</w:t>
            </w:r>
            <w:r w:rsidRPr="00430293">
              <w:rPr>
                <w:rFonts w:ascii="Times New Roman" w:hAnsi="Times New Roman"/>
                <w:sz w:val="24"/>
              </w:rPr>
              <w:t xml:space="preserve"> элементов каменных конструкций</w:t>
            </w:r>
            <w:r>
              <w:rPr>
                <w:rFonts w:ascii="Times New Roman" w:hAnsi="Times New Roman"/>
                <w:sz w:val="24"/>
              </w:rPr>
              <w:t>.  Расчёт кладки на смятие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D51EA" w:rsidRDefault="00FD51EA" w:rsidP="002813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определения площади смятия. </w:t>
            </w:r>
          </w:p>
          <w:p w:rsidR="00FD51EA" w:rsidRPr="00D6165F" w:rsidRDefault="00FD51EA" w:rsidP="002813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</w:t>
            </w:r>
            <w:r w:rsidRPr="00D6165F">
              <w:rPr>
                <w:rFonts w:ascii="Times New Roman" w:hAnsi="Times New Roman"/>
                <w:sz w:val="24"/>
              </w:rPr>
              <w:t>елезобетонны</w:t>
            </w:r>
            <w:r>
              <w:rPr>
                <w:rFonts w:ascii="Times New Roman" w:hAnsi="Times New Roman"/>
                <w:sz w:val="24"/>
              </w:rPr>
              <w:t>е распределительные плиты</w:t>
            </w:r>
          </w:p>
        </w:tc>
      </w:tr>
      <w:tr w:rsidR="00FD51EA" w:rsidRPr="00831A27" w:rsidTr="00F62D73">
        <w:trPr>
          <w:trHeight w:val="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F1B9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D51EA" w:rsidRPr="00430293" w:rsidRDefault="00FD51EA" w:rsidP="002813D6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армированных</w:t>
            </w:r>
            <w:r w:rsidRPr="00430293">
              <w:rPr>
                <w:rFonts w:ascii="Times New Roman" w:hAnsi="Times New Roman"/>
                <w:sz w:val="24"/>
              </w:rPr>
              <w:t xml:space="preserve"> элементов каменных конструкций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D51EA" w:rsidRDefault="00FD51EA" w:rsidP="002813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армирования кладки и расчёт армированной кладки, конструктивные требования</w:t>
            </w:r>
          </w:p>
        </w:tc>
      </w:tr>
      <w:tr w:rsidR="00FD51EA" w:rsidRPr="00831A27" w:rsidTr="00F62D73">
        <w:trPr>
          <w:trHeight w:val="1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51EA" w:rsidRDefault="00AF1B97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D51EA" w:rsidRDefault="00FD51EA" w:rsidP="002813D6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Классификация стен. Конструктивные схемы каменных зданий. Расчёт стен и столбо</w:t>
            </w:r>
            <w:r w:rsidR="002813D6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каменных зданий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D51EA" w:rsidRDefault="00FD51EA" w:rsidP="002813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Группы кладок. </w:t>
            </w:r>
            <w:r w:rsidRPr="00430293">
              <w:rPr>
                <w:rFonts w:ascii="Times New Roman" w:hAnsi="Times New Roman"/>
                <w:sz w:val="24"/>
              </w:rPr>
              <w:t xml:space="preserve"> Предельные </w:t>
            </w:r>
            <w:r>
              <w:rPr>
                <w:rFonts w:ascii="Times New Roman" w:hAnsi="Times New Roman"/>
                <w:sz w:val="24"/>
              </w:rPr>
              <w:t>отношения высоты этажа к толщине стены или меньшей стороны сечения столба для</w:t>
            </w:r>
            <w:r w:rsidRPr="00430293">
              <w:rPr>
                <w:rFonts w:ascii="Times New Roman" w:hAnsi="Times New Roman"/>
                <w:sz w:val="24"/>
              </w:rPr>
              <w:t xml:space="preserve"> стен и столбов. Расчет элементов и узлов каменного здания (</w:t>
            </w:r>
            <w:r>
              <w:rPr>
                <w:rFonts w:ascii="Times New Roman" w:hAnsi="Times New Roman"/>
                <w:sz w:val="24"/>
              </w:rPr>
              <w:t>стен подвалов, перемычек и др.)</w:t>
            </w:r>
          </w:p>
        </w:tc>
      </w:tr>
      <w:tr w:rsidR="00FD51EA" w:rsidRPr="00831A27" w:rsidTr="00F62D73">
        <w:trPr>
          <w:trHeight w:val="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F1B9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D51EA" w:rsidRDefault="00FD51EA" w:rsidP="002813D6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карнизов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D51EA" w:rsidRDefault="00FD51EA" w:rsidP="002813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Расчёт карниза для незаконченного здания; то же, для законченного</w:t>
            </w:r>
          </w:p>
        </w:tc>
      </w:tr>
      <w:tr w:rsidR="00FD51EA" w:rsidRPr="00831A27" w:rsidTr="00F62D73">
        <w:trPr>
          <w:trHeight w:val="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F1B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D51EA" w:rsidRDefault="00FD51EA" w:rsidP="002813D6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</w:rPr>
            </w:pPr>
            <w:r w:rsidRPr="00430293">
              <w:rPr>
                <w:rFonts w:ascii="Times New Roman" w:hAnsi="Times New Roman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</w:rPr>
              <w:t xml:space="preserve">проектирования </w:t>
            </w:r>
            <w:r w:rsidRPr="00430293">
              <w:rPr>
                <w:rFonts w:ascii="Times New Roman" w:hAnsi="Times New Roman"/>
                <w:sz w:val="24"/>
              </w:rPr>
              <w:t xml:space="preserve">каменных </w:t>
            </w:r>
            <w:r>
              <w:rPr>
                <w:rFonts w:ascii="Times New Roman" w:hAnsi="Times New Roman"/>
                <w:sz w:val="24"/>
              </w:rPr>
              <w:t xml:space="preserve">и армокаменных </w:t>
            </w:r>
            <w:r w:rsidRPr="00430293">
              <w:rPr>
                <w:rFonts w:ascii="Times New Roman" w:hAnsi="Times New Roman"/>
                <w:sz w:val="24"/>
              </w:rPr>
              <w:t>конструкций, возводимых в зимнее время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D51EA" w:rsidRDefault="00FD51EA" w:rsidP="002813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несущей способности элементов </w:t>
            </w:r>
            <w:r w:rsidRPr="00430293">
              <w:rPr>
                <w:rFonts w:ascii="Times New Roman" w:hAnsi="Times New Roman"/>
                <w:sz w:val="24"/>
              </w:rPr>
              <w:t xml:space="preserve">каменных </w:t>
            </w:r>
            <w:r>
              <w:rPr>
                <w:rFonts w:ascii="Times New Roman" w:hAnsi="Times New Roman"/>
                <w:sz w:val="24"/>
              </w:rPr>
              <w:t xml:space="preserve">и армокаменных </w:t>
            </w:r>
            <w:r w:rsidRPr="00430293">
              <w:rPr>
                <w:rFonts w:ascii="Times New Roman" w:hAnsi="Times New Roman"/>
                <w:sz w:val="24"/>
              </w:rPr>
              <w:t>конструкций, возводимых в зимнее время</w:t>
            </w:r>
            <w:r>
              <w:rPr>
                <w:rFonts w:ascii="Times New Roman" w:hAnsi="Times New Roman"/>
                <w:sz w:val="24"/>
              </w:rPr>
              <w:t>, для двух стадий готовности здания</w:t>
            </w:r>
          </w:p>
        </w:tc>
      </w:tr>
      <w:tr w:rsidR="00FD51EA" w:rsidRPr="00831A27" w:rsidTr="00F62D73">
        <w:trPr>
          <w:trHeight w:val="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F1B9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D51EA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 w:rsidRPr="00A00360">
              <w:rPr>
                <w:sz w:val="24"/>
              </w:rPr>
              <w:t>Здания и сооружения, имеющие покрытия в виде</w:t>
            </w:r>
            <w:r>
              <w:rPr>
                <w:sz w:val="24"/>
              </w:rPr>
              <w:t xml:space="preserve"> тонкостенных пространственных конструкций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D51EA" w:rsidRPr="00A00360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Оболочки и складки, классификация. Области применения. Преимущества их перед обычными плоскостными конструкциями. Основные положения расчета и конструирования</w:t>
            </w:r>
          </w:p>
        </w:tc>
      </w:tr>
      <w:tr w:rsidR="00FD51EA" w:rsidRPr="00831A27" w:rsidTr="00F62D73">
        <w:trPr>
          <w:trHeight w:val="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51EA" w:rsidRDefault="00FD51EA" w:rsidP="002813D6">
            <w:pPr>
              <w:pStyle w:val="a8"/>
              <w:spacing w:after="0" w:line="240" w:lineRule="auto"/>
              <w:ind w:left="-142" w:right="-111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F1B9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D51EA" w:rsidRPr="00A00360" w:rsidRDefault="00FD51EA" w:rsidP="002813D6">
            <w:pPr>
              <w:pStyle w:val="ab"/>
              <w:spacing w:after="0" w:line="240" w:lineRule="auto"/>
              <w:ind w:right="-106"/>
              <w:rPr>
                <w:sz w:val="24"/>
              </w:rPr>
            </w:pPr>
            <w:r>
              <w:rPr>
                <w:sz w:val="24"/>
              </w:rPr>
              <w:t>Технико-экономическая оценка железобетонных и каменных конструкций, перспективы их развития и использования в строительстве объектов железнодорожного транспорта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D51EA" w:rsidRDefault="00FD51EA" w:rsidP="002813D6">
            <w:pPr>
              <w:pStyle w:val="ab"/>
              <w:spacing w:after="0" w:line="240" w:lineRule="auto"/>
              <w:ind w:right="-108"/>
              <w:rPr>
                <w:sz w:val="24"/>
              </w:rPr>
            </w:pPr>
            <w:r w:rsidRPr="00341BF0">
              <w:rPr>
                <w:sz w:val="24"/>
                <w:szCs w:val="24"/>
              </w:rPr>
              <w:t xml:space="preserve">Определение технико-экономических показателей </w:t>
            </w:r>
            <w:r>
              <w:rPr>
                <w:sz w:val="24"/>
              </w:rPr>
              <w:t>железобетонных и каменных конструкций</w:t>
            </w:r>
            <w:r w:rsidRPr="00341BF0">
              <w:rPr>
                <w:sz w:val="24"/>
                <w:szCs w:val="24"/>
              </w:rPr>
              <w:t>: расхода и стоимости материалов, трудоемкости и стоимости изготовления и монтажа, стоимости перевозки и эксплуатационных затрат</w:t>
            </w:r>
          </w:p>
        </w:tc>
      </w:tr>
    </w:tbl>
    <w:p w:rsidR="00BA531B" w:rsidRDefault="00BA531B" w:rsidP="00BA531B">
      <w:pPr>
        <w:pStyle w:val="12"/>
        <w:ind w:left="0"/>
        <w:jc w:val="center"/>
        <w:rPr>
          <w:sz w:val="24"/>
          <w:szCs w:val="24"/>
        </w:rPr>
      </w:pPr>
    </w:p>
    <w:p w:rsidR="00FE2DA1" w:rsidRDefault="00FE2DA1" w:rsidP="00BA531B">
      <w:pPr>
        <w:pStyle w:val="12"/>
        <w:ind w:left="0"/>
        <w:jc w:val="center"/>
        <w:rPr>
          <w:sz w:val="24"/>
          <w:szCs w:val="24"/>
        </w:rPr>
      </w:pPr>
    </w:p>
    <w:p w:rsidR="00FE2DA1" w:rsidRDefault="00FE2DA1" w:rsidP="00BA531B">
      <w:pPr>
        <w:pStyle w:val="12"/>
        <w:ind w:left="0"/>
        <w:jc w:val="center"/>
        <w:rPr>
          <w:sz w:val="24"/>
          <w:szCs w:val="24"/>
        </w:rPr>
      </w:pPr>
    </w:p>
    <w:p w:rsidR="002813D6" w:rsidRDefault="002813D6" w:rsidP="00BA531B">
      <w:pPr>
        <w:pStyle w:val="12"/>
        <w:ind w:left="0"/>
        <w:jc w:val="center"/>
        <w:rPr>
          <w:sz w:val="24"/>
          <w:szCs w:val="24"/>
        </w:rPr>
      </w:pPr>
    </w:p>
    <w:p w:rsidR="00AE2B47" w:rsidRPr="00653B56" w:rsidRDefault="00AE2B47" w:rsidP="00AE2B47">
      <w:pPr>
        <w:pStyle w:val="12"/>
        <w:spacing w:line="360" w:lineRule="auto"/>
        <w:ind w:left="0"/>
        <w:jc w:val="center"/>
        <w:rPr>
          <w:szCs w:val="28"/>
        </w:rPr>
      </w:pPr>
      <w:r w:rsidRPr="00653B56">
        <w:rPr>
          <w:szCs w:val="28"/>
        </w:rPr>
        <w:lastRenderedPageBreak/>
        <w:t>5.</w:t>
      </w:r>
      <w:r w:rsidR="00F8017B" w:rsidRPr="00653B56">
        <w:rPr>
          <w:szCs w:val="28"/>
        </w:rPr>
        <w:t>2</w:t>
      </w:r>
      <w:r w:rsidRPr="00653B56">
        <w:rPr>
          <w:szCs w:val="28"/>
        </w:rPr>
        <w:t>. Разделы дисциплины и виды занятий</w:t>
      </w:r>
    </w:p>
    <w:p w:rsidR="00DE2F61" w:rsidRPr="00DE2F61" w:rsidRDefault="00DE2F61" w:rsidP="00DE2F61">
      <w:pPr>
        <w:pStyle w:val="a8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Для очной формы обучения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548"/>
        <w:gridCol w:w="709"/>
        <w:gridCol w:w="708"/>
        <w:gridCol w:w="567"/>
        <w:gridCol w:w="658"/>
      </w:tblGrid>
      <w:tr w:rsidR="00F42F2A" w:rsidRPr="00653B56" w:rsidTr="001B776C">
        <w:trPr>
          <w:cantSplit/>
          <w:trHeight w:val="284"/>
        </w:trPr>
        <w:tc>
          <w:tcPr>
            <w:tcW w:w="540" w:type="dxa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9730" w:type="dxa"/>
            <w:gridSpan w:val="6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1 (6 семестр) 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27"/>
              </w:numPr>
              <w:tabs>
                <w:tab w:val="clear" w:pos="6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Конструктивные схемы многоэтажных зданий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27"/>
              </w:numPr>
              <w:tabs>
                <w:tab w:val="clear" w:pos="644"/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Проектирование ригеля балочного сборного перекрытия 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27"/>
              </w:numPr>
              <w:tabs>
                <w:tab w:val="clear" w:pos="644"/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>
              <w:rPr>
                <w:sz w:val="24"/>
              </w:rPr>
              <w:t>Проектирование балочных плит перекрытия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3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27"/>
              </w:numPr>
              <w:tabs>
                <w:tab w:val="clear" w:pos="644"/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Проектирование перекрытий с плитами, опертыми по контуру 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27"/>
              </w:numPr>
              <w:tabs>
                <w:tab w:val="clear" w:pos="644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Pr="00653B56">
              <w:rPr>
                <w:rFonts w:ascii="Times New Roman" w:hAnsi="Times New Roman"/>
                <w:sz w:val="24"/>
                <w:szCs w:val="24"/>
              </w:rPr>
              <w:t>безбалочного</w:t>
            </w:r>
            <w:proofErr w:type="spellEnd"/>
            <w:r w:rsidRPr="00653B56">
              <w:rPr>
                <w:rFonts w:ascii="Times New Roman" w:hAnsi="Times New Roman"/>
                <w:sz w:val="24"/>
                <w:szCs w:val="24"/>
              </w:rPr>
              <w:t xml:space="preserve"> перекрытия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7088" w:type="dxa"/>
            <w:gridSpan w:val="2"/>
            <w:vAlign w:val="center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42F2A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9730" w:type="dxa"/>
            <w:gridSpan w:val="6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2 (7 семестр)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27"/>
              </w:numPr>
              <w:tabs>
                <w:tab w:val="clear" w:pos="644"/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Конструкции одноэтажных каркасных</w:t>
            </w:r>
          </w:p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зданий </w:t>
            </w:r>
          </w:p>
        </w:tc>
        <w:tc>
          <w:tcPr>
            <w:tcW w:w="709" w:type="dxa"/>
            <w:vMerge w:val="restart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27"/>
              </w:numPr>
              <w:tabs>
                <w:tab w:val="clear" w:pos="644"/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 Расчет поперечной рамы одноэтажного каркасного здания </w:t>
            </w:r>
          </w:p>
        </w:tc>
        <w:tc>
          <w:tcPr>
            <w:tcW w:w="709" w:type="dxa"/>
            <w:vMerge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2F2A" w:rsidRPr="00653B56" w:rsidTr="001B776C">
        <w:trPr>
          <w:cantSplit/>
          <w:trHeight w:val="277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Проектирование колонн одноэтажного промышленного здания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Железобетонные фундаменты под колонны 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Сведения о конструкциях ленточных, сплошных, свайных фундаментах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железобетонных ферм</w:t>
            </w:r>
          </w:p>
        </w:tc>
        <w:tc>
          <w:tcPr>
            <w:tcW w:w="709" w:type="dxa"/>
            <w:vAlign w:val="center"/>
          </w:tcPr>
          <w:p w:rsidR="00F42F2A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Проектирование подкрановых балок 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Общие сведения о каменных и армокаменных конструкциях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Материалы для каменных и армокаменных конструкций 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Основные положения расчёта каменных и армокаменных конструкций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Расчет центрально сжатых элементов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 xml:space="preserve">Расчет внецентренно сжатых элементов каменных конструкций по первой и второй группам предельных состояний 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Расчет центрально растянутых и изгибаемых элементов каменных конструкций. Расчёт кладки на смятие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Проектирование армированных элементов каменных конструкций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Классификация стен. Конструктивные схемы каменных зданий. Расчёт стен и столбов каменных зданий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Проектирование карнизов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Особенности проектирования каменных и армокаменных конструкций, возводимых в зимнее время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2F2A" w:rsidRPr="00653B56" w:rsidTr="001B776C">
        <w:trPr>
          <w:cantSplit/>
          <w:trHeight w:val="573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Здания и сооружения, имеющие покрытия в виде тонкостенных пространственных конструкций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Технико-экономическая оценка железобетонных и каменных конструкций, перспективы их развития и использования в строительстве объектов железнодорожного транспорта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7088" w:type="dxa"/>
            <w:gridSpan w:val="2"/>
            <w:vAlign w:val="center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F42F2A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7088" w:type="dxa"/>
            <w:gridSpan w:val="2"/>
            <w:vAlign w:val="center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F42F2A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8C1570" w:rsidRDefault="008C1570" w:rsidP="00DE2F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869" w:rsidRDefault="00400869" w:rsidP="00DE2F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869" w:rsidRDefault="00400869" w:rsidP="00DE2F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31B" w:rsidRDefault="00DE2F61" w:rsidP="00DE2F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очно-заочной формы обучения: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548"/>
        <w:gridCol w:w="709"/>
        <w:gridCol w:w="708"/>
        <w:gridCol w:w="567"/>
        <w:gridCol w:w="658"/>
      </w:tblGrid>
      <w:tr w:rsidR="00F42F2A" w:rsidRPr="00653B56" w:rsidTr="001B776C">
        <w:trPr>
          <w:cantSplit/>
          <w:trHeight w:val="284"/>
        </w:trPr>
        <w:tc>
          <w:tcPr>
            <w:tcW w:w="540" w:type="dxa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9730" w:type="dxa"/>
            <w:gridSpan w:val="6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1 (7 семестр) 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Конструктивные схемы многоэтажных зданий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Проектирование ригеля балочного сборного перекрытия 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>
              <w:rPr>
                <w:sz w:val="24"/>
              </w:rPr>
              <w:t>Проектирование балочных плит перекрытия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Проектирование перекрытий с плитами, опертыми по контуру 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Pr="00653B56">
              <w:rPr>
                <w:rFonts w:ascii="Times New Roman" w:hAnsi="Times New Roman"/>
                <w:sz w:val="24"/>
                <w:szCs w:val="24"/>
              </w:rPr>
              <w:t>безбалочного</w:t>
            </w:r>
            <w:proofErr w:type="spellEnd"/>
            <w:r w:rsidRPr="00653B56">
              <w:rPr>
                <w:rFonts w:ascii="Times New Roman" w:hAnsi="Times New Roman"/>
                <w:sz w:val="24"/>
                <w:szCs w:val="24"/>
              </w:rPr>
              <w:t xml:space="preserve"> перекрытия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7088" w:type="dxa"/>
            <w:gridSpan w:val="2"/>
            <w:vAlign w:val="center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42F2A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9730" w:type="dxa"/>
            <w:gridSpan w:val="6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2 (8 семестр)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Конструкции одноэтажных каркасных</w:t>
            </w:r>
          </w:p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зданий 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 Расчет поперечной рамы одноэтажного каркасного здания 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2F2A" w:rsidRPr="00653B56" w:rsidTr="001B776C">
        <w:trPr>
          <w:cantSplit/>
          <w:trHeight w:val="277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left" w:pos="37"/>
                <w:tab w:val="left" w:pos="330"/>
                <w:tab w:val="num" w:pos="720"/>
              </w:tabs>
              <w:spacing w:after="0" w:line="240" w:lineRule="auto"/>
              <w:ind w:hanging="7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Проектирование колонн одноэтажного промышленного здания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Железобетонные фундаменты под колонны 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Сведения о конструкциях ленточных, сплошных, свайных фундаментах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железобетонных ферм</w:t>
            </w:r>
          </w:p>
        </w:tc>
        <w:tc>
          <w:tcPr>
            <w:tcW w:w="709" w:type="dxa"/>
            <w:vAlign w:val="center"/>
          </w:tcPr>
          <w:p w:rsidR="00F42F2A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Проектирование подкрановых балок 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Общие сведения о каменных и армокаменных конструкциях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Материалы для каменных и армокаменных конструкций 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Основные положения расчёта каменных и армокаменных конструкций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Расчет центрально сжатых элементов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 xml:space="preserve">Расчет внецентренно сжатых элементов каменных конструкций по первой и второй группам предельных состояний 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Расчет центрально растянутых и изгибаемых элементов каменных конструкций. Расчёт кладки на смятие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Проектирование армированных элементов каменных конструкций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Классификация стен. Конструктивные схемы каменных зданий. Расчёт стен и столбов каменных зданий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Проектирование карнизов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Особенности проектирования каменных и армокаменных конструкций, возводимых в зимнее время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2F2A" w:rsidRPr="00653B56" w:rsidTr="001B776C">
        <w:trPr>
          <w:cantSplit/>
          <w:trHeight w:val="573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Здания и сооружения, имеющие покрытия в виде тонкостенных пространственных конструкций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540" w:type="dxa"/>
            <w:vAlign w:val="center"/>
          </w:tcPr>
          <w:p w:rsidR="00F42F2A" w:rsidRPr="00653B56" w:rsidRDefault="00F42F2A" w:rsidP="00F42F2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Технико-экономическая оценка железобетонных и каменных конструкций, перспективы их развития и использования в строительстве объектов железнодорожного транспорта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7088" w:type="dxa"/>
            <w:gridSpan w:val="2"/>
            <w:vAlign w:val="center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42F2A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42F2A" w:rsidRPr="00653B56" w:rsidTr="001B776C">
        <w:trPr>
          <w:cantSplit/>
          <w:trHeight w:val="284"/>
        </w:trPr>
        <w:tc>
          <w:tcPr>
            <w:tcW w:w="7088" w:type="dxa"/>
            <w:gridSpan w:val="2"/>
            <w:vAlign w:val="center"/>
          </w:tcPr>
          <w:p w:rsidR="00F42F2A" w:rsidRPr="00653B56" w:rsidRDefault="00F42F2A" w:rsidP="001B776C">
            <w:pPr>
              <w:pStyle w:val="ab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F42F2A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F42F2A" w:rsidRPr="00653B56" w:rsidRDefault="00F42F2A" w:rsidP="001B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FE2DA1" w:rsidRDefault="00FE2DA1" w:rsidP="00DE2F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869" w:rsidRDefault="00400869" w:rsidP="00DE2F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869" w:rsidRDefault="00400869" w:rsidP="00DE2F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869" w:rsidRPr="00DE2F61" w:rsidRDefault="00400869" w:rsidP="00DE2F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F61" w:rsidRDefault="00DE2F61" w:rsidP="00DE2F61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заочной формы обучения: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548"/>
        <w:gridCol w:w="709"/>
        <w:gridCol w:w="708"/>
        <w:gridCol w:w="567"/>
        <w:gridCol w:w="658"/>
      </w:tblGrid>
      <w:tr w:rsidR="00400869" w:rsidRPr="00653B56" w:rsidTr="00894896">
        <w:trPr>
          <w:cantSplit/>
          <w:trHeight w:val="284"/>
        </w:trPr>
        <w:tc>
          <w:tcPr>
            <w:tcW w:w="540" w:type="dxa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65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48" w:type="dxa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</w:tcPr>
          <w:p w:rsidR="00400869" w:rsidRPr="00653B56" w:rsidRDefault="00400869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Конструктивные схемы многоэтажных зданий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34B6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7A34B6" w:rsidRPr="00653B56" w:rsidRDefault="007A34B6" w:rsidP="0089489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8" w:type="dxa"/>
          </w:tcPr>
          <w:p w:rsidR="007A34B6" w:rsidRPr="00653B56" w:rsidRDefault="007A34B6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Проектирование ригеля балочного сборного перекрытия </w:t>
            </w:r>
          </w:p>
        </w:tc>
        <w:tc>
          <w:tcPr>
            <w:tcW w:w="709" w:type="dxa"/>
            <w:vMerge w:val="restart"/>
            <w:vAlign w:val="center"/>
          </w:tcPr>
          <w:p w:rsidR="007A34B6" w:rsidRPr="00653B56" w:rsidRDefault="007A34B6" w:rsidP="007A3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34B6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7A34B6" w:rsidRPr="00653B56" w:rsidRDefault="007A34B6" w:rsidP="0089489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7A34B6" w:rsidRPr="00653B56" w:rsidRDefault="007A34B6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>
              <w:rPr>
                <w:sz w:val="24"/>
              </w:rPr>
              <w:t>Проектирование балочных плит перекрытия</w:t>
            </w:r>
          </w:p>
        </w:tc>
        <w:tc>
          <w:tcPr>
            <w:tcW w:w="709" w:type="dxa"/>
            <w:vMerge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Проектирование перекрытий с плитами, опертыми по контуру 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8" w:type="dxa"/>
          </w:tcPr>
          <w:p w:rsidR="00400869" w:rsidRPr="00653B56" w:rsidRDefault="00400869" w:rsidP="00894896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Pr="00653B56">
              <w:rPr>
                <w:rFonts w:ascii="Times New Roman" w:hAnsi="Times New Roman"/>
                <w:sz w:val="24"/>
                <w:szCs w:val="24"/>
              </w:rPr>
              <w:t>безбалочного</w:t>
            </w:r>
            <w:proofErr w:type="spellEnd"/>
            <w:r w:rsidRPr="00653B56">
              <w:rPr>
                <w:rFonts w:ascii="Times New Roman" w:hAnsi="Times New Roman"/>
                <w:sz w:val="24"/>
                <w:szCs w:val="24"/>
              </w:rPr>
              <w:t xml:space="preserve"> перекрытия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Конструкции одноэтажных каркасных</w:t>
            </w:r>
          </w:p>
          <w:p w:rsidR="00400869" w:rsidRPr="00653B56" w:rsidRDefault="00400869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зданий 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 Расчет поперечной рамы одноэтажного каркасного здания 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869" w:rsidRPr="00653B56" w:rsidTr="00894896">
        <w:trPr>
          <w:cantSplit/>
          <w:trHeight w:val="277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hanging="5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Проектирование колонн одноэтажного промышленного здания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34B6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7A34B6" w:rsidRPr="00653B56" w:rsidRDefault="007A34B6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7A34B6" w:rsidRPr="00653B56" w:rsidRDefault="007A34B6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Железобетонные фундаменты под колонны </w:t>
            </w:r>
          </w:p>
        </w:tc>
        <w:tc>
          <w:tcPr>
            <w:tcW w:w="709" w:type="dxa"/>
            <w:vMerge w:val="restart"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34B6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7A34B6" w:rsidRPr="00653B56" w:rsidRDefault="007A34B6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7A34B6" w:rsidRPr="00653B56" w:rsidRDefault="007A34B6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Сведения о конструкциях ленточных, сплошных, свайных фундаментах</w:t>
            </w:r>
          </w:p>
        </w:tc>
        <w:tc>
          <w:tcPr>
            <w:tcW w:w="709" w:type="dxa"/>
            <w:vMerge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7A34B6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железобетонных ферм</w:t>
            </w:r>
          </w:p>
        </w:tc>
        <w:tc>
          <w:tcPr>
            <w:tcW w:w="709" w:type="dxa"/>
            <w:vAlign w:val="center"/>
          </w:tcPr>
          <w:p w:rsidR="00400869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00869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Проектирование подкрановых балок 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Общие сведения о каменных и армокаменных конструкциях</w:t>
            </w:r>
          </w:p>
        </w:tc>
        <w:tc>
          <w:tcPr>
            <w:tcW w:w="709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Материалы для каменных и армокаменных конструкций 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Основные положения расчёта каменных и армокаменных конструкций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Расчет центрально сжатых элементов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 xml:space="preserve">Расчет внецентренно сжатых элементов каменных конструкций по первой и второй группам предельных состояний 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Расчет центрально растянутых и изгибаемых элементов каменных конструкций. Расчёт кладки на смятие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Проектирование армированных элементов каменных конструкций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Классификация стен. Конструктивные схемы каменных зданий. Расчёт стен и столбов каменных зданий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Проектирование карнизов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spacing w:after="0" w:line="240" w:lineRule="auto"/>
              <w:ind w:left="-77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Особенности проектирования каменных и армокаменных конструкций, возводимых в зимнее время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C86CE0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869" w:rsidRPr="00653B56" w:rsidTr="00894896">
        <w:trPr>
          <w:cantSplit/>
          <w:trHeight w:val="573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Здания и сооружения, имеющие покрытия в виде тонкостенных пространственных конструкций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C86CE0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540" w:type="dxa"/>
            <w:vAlign w:val="center"/>
          </w:tcPr>
          <w:p w:rsidR="00400869" w:rsidRPr="00653B56" w:rsidRDefault="00400869" w:rsidP="00894896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400869" w:rsidRPr="00653B56" w:rsidRDefault="00400869" w:rsidP="00894896">
            <w:pPr>
              <w:pStyle w:val="ab"/>
              <w:spacing w:after="0" w:line="240" w:lineRule="auto"/>
              <w:ind w:left="-77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Технико-экономическая оценка железобетонных и каменных конструкций, перспективы их развития и использования в строительстве объектов железнодорожного транспорта</w:t>
            </w:r>
          </w:p>
        </w:tc>
        <w:tc>
          <w:tcPr>
            <w:tcW w:w="709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0869" w:rsidRPr="00653B56" w:rsidTr="00894896">
        <w:trPr>
          <w:cantSplit/>
          <w:trHeight w:val="284"/>
        </w:trPr>
        <w:tc>
          <w:tcPr>
            <w:tcW w:w="7088" w:type="dxa"/>
            <w:gridSpan w:val="2"/>
            <w:vAlign w:val="center"/>
          </w:tcPr>
          <w:p w:rsidR="00400869" w:rsidRPr="00653B56" w:rsidRDefault="00400869" w:rsidP="00894896">
            <w:pPr>
              <w:pStyle w:val="ab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400869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00869" w:rsidRPr="00653B56" w:rsidRDefault="00400869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400869" w:rsidRPr="00653B56" w:rsidRDefault="007A34B6" w:rsidP="0089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</w:tbl>
    <w:p w:rsidR="00400869" w:rsidRDefault="00400869" w:rsidP="00DE2F61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96284" w:rsidRDefault="00196284" w:rsidP="00DE2F61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96284" w:rsidRDefault="00196284" w:rsidP="00DE2F61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96284" w:rsidRDefault="00196284" w:rsidP="00DE2F61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28395E" w:rsidRDefault="005E0177" w:rsidP="004F5D3D">
      <w:pPr>
        <w:tabs>
          <w:tab w:val="left" w:pos="851"/>
        </w:tabs>
        <w:spacing w:before="120" w:after="12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43DB4">
        <w:rPr>
          <w:rFonts w:ascii="Times New Roman" w:hAnsi="Times New Roman"/>
          <w:b/>
          <w:bCs/>
          <w:sz w:val="28"/>
          <w:szCs w:val="28"/>
        </w:rPr>
        <w:lastRenderedPageBreak/>
        <w:t xml:space="preserve">6. </w:t>
      </w:r>
      <w:r w:rsidR="002C6999">
        <w:rPr>
          <w:rFonts w:ascii="Times New Roman" w:hAnsi="Times New Roman"/>
          <w:b/>
          <w:bCs/>
          <w:sz w:val="28"/>
          <w:szCs w:val="28"/>
        </w:rPr>
        <w:t>Перечень учебно-методического обеспечения для с</w:t>
      </w:r>
      <w:r w:rsidR="007F6F31">
        <w:rPr>
          <w:rFonts w:ascii="Times New Roman" w:hAnsi="Times New Roman"/>
          <w:b/>
          <w:spacing w:val="-2"/>
          <w:sz w:val="28"/>
          <w:szCs w:val="28"/>
        </w:rPr>
        <w:t>амостоятельн</w:t>
      </w:r>
      <w:r w:rsidR="002C6999">
        <w:rPr>
          <w:rFonts w:ascii="Times New Roman" w:hAnsi="Times New Roman"/>
          <w:b/>
          <w:spacing w:val="-2"/>
          <w:sz w:val="28"/>
          <w:szCs w:val="28"/>
        </w:rPr>
        <w:t>ой</w:t>
      </w:r>
      <w:r w:rsidR="007F6F31">
        <w:rPr>
          <w:rFonts w:ascii="Times New Roman" w:hAnsi="Times New Roman"/>
          <w:b/>
          <w:spacing w:val="-2"/>
          <w:sz w:val="28"/>
          <w:szCs w:val="28"/>
        </w:rPr>
        <w:t xml:space="preserve"> работ</w:t>
      </w:r>
      <w:r w:rsidR="002C6999">
        <w:rPr>
          <w:rFonts w:ascii="Times New Roman" w:hAnsi="Times New Roman"/>
          <w:b/>
          <w:spacing w:val="-2"/>
          <w:sz w:val="28"/>
          <w:szCs w:val="28"/>
        </w:rPr>
        <w:t>ы</w:t>
      </w:r>
      <w:r w:rsidR="007F6F3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2C6999">
        <w:rPr>
          <w:rFonts w:ascii="Times New Roman" w:hAnsi="Times New Roman"/>
          <w:b/>
          <w:spacing w:val="-2"/>
          <w:sz w:val="28"/>
          <w:szCs w:val="28"/>
        </w:rPr>
        <w:t>обучающихся по дисциплине</w:t>
      </w: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80"/>
      </w:tblGrid>
      <w:tr w:rsidR="0028395E" w:rsidRPr="00352E5E" w:rsidTr="004F5D3D">
        <w:trPr>
          <w:cantSplit/>
          <w:trHeight w:val="641"/>
        </w:trPr>
        <w:tc>
          <w:tcPr>
            <w:tcW w:w="709" w:type="dxa"/>
          </w:tcPr>
          <w:p w:rsidR="0028395E" w:rsidRPr="00352E5E" w:rsidRDefault="0028395E" w:rsidP="004F5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E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28395E" w:rsidRPr="00352E5E" w:rsidRDefault="0028395E" w:rsidP="004F5D3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E5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4280" w:type="dxa"/>
            <w:vAlign w:val="center"/>
          </w:tcPr>
          <w:p w:rsidR="0028395E" w:rsidRPr="00352E5E" w:rsidRDefault="0028395E" w:rsidP="004F5D3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E5E">
              <w:rPr>
                <w:rFonts w:ascii="Times New Roman" w:hAnsi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96284" w:rsidRPr="00352E5E" w:rsidTr="00053868">
        <w:trPr>
          <w:cantSplit/>
          <w:trHeight w:val="641"/>
        </w:trPr>
        <w:tc>
          <w:tcPr>
            <w:tcW w:w="9383" w:type="dxa"/>
            <w:gridSpan w:val="3"/>
          </w:tcPr>
          <w:p w:rsidR="00196284" w:rsidRPr="00352E5E" w:rsidRDefault="00196284" w:rsidP="004F5D3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 (6 семестр для очной формы обучения, 7 семестр для очно-заочной формы обучения)</w:t>
            </w: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Конструктивные схемы многоэтажных зданий</w:t>
            </w:r>
          </w:p>
        </w:tc>
        <w:tc>
          <w:tcPr>
            <w:tcW w:w="4280" w:type="dxa"/>
            <w:vMerge w:val="restart"/>
            <w:vAlign w:val="center"/>
          </w:tcPr>
          <w:p w:rsidR="00196284" w:rsidRPr="00196284" w:rsidRDefault="00196284" w:rsidP="0019628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Железобетонные и каменные конструкции [Текст]: учеб.: в 2 ч. / В. Г. Евстифеев. - М.: Академия. - (Высшее профессиональное образование. Строительство). -</w:t>
            </w:r>
            <w:r w:rsidRPr="0019628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978-5-7695-6407-9.</w:t>
            </w:r>
          </w:p>
          <w:p w:rsidR="00196284" w:rsidRPr="00196284" w:rsidRDefault="00196284" w:rsidP="0019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Ч. 1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</w:rPr>
              <w:t>: Железобетонные конструкции. - 2011. - 425 с.: ил. -</w:t>
            </w:r>
            <w:r w:rsidRPr="0019628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ISBN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</w:rPr>
              <w:t>978-5-7695-6406-2</w:t>
            </w:r>
            <w:r w:rsidRPr="00196284"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6284" w:rsidRPr="00196284" w:rsidRDefault="00196284" w:rsidP="00196284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Железобетонные и каменные конструкции: учеб.: в 2 ч. / В. Г. Евстифеев. - М.: Академия. - (Высшее профессиональное образование). - </w:t>
            </w:r>
            <w:r w:rsidRPr="0019628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ISBN 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978-5-7695-6407-9.</w:t>
            </w:r>
          </w:p>
          <w:p w:rsidR="00196284" w:rsidRPr="00196284" w:rsidRDefault="00196284" w:rsidP="0019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Ч. 2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: Каменные и армокаменные конструкции. - 2011. - 192 с.: ил. – </w:t>
            </w:r>
            <w:r w:rsidRPr="0019628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ISBN 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</w:rPr>
              <w:t>978-5-7695-6942-5</w:t>
            </w:r>
          </w:p>
          <w:p w:rsidR="00196284" w:rsidRPr="00196284" w:rsidRDefault="00196284" w:rsidP="00196284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Проектирование железобетонных конструкций многоэтажного промышленного здания [Текст]: учебное пособие / В. Г. Евстифеев, С. Е. Гуков; Федеральное агентство ж.-д. трансп., Федеральное гос. бюджетное образовательное учреждение </w:t>
            </w:r>
            <w:proofErr w:type="spellStart"/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проф. образования "Петербургский гос. ун-т путей </w:t>
            </w:r>
            <w:proofErr w:type="spellStart"/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сообщ</w:t>
            </w:r>
            <w:proofErr w:type="spellEnd"/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.". - Санкт-Петербург: ПГУПС, 2011. - 133 с.: ил., табл.; 21 см.; ISBN 978-5-7641-0024</w:t>
            </w:r>
          </w:p>
          <w:p w:rsidR="00196284" w:rsidRPr="00196284" w:rsidRDefault="00196284" w:rsidP="0019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4. Строительные конструкции: конспект лекций / А. А. Кудрявцев, С. Е. Гуков. - СПб.: ПГУПС, 2004 -.</w:t>
            </w:r>
          </w:p>
          <w:p w:rsidR="00196284" w:rsidRPr="00196284" w:rsidRDefault="00196284" w:rsidP="0019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Ч. 1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</w:rPr>
              <w:t>: Железобетонные конструкции. - 2004. - 63 с.: ил</w:t>
            </w: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Проектирование ригеля балочного сборного перекрытия </w:t>
            </w:r>
          </w:p>
        </w:tc>
        <w:tc>
          <w:tcPr>
            <w:tcW w:w="4280" w:type="dxa"/>
            <w:vMerge/>
            <w:vAlign w:val="center"/>
          </w:tcPr>
          <w:p w:rsidR="00196284" w:rsidRPr="00352E5E" w:rsidRDefault="00196284" w:rsidP="00196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4F5D3D">
        <w:trPr>
          <w:cantSplit/>
          <w:trHeight w:val="673"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>
              <w:rPr>
                <w:sz w:val="24"/>
              </w:rPr>
              <w:t>Проектирование балочных плит перекрытия</w:t>
            </w:r>
          </w:p>
        </w:tc>
        <w:tc>
          <w:tcPr>
            <w:tcW w:w="4280" w:type="dxa"/>
            <w:vMerge/>
            <w:vAlign w:val="center"/>
          </w:tcPr>
          <w:p w:rsidR="00196284" w:rsidRPr="00352E5E" w:rsidRDefault="00196284" w:rsidP="00196284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Проектирование перекрытий с плитами, опертыми по контуру </w:t>
            </w:r>
          </w:p>
        </w:tc>
        <w:tc>
          <w:tcPr>
            <w:tcW w:w="4280" w:type="dxa"/>
            <w:vMerge/>
            <w:vAlign w:val="center"/>
          </w:tcPr>
          <w:p w:rsidR="00196284" w:rsidRPr="00352E5E" w:rsidRDefault="00196284" w:rsidP="00196284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6284" w:rsidRPr="00653B56" w:rsidRDefault="00196284" w:rsidP="00196284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Pr="00653B56">
              <w:rPr>
                <w:rFonts w:ascii="Times New Roman" w:hAnsi="Times New Roman"/>
                <w:sz w:val="24"/>
                <w:szCs w:val="24"/>
              </w:rPr>
              <w:t>безбалочного</w:t>
            </w:r>
            <w:proofErr w:type="spellEnd"/>
            <w:r w:rsidRPr="00653B56">
              <w:rPr>
                <w:rFonts w:ascii="Times New Roman" w:hAnsi="Times New Roman"/>
                <w:sz w:val="24"/>
                <w:szCs w:val="24"/>
              </w:rPr>
              <w:t xml:space="preserve"> перекрытия</w:t>
            </w:r>
          </w:p>
        </w:tc>
        <w:tc>
          <w:tcPr>
            <w:tcW w:w="4280" w:type="dxa"/>
            <w:vMerge/>
            <w:vAlign w:val="center"/>
          </w:tcPr>
          <w:p w:rsidR="00196284" w:rsidRPr="00352E5E" w:rsidRDefault="00196284" w:rsidP="00196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053868">
        <w:trPr>
          <w:cantSplit/>
        </w:trPr>
        <w:tc>
          <w:tcPr>
            <w:tcW w:w="9383" w:type="dxa"/>
            <w:gridSpan w:val="3"/>
            <w:vAlign w:val="center"/>
          </w:tcPr>
          <w:p w:rsidR="00196284" w:rsidRPr="00196284" w:rsidRDefault="00196284" w:rsidP="0019628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sz w:val="24"/>
                <w:szCs w:val="24"/>
              </w:rPr>
              <w:t>Часть 2 (7 семестр для очной формы обучения, 8 семестр для очно-заочной формы обучения)</w:t>
            </w: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Конструкции одноэтажных каркасных</w:t>
            </w:r>
          </w:p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зданий </w:t>
            </w:r>
          </w:p>
        </w:tc>
        <w:tc>
          <w:tcPr>
            <w:tcW w:w="4280" w:type="dxa"/>
            <w:vMerge w:val="restart"/>
            <w:vAlign w:val="center"/>
          </w:tcPr>
          <w:p w:rsidR="00196284" w:rsidRPr="00196284" w:rsidRDefault="00196284" w:rsidP="0019628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Железобетонные и каменные конструкции [Текст]: учеб.: в 2 ч. / В. Г. Евстифеев. - М.: Академия. - (Высшее профессиональное образование. Строительство). -</w:t>
            </w:r>
            <w:r w:rsidRPr="0019628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978-5-7695-6407-9.</w:t>
            </w:r>
          </w:p>
          <w:p w:rsidR="00196284" w:rsidRPr="00196284" w:rsidRDefault="00196284" w:rsidP="0019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Ч. 1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: Железобетонные конструкции. - 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2011. - 425 с.: ил. -</w:t>
            </w:r>
            <w:r w:rsidRPr="0019628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ISBN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</w:rPr>
              <w:t>978-5-7695-6406-2</w:t>
            </w:r>
            <w:r w:rsidRPr="00196284"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6284" w:rsidRPr="00196284" w:rsidRDefault="00196284" w:rsidP="00196284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Железобетонные и каменные конструкции: учеб.: в 2 ч. / В. Г. Евстифеев. - М.: Академия. - (Высшее профессиональное образование). - </w:t>
            </w:r>
            <w:r w:rsidRPr="0019628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ISBN 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978-5-7695-6407-9.</w:t>
            </w:r>
          </w:p>
          <w:p w:rsidR="00196284" w:rsidRPr="00196284" w:rsidRDefault="00196284" w:rsidP="0019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Ч. 2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: Каменные и армокаменные конструкции. - 2011. - 192 с.: ил. – </w:t>
            </w:r>
            <w:r w:rsidRPr="0019628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ISBN 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</w:rPr>
              <w:t>978-5-7695-6942-5</w:t>
            </w:r>
          </w:p>
          <w:p w:rsidR="00196284" w:rsidRPr="00196284" w:rsidRDefault="00196284" w:rsidP="00196284">
            <w:pPr>
              <w:pStyle w:val="a8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Проектирование железобетонных конструкций многоэтажного промышленного здания [Текст]: учебное пособие / В. Г. Евстифеев, С. Е. Гуков; Федеральное агентство ж.-д. трансп., Федеральное гос. бюджетное образовательное учреждение </w:t>
            </w:r>
            <w:proofErr w:type="spellStart"/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проф. образования "Петербургский гос. ун-т путей </w:t>
            </w:r>
            <w:proofErr w:type="spellStart"/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сообщ</w:t>
            </w:r>
            <w:proofErr w:type="spellEnd"/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.". - Санкт-Петербург: ПГУПС, 2011. - 133 с.: ил., табл.; 21 см.; ISBN 978-5-7641-0024</w:t>
            </w:r>
          </w:p>
          <w:p w:rsidR="00196284" w:rsidRPr="00196284" w:rsidRDefault="00196284" w:rsidP="0019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4. Строительные конструкции: конспект лекций / А. А. Кудрявцев, С. Е. Гуков. - СПб.: ПГУПС, 2004 -.</w:t>
            </w:r>
          </w:p>
          <w:p w:rsidR="00196284" w:rsidRPr="00196284" w:rsidRDefault="00196284" w:rsidP="0019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8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Ч. 1</w:t>
            </w:r>
            <w:r w:rsidRPr="00196284">
              <w:rPr>
                <w:rFonts w:ascii="Times New Roman" w:hAnsi="Times New Roman"/>
                <w:color w:val="222222"/>
                <w:sz w:val="24"/>
                <w:szCs w:val="24"/>
              </w:rPr>
              <w:t>: Железобетонные конструкции. - 2004. - 63 с.: ил</w:t>
            </w: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 Расчет поперечной рамы одноэтажного каркасного здания </w:t>
            </w:r>
          </w:p>
        </w:tc>
        <w:tc>
          <w:tcPr>
            <w:tcW w:w="4280" w:type="dxa"/>
            <w:vMerge/>
            <w:vAlign w:val="center"/>
          </w:tcPr>
          <w:p w:rsidR="00196284" w:rsidRPr="00352E5E" w:rsidRDefault="00196284" w:rsidP="00196284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Проектирование колонн одноэтажного промышленного здания</w:t>
            </w:r>
          </w:p>
        </w:tc>
        <w:tc>
          <w:tcPr>
            <w:tcW w:w="4280" w:type="dxa"/>
            <w:vMerge/>
          </w:tcPr>
          <w:p w:rsidR="00196284" w:rsidRPr="002953B2" w:rsidRDefault="00196284" w:rsidP="001962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Железобетонные фундаменты под колонны 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Сведения о конструкциях ленточных, сплошных, свайных фундаментах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железобетонных ферм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Проектирование подкрановых балок 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Общие сведения о каменных и армокаменных конструкциях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 xml:space="preserve">Материалы для каменных и армокаменных конструкций 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Основные положения расчёта каменных и армокаменных конструкций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Расчет центрально сжатых элементов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 xml:space="preserve">Расчет внецентренно сжатых элементов каменных конструкций по первой и второй группам предельных состояний 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Расчет центрально растянутых и изгибаемых элементов каменных конструкций. Расчёт кладки на смятие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Проектирование армированных элементов каменных конструкций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Классификация стен. Конструктивные схемы каменных зданий. Расчёт стен и столбов каменных зданий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Проектирование карнизов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Особенности проектирования каменных и армокаменных конструкций, возводимых в зимнее время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Здания и сооружения, имеющие покрытия в виде тонкостенных пространственных конструкций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84" w:rsidRPr="00352E5E" w:rsidTr="00196284">
        <w:trPr>
          <w:cantSplit/>
        </w:trPr>
        <w:tc>
          <w:tcPr>
            <w:tcW w:w="709" w:type="dxa"/>
            <w:vAlign w:val="center"/>
          </w:tcPr>
          <w:p w:rsidR="00196284" w:rsidRPr="00352E5E" w:rsidRDefault="00196284" w:rsidP="0019628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196284" w:rsidRPr="00653B56" w:rsidRDefault="00196284" w:rsidP="00196284">
            <w:pPr>
              <w:pStyle w:val="ab"/>
              <w:spacing w:after="0" w:line="240" w:lineRule="auto"/>
              <w:ind w:left="-79" w:right="-113"/>
              <w:rPr>
                <w:sz w:val="24"/>
                <w:szCs w:val="24"/>
              </w:rPr>
            </w:pPr>
            <w:r w:rsidRPr="00653B56">
              <w:rPr>
                <w:sz w:val="24"/>
                <w:szCs w:val="24"/>
              </w:rPr>
              <w:t>Технико-экономическая оценка железобетонных и каменных конструкций, перспективы их развития и использования в строительстве объектов железнодорожного транспорта</w:t>
            </w:r>
          </w:p>
        </w:tc>
        <w:tc>
          <w:tcPr>
            <w:tcW w:w="4280" w:type="dxa"/>
            <w:vMerge/>
          </w:tcPr>
          <w:p w:rsidR="00196284" w:rsidRPr="00352E5E" w:rsidRDefault="00196284" w:rsidP="0019628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20DD6" w:rsidRDefault="00A20DD6" w:rsidP="003C6897">
      <w:pPr>
        <w:pStyle w:val="a8"/>
        <w:spacing w:after="0" w:line="312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166C03" w:rsidRPr="00166C03" w:rsidRDefault="00166C03" w:rsidP="00166C0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C03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42F2A" w:rsidRPr="00F42F2A" w:rsidRDefault="00F42F2A" w:rsidP="00F42F2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4" w:name="_Hlk514544618"/>
      <w:r w:rsidRPr="00F42F2A">
        <w:rPr>
          <w:rFonts w:ascii="Times New Roman" w:hAnsi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bookmarkEnd w:id="4"/>
    <w:p w:rsidR="004F5D3D" w:rsidRDefault="004F5D3D" w:rsidP="004F5D3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F5D3D" w:rsidRDefault="004F5D3D" w:rsidP="004F5D3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F5D3D" w:rsidRDefault="00F42F2A" w:rsidP="00F42F2A">
      <w:pPr>
        <w:tabs>
          <w:tab w:val="left" w:pos="3855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F42F2A" w:rsidRDefault="00F42F2A" w:rsidP="00F42F2A">
      <w:pPr>
        <w:tabs>
          <w:tab w:val="left" w:pos="3855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F5D3D" w:rsidRPr="004F5D3D" w:rsidRDefault="004F5D3D" w:rsidP="004F5D3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40529" w:rsidRPr="00C83CFF" w:rsidRDefault="00740529" w:rsidP="004F5D3D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CFF">
        <w:rPr>
          <w:rFonts w:ascii="Times New Roman" w:hAnsi="Times New Roman"/>
          <w:b/>
          <w:bCs/>
          <w:sz w:val="28"/>
          <w:szCs w:val="28"/>
        </w:rPr>
        <w:lastRenderedPageBreak/>
        <w:t xml:space="preserve">8. Перечень основной и дополнительной учебной литературы, </w:t>
      </w:r>
      <w:r w:rsidR="0006401A">
        <w:rPr>
          <w:rFonts w:ascii="Times New Roman" w:hAnsi="Times New Roman"/>
          <w:b/>
          <w:bCs/>
          <w:sz w:val="28"/>
          <w:szCs w:val="28"/>
        </w:rPr>
        <w:br/>
      </w:r>
      <w:r w:rsidRPr="00C83CFF">
        <w:rPr>
          <w:rFonts w:ascii="Times New Roman" w:hAnsi="Times New Roman"/>
          <w:b/>
          <w:bCs/>
          <w:sz w:val="28"/>
          <w:szCs w:val="28"/>
        </w:rPr>
        <w:t>нормативно-правовой документации и других изданий, необходимых для освоения дисциплины</w:t>
      </w:r>
    </w:p>
    <w:p w:rsidR="00196284" w:rsidRDefault="00627005" w:rsidP="0019628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27005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196284" w:rsidRDefault="00196284" w:rsidP="0019628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96284" w:rsidRPr="00196284" w:rsidRDefault="00196284" w:rsidP="00196284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1. </w:t>
      </w:r>
      <w:r w:rsidRPr="007952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Железобетонные и каменные конструкции [Текст]: учеб.: в 2 ч. / В. Г. Евстифеев. - М.: Академия. - (Высшее профессиональное образование. Строительство). -</w:t>
      </w:r>
      <w:r w:rsidRPr="00795218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ISBN</w:t>
      </w:r>
      <w:r w:rsidRPr="007952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978-5-7695-6407-9.</w:t>
      </w:r>
    </w:p>
    <w:p w:rsidR="00196284" w:rsidRPr="00196284" w:rsidRDefault="00196284" w:rsidP="00196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218">
        <w:rPr>
          <w:rFonts w:ascii="Times New Roman" w:hAnsi="Times New Roman"/>
          <w:b/>
          <w:bCs/>
          <w:color w:val="222222"/>
          <w:sz w:val="28"/>
          <w:szCs w:val="28"/>
        </w:rPr>
        <w:t>Ч. 1</w:t>
      </w:r>
      <w:r w:rsidRPr="00795218">
        <w:rPr>
          <w:rFonts w:ascii="Times New Roman" w:hAnsi="Times New Roman"/>
          <w:color w:val="222222"/>
          <w:sz w:val="28"/>
          <w:szCs w:val="28"/>
        </w:rPr>
        <w:t>: Железобетонные конструкции. - 2011. - 425 с.: ил. -</w:t>
      </w:r>
      <w:r w:rsidRPr="00795218">
        <w:rPr>
          <w:rFonts w:ascii="Times New Roman" w:hAnsi="Times New Roman"/>
          <w:b/>
          <w:bCs/>
          <w:color w:val="222222"/>
          <w:sz w:val="28"/>
          <w:szCs w:val="28"/>
        </w:rPr>
        <w:t>ISBN</w:t>
      </w:r>
      <w:r w:rsidRPr="00795218">
        <w:rPr>
          <w:rFonts w:ascii="Times New Roman" w:hAnsi="Times New Roman"/>
          <w:color w:val="222222"/>
          <w:sz w:val="28"/>
          <w:szCs w:val="28"/>
        </w:rPr>
        <w:t>978-5-7695-6406-2</w:t>
      </w:r>
      <w:r w:rsidRPr="00196284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</w:p>
    <w:p w:rsidR="00196284" w:rsidRPr="00196284" w:rsidRDefault="00196284" w:rsidP="00196284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40"/>
          <w:szCs w:val="24"/>
        </w:rPr>
      </w:pPr>
      <w:r w:rsidRPr="00196284">
        <w:rPr>
          <w:rFonts w:ascii="Times New Roman" w:hAnsi="Times New Roman"/>
          <w:color w:val="222222"/>
          <w:sz w:val="28"/>
          <w:szCs w:val="19"/>
          <w:shd w:val="clear" w:color="auto" w:fill="FFFFFF"/>
        </w:rPr>
        <w:t>Железобетонные и каменные конструкции: учеб.: в 2 ч. / В. Г. Евстифеев. - М.: Академия. - (Высшее профессиональное образование). -</w:t>
      </w:r>
      <w:r>
        <w:rPr>
          <w:rFonts w:ascii="Times New Roman" w:hAnsi="Times New Roman"/>
          <w:color w:val="222222"/>
          <w:sz w:val="28"/>
          <w:szCs w:val="19"/>
          <w:shd w:val="clear" w:color="auto" w:fill="FFFFFF"/>
        </w:rPr>
        <w:t xml:space="preserve"> </w:t>
      </w:r>
      <w:r w:rsidRPr="00196284">
        <w:rPr>
          <w:rFonts w:ascii="Times New Roman" w:hAnsi="Times New Roman"/>
          <w:b/>
          <w:bCs/>
          <w:color w:val="222222"/>
          <w:sz w:val="28"/>
          <w:szCs w:val="19"/>
          <w:shd w:val="clear" w:color="auto" w:fill="FFFFFF"/>
        </w:rPr>
        <w:t xml:space="preserve">ISBN </w:t>
      </w:r>
      <w:r w:rsidRPr="00196284">
        <w:rPr>
          <w:rFonts w:ascii="Times New Roman" w:hAnsi="Times New Roman"/>
          <w:color w:val="222222"/>
          <w:sz w:val="28"/>
          <w:szCs w:val="19"/>
          <w:shd w:val="clear" w:color="auto" w:fill="FFFFFF"/>
        </w:rPr>
        <w:t>978-5-7695-6407-9.</w:t>
      </w:r>
    </w:p>
    <w:p w:rsidR="00196284" w:rsidRPr="00196284" w:rsidRDefault="00196284" w:rsidP="00196284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19"/>
        </w:rPr>
      </w:pPr>
      <w:r w:rsidRPr="00196284">
        <w:rPr>
          <w:rFonts w:ascii="Times New Roman" w:hAnsi="Times New Roman"/>
          <w:b/>
          <w:bCs/>
          <w:color w:val="222222"/>
          <w:sz w:val="28"/>
          <w:szCs w:val="19"/>
        </w:rPr>
        <w:t>Ч. 2</w:t>
      </w:r>
      <w:r w:rsidRPr="00196284">
        <w:rPr>
          <w:rFonts w:ascii="Times New Roman" w:hAnsi="Times New Roman"/>
          <w:color w:val="222222"/>
          <w:sz w:val="28"/>
          <w:szCs w:val="19"/>
        </w:rPr>
        <w:t xml:space="preserve">: Каменные и армокаменные конструкции. - 2011. - 192 с.: ил. </w:t>
      </w:r>
      <w:r>
        <w:rPr>
          <w:rFonts w:ascii="Times New Roman" w:hAnsi="Times New Roman"/>
          <w:color w:val="222222"/>
          <w:sz w:val="28"/>
          <w:szCs w:val="19"/>
        </w:rPr>
        <w:t xml:space="preserve">– </w:t>
      </w:r>
      <w:r w:rsidRPr="00196284">
        <w:rPr>
          <w:rFonts w:ascii="Times New Roman" w:hAnsi="Times New Roman"/>
          <w:b/>
          <w:bCs/>
          <w:color w:val="222222"/>
          <w:sz w:val="28"/>
          <w:szCs w:val="19"/>
        </w:rPr>
        <w:t>ISBN</w:t>
      </w:r>
      <w:r>
        <w:rPr>
          <w:rFonts w:ascii="Times New Roman" w:hAnsi="Times New Roman"/>
          <w:b/>
          <w:bCs/>
          <w:color w:val="222222"/>
          <w:sz w:val="28"/>
          <w:szCs w:val="19"/>
        </w:rPr>
        <w:t xml:space="preserve"> </w:t>
      </w:r>
      <w:r w:rsidRPr="00196284">
        <w:rPr>
          <w:rFonts w:ascii="Times New Roman" w:hAnsi="Times New Roman"/>
          <w:color w:val="222222"/>
          <w:sz w:val="28"/>
          <w:szCs w:val="19"/>
        </w:rPr>
        <w:t>978-5-7695-6942-5</w:t>
      </w:r>
    </w:p>
    <w:p w:rsidR="00196284" w:rsidRPr="00795218" w:rsidRDefault="00196284" w:rsidP="00196284">
      <w:pPr>
        <w:pStyle w:val="a8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7952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Проектирование железобетонных конструкций многоэтажного промышленного здания [Текст]: учебное пособие / В. Г. Евстифеев, С. Е. Гуков; Федеральное агентство ж.-д. трансп., Федеральное гос. бюджетное образовательное учреждение </w:t>
      </w:r>
      <w:proofErr w:type="spellStart"/>
      <w:r w:rsidRPr="007952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высш</w:t>
      </w:r>
      <w:proofErr w:type="spellEnd"/>
      <w:r w:rsidRPr="007952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проф. образования "Петербургский гос. ун-т путей </w:t>
      </w:r>
      <w:proofErr w:type="spellStart"/>
      <w:r w:rsidRPr="007952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сообщ</w:t>
      </w:r>
      <w:proofErr w:type="spellEnd"/>
      <w:r w:rsidRPr="007952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.". - Санкт-Петербург: ПГУПС, 2011. - 133 с.: ил., табл.; 21 см.; ISBN 978-5-7641-0024</w:t>
      </w:r>
    </w:p>
    <w:p w:rsidR="00196284" w:rsidRDefault="00196284" w:rsidP="0019628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928C4" w:rsidRDefault="00A928C4" w:rsidP="0019628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28C4">
        <w:rPr>
          <w:rFonts w:ascii="Times New Roman" w:hAnsi="Times New Roman"/>
          <w:sz w:val="28"/>
          <w:szCs w:val="28"/>
        </w:rPr>
        <w:t>8.2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28C4">
        <w:rPr>
          <w:rFonts w:ascii="Times New Roman" w:hAnsi="Times New Roman"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196284" w:rsidRDefault="00196284" w:rsidP="00196284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196284" w:rsidRPr="00795218" w:rsidRDefault="00196284" w:rsidP="001962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4. </w:t>
      </w:r>
      <w:r w:rsidRPr="007952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Строительные конструкции: конспект лекций / А. А. Кудрявцев, С. Е. Гуков. - СПб.: ПГУПС, 2004 -.</w:t>
      </w:r>
    </w:p>
    <w:p w:rsidR="00196284" w:rsidRPr="00795218" w:rsidRDefault="00196284" w:rsidP="00196284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795218">
        <w:rPr>
          <w:rFonts w:ascii="Times New Roman" w:hAnsi="Times New Roman"/>
          <w:b/>
          <w:bCs/>
          <w:color w:val="222222"/>
          <w:sz w:val="28"/>
          <w:szCs w:val="28"/>
        </w:rPr>
        <w:t>Ч. 1</w:t>
      </w:r>
      <w:r w:rsidRPr="00795218">
        <w:rPr>
          <w:rFonts w:ascii="Times New Roman" w:hAnsi="Times New Roman"/>
          <w:color w:val="222222"/>
          <w:sz w:val="28"/>
          <w:szCs w:val="28"/>
        </w:rPr>
        <w:t>: Железобетонные конструкции. - 2004. - 63 с.: ил</w:t>
      </w:r>
    </w:p>
    <w:p w:rsidR="00196284" w:rsidRDefault="00196284" w:rsidP="00196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7C0" w:rsidRDefault="002A17C0" w:rsidP="00196284">
      <w:pPr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C1088">
        <w:rPr>
          <w:rFonts w:ascii="Times New Roman" w:hAnsi="Times New Roman"/>
          <w:sz w:val="28"/>
          <w:szCs w:val="28"/>
        </w:rPr>
        <w:t xml:space="preserve"> </w:t>
      </w:r>
      <w:r w:rsidRPr="00783B83">
        <w:rPr>
          <w:rFonts w:ascii="Times New Roman" w:hAnsi="Times New Roman"/>
          <w:bCs/>
          <w:sz w:val="28"/>
          <w:szCs w:val="28"/>
        </w:rPr>
        <w:t>3 Перечень нормативно-правовой документации, необходимой для освоения дисциплины</w:t>
      </w:r>
    </w:p>
    <w:p w:rsidR="00196284" w:rsidRPr="00783B83" w:rsidRDefault="00196284" w:rsidP="0019628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96284" w:rsidRPr="00196284" w:rsidRDefault="00196284" w:rsidP="00196284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6284">
        <w:rPr>
          <w:rFonts w:ascii="Times New Roman" w:hAnsi="Times New Roman"/>
          <w:sz w:val="28"/>
          <w:szCs w:val="28"/>
        </w:rPr>
        <w:t>5. ГОСТ Р 54257-2010. Национальный стандарт Российской Федерации. Надёжность строительных конструкций и оснований. Основные положения и требования. Дата введения 2011-09-01.</w:t>
      </w:r>
    </w:p>
    <w:p w:rsidR="00196284" w:rsidRPr="00196284" w:rsidRDefault="00196284" w:rsidP="00196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284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196284">
        <w:rPr>
          <w:rFonts w:ascii="Times New Roman" w:hAnsi="Times New Roman"/>
          <w:sz w:val="28"/>
          <w:szCs w:val="28"/>
        </w:rPr>
        <w:t>СП 63.13330.2012. Бетонные и железобетонные конструкции. Основные положения.</w:t>
      </w:r>
      <w:r w:rsidRPr="00196284">
        <w:rPr>
          <w:rFonts w:ascii="Times New Roman" w:hAnsi="Times New Roman"/>
        </w:rPr>
        <w:t xml:space="preserve"> </w:t>
      </w:r>
      <w:r w:rsidRPr="00196284">
        <w:rPr>
          <w:rFonts w:ascii="Times New Roman" w:hAnsi="Times New Roman"/>
          <w:sz w:val="28"/>
          <w:szCs w:val="28"/>
        </w:rPr>
        <w:t>Актуализированная редакция СНиП 52-01- 2003 с изменением №1.</w:t>
      </w:r>
      <w:r w:rsidRPr="00196284">
        <w:rPr>
          <w:rFonts w:ascii="Times New Roman" w:hAnsi="Times New Roman"/>
          <w:szCs w:val="28"/>
        </w:rPr>
        <w:t xml:space="preserve"> </w:t>
      </w:r>
      <w:r w:rsidRPr="00196284">
        <w:rPr>
          <w:rFonts w:ascii="Times New Roman" w:hAnsi="Times New Roman"/>
          <w:sz w:val="28"/>
        </w:rPr>
        <w:t>М.: ООО «Аналитик», 2015. – 162с.</w:t>
      </w:r>
    </w:p>
    <w:p w:rsidR="00196284" w:rsidRDefault="00196284" w:rsidP="0019628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6284">
        <w:rPr>
          <w:rFonts w:ascii="Times New Roman" w:hAnsi="Times New Roman"/>
          <w:spacing w:val="-2"/>
          <w:sz w:val="28"/>
          <w:szCs w:val="28"/>
        </w:rPr>
        <w:t xml:space="preserve">7. </w:t>
      </w:r>
      <w:r w:rsidRPr="00196284">
        <w:rPr>
          <w:rFonts w:ascii="Times New Roman" w:hAnsi="Times New Roman"/>
          <w:sz w:val="28"/>
          <w:szCs w:val="28"/>
        </w:rPr>
        <w:t>СП 20.13330.2011. Нагрузки и воздействия. Актуализированная редакция СНиП 2.0.07-85/ М.: ОАО ЦПП, 2011. – 80с.</w:t>
      </w:r>
    </w:p>
    <w:p w:rsidR="00196284" w:rsidRPr="00196284" w:rsidRDefault="00196284" w:rsidP="0019628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17C0" w:rsidRDefault="002A17C0" w:rsidP="00196284">
      <w:pPr>
        <w:spacing w:after="0" w:line="240" w:lineRule="auto"/>
        <w:ind w:left="851"/>
        <w:rPr>
          <w:rFonts w:ascii="Times New Roman" w:hAnsi="Times New Roman"/>
          <w:bCs/>
          <w:sz w:val="28"/>
          <w:szCs w:val="28"/>
        </w:rPr>
      </w:pPr>
      <w:r w:rsidRPr="009D2F5B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2A17C0" w:rsidRPr="00D76757" w:rsidRDefault="002A17C0" w:rsidP="002A17C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76757"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627005" w:rsidRDefault="00627005" w:rsidP="00627005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6401A" w:rsidRPr="0061028D" w:rsidRDefault="0006401A" w:rsidP="0006401A">
      <w:pPr>
        <w:jc w:val="center"/>
        <w:rPr>
          <w:rFonts w:ascii="Times New Roman" w:hAnsi="Times New Roman"/>
          <w:bCs/>
          <w:sz w:val="28"/>
          <w:szCs w:val="28"/>
        </w:rPr>
      </w:pPr>
      <w:r w:rsidRPr="0061028D">
        <w:rPr>
          <w:rFonts w:ascii="Times New Roman" w:hAnsi="Times New Roman"/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1028D">
        <w:rPr>
          <w:rFonts w:ascii="Times New Roman" w:hAnsi="Times New Roman"/>
          <w:b/>
          <w:bCs/>
          <w:sz w:val="28"/>
          <w:szCs w:val="28"/>
        </w:rPr>
        <w:t>«Интернет», необходимых для освоения дисциплины</w:t>
      </w:r>
    </w:p>
    <w:p w:rsidR="00F42F2A" w:rsidRPr="00F42F2A" w:rsidRDefault="00F42F2A" w:rsidP="00F42F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2F2A" w:rsidRPr="00F42F2A" w:rsidRDefault="00F42F2A" w:rsidP="00F42F2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5" w:name="_Hlk514542641"/>
      <w:r w:rsidRPr="00F42F2A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F42F2A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F42F2A">
        <w:rPr>
          <w:rFonts w:ascii="Times New Roman" w:hAnsi="Times New Roman"/>
          <w:sz w:val="28"/>
          <w:szCs w:val="28"/>
          <w:lang w:val="en-US"/>
        </w:rPr>
        <w:t>http</w:t>
      </w:r>
      <w:r w:rsidRPr="00F42F2A">
        <w:rPr>
          <w:rFonts w:ascii="Times New Roman" w:hAnsi="Times New Roman"/>
          <w:sz w:val="28"/>
          <w:szCs w:val="28"/>
        </w:rPr>
        <w:t>://</w:t>
      </w:r>
      <w:proofErr w:type="spellStart"/>
      <w:r w:rsidRPr="00F42F2A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F42F2A">
        <w:rPr>
          <w:rFonts w:ascii="Times New Roman" w:hAnsi="Times New Roman"/>
          <w:sz w:val="28"/>
          <w:szCs w:val="28"/>
        </w:rPr>
        <w:t>.</w:t>
      </w:r>
      <w:proofErr w:type="spellStart"/>
      <w:r w:rsidRPr="00F42F2A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F42F2A">
        <w:rPr>
          <w:rFonts w:ascii="Times New Roman" w:hAnsi="Times New Roman"/>
          <w:sz w:val="28"/>
          <w:szCs w:val="28"/>
        </w:rPr>
        <w:t>.</w:t>
      </w:r>
      <w:proofErr w:type="spellStart"/>
      <w:r w:rsidRPr="00F42F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42F2A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F42F2A" w:rsidRPr="00F42F2A" w:rsidRDefault="00F42F2A" w:rsidP="00F42F2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42F2A">
        <w:rPr>
          <w:rFonts w:ascii="Times New Roman" w:hAnsi="Times New Roman"/>
          <w:bCs/>
          <w:sz w:val="28"/>
          <w:szCs w:val="28"/>
        </w:rPr>
        <w:t xml:space="preserve">Электронный фонд </w:t>
      </w:r>
      <w:hyperlink r:id="rId10" w:history="1">
        <w:r w:rsidRPr="00F42F2A">
          <w:rPr>
            <w:rStyle w:val="a9"/>
            <w:rFonts w:ascii="Times New Roman" w:hAnsi="Times New Roman"/>
            <w:bCs/>
            <w:sz w:val="28"/>
            <w:szCs w:val="28"/>
          </w:rPr>
          <w:t>www.bibliofond.ru/view.aspx?id=531172</w:t>
        </w:r>
      </w:hyperlink>
      <w:r w:rsidRPr="00F42F2A">
        <w:rPr>
          <w:rFonts w:ascii="Times New Roman" w:hAnsi="Times New Roman"/>
          <w:bCs/>
          <w:sz w:val="28"/>
          <w:szCs w:val="28"/>
        </w:rPr>
        <w:t>.</w:t>
      </w:r>
    </w:p>
    <w:p w:rsidR="00F42F2A" w:rsidRPr="00F42F2A" w:rsidRDefault="00F42F2A" w:rsidP="00F42F2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42F2A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F42F2A">
        <w:rPr>
          <w:rFonts w:ascii="Times New Roman" w:hAnsi="Times New Roman"/>
          <w:sz w:val="28"/>
          <w:szCs w:val="28"/>
        </w:rPr>
        <w:t>Загл</w:t>
      </w:r>
      <w:proofErr w:type="spellEnd"/>
      <w:r w:rsidRPr="00F42F2A">
        <w:rPr>
          <w:rFonts w:ascii="Times New Roman" w:hAnsi="Times New Roman"/>
          <w:sz w:val="28"/>
          <w:szCs w:val="28"/>
        </w:rPr>
        <w:t>. с экрана.</w:t>
      </w:r>
    </w:p>
    <w:bookmarkEnd w:id="5"/>
    <w:p w:rsidR="00831996" w:rsidRPr="0061028D" w:rsidRDefault="00831996" w:rsidP="00831996">
      <w:pPr>
        <w:pStyle w:val="a8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401A" w:rsidRPr="0061028D" w:rsidRDefault="0006401A" w:rsidP="000640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028D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96284" w:rsidRPr="0061028D" w:rsidRDefault="00196284" w:rsidP="00196284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61028D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196284" w:rsidRPr="0061028D" w:rsidRDefault="00196284" w:rsidP="00196284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1028D">
        <w:rPr>
          <w:rFonts w:ascii="Times New Roman" w:eastAsia="Arial Unicode MS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96284" w:rsidRPr="0061028D" w:rsidRDefault="00196284" w:rsidP="00196284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1028D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96284" w:rsidRPr="008C6F24" w:rsidRDefault="00196284" w:rsidP="00196284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1028D">
        <w:rPr>
          <w:rFonts w:ascii="Times New Roman" w:eastAsia="Arial Unicode MS" w:hAnsi="Times New Roman"/>
          <w:bCs/>
          <w:sz w:val="28"/>
          <w:szCs w:val="28"/>
        </w:rPr>
        <w:t>По итогам текущего контроля по дисципл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ине, обучающийся должен пройти </w:t>
      </w:r>
      <w:r w:rsidRPr="0061028D">
        <w:rPr>
          <w:rFonts w:ascii="Times New Roman" w:eastAsia="Arial Unicode MS" w:hAnsi="Times New Roman"/>
          <w:bCs/>
          <w:sz w:val="28"/>
          <w:szCs w:val="28"/>
        </w:rPr>
        <w:t>промежуточную аттестацию (см. фонд оценочных средств по дисциплине).</w:t>
      </w:r>
    </w:p>
    <w:p w:rsidR="0006401A" w:rsidRPr="0061028D" w:rsidRDefault="0006401A" w:rsidP="001962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6401A" w:rsidRPr="0061028D" w:rsidRDefault="0006401A" w:rsidP="0019628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28D">
        <w:rPr>
          <w:rFonts w:ascii="Times New Roman" w:hAnsi="Times New Roman"/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06401A" w:rsidRPr="0061028D" w:rsidRDefault="0006401A" w:rsidP="0006401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28D">
        <w:rPr>
          <w:rFonts w:ascii="Times New Roman" w:hAnsi="Times New Roman"/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06401A" w:rsidRPr="0061028D" w:rsidRDefault="0006401A" w:rsidP="0006401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42F2A" w:rsidRPr="00F42F2A" w:rsidRDefault="00F42F2A" w:rsidP="00F42F2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6" w:name="_Hlk514542694"/>
      <w:r w:rsidRPr="00F42F2A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42F2A" w:rsidRPr="00F42F2A" w:rsidRDefault="00F42F2A" w:rsidP="00F42F2A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42F2A">
        <w:rPr>
          <w:rFonts w:ascii="Times New Roman" w:hAnsi="Times New Roman"/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F42F2A" w:rsidRPr="00F42F2A" w:rsidRDefault="00F42F2A" w:rsidP="00F42F2A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42F2A">
        <w:rPr>
          <w:rFonts w:ascii="Times New Roman" w:hAnsi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F42F2A" w:rsidRDefault="00F42F2A" w:rsidP="00F42F2A">
      <w:pPr>
        <w:spacing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F42F2A">
        <w:rPr>
          <w:rFonts w:ascii="Times New Roman" w:hAnsi="Times New Roman"/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F42F2A">
        <w:rPr>
          <w:rFonts w:ascii="Times New Roman" w:hAnsi="Times New Roman"/>
          <w:bCs/>
          <w:sz w:val="28"/>
        </w:rPr>
        <w:t>Windows</w:t>
      </w:r>
      <w:proofErr w:type="spellEnd"/>
      <w:r w:rsidRPr="00F42F2A">
        <w:rPr>
          <w:rFonts w:ascii="Times New Roman" w:hAnsi="Times New Roman"/>
          <w:bCs/>
          <w:sz w:val="28"/>
        </w:rPr>
        <w:t xml:space="preserve">, MS </w:t>
      </w:r>
      <w:proofErr w:type="spellStart"/>
      <w:r w:rsidRPr="00F42F2A">
        <w:rPr>
          <w:rFonts w:ascii="Times New Roman" w:hAnsi="Times New Roman"/>
          <w:bCs/>
          <w:sz w:val="28"/>
        </w:rPr>
        <w:t>Office</w:t>
      </w:r>
      <w:proofErr w:type="spellEnd"/>
      <w:r w:rsidRPr="00F42F2A">
        <w:rPr>
          <w:rFonts w:ascii="Times New Roman" w:hAnsi="Times New Roman"/>
          <w:bCs/>
          <w:sz w:val="28"/>
        </w:rPr>
        <w:t xml:space="preserve">. </w:t>
      </w:r>
    </w:p>
    <w:p w:rsidR="00F42F2A" w:rsidRDefault="00297595" w:rsidP="00F42F2A">
      <w:pPr>
        <w:spacing w:line="240" w:lineRule="auto"/>
        <w:ind w:firstLine="851"/>
        <w:jc w:val="both"/>
        <w:rPr>
          <w:rFonts w:ascii="Times New Roman" w:hAnsi="Times New Roman"/>
          <w:b/>
          <w:bCs/>
          <w:color w:val="76923C" w:themeColor="accent3" w:themeShade="BF"/>
          <w:sz w:val="28"/>
        </w:rPr>
      </w:pPr>
      <w:bookmarkStart w:id="7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F32197D" wp14:editId="5008ADBC">
            <wp:simplePos x="0" y="0"/>
            <wp:positionH relativeFrom="column">
              <wp:posOffset>-462280</wp:posOffset>
            </wp:positionH>
            <wp:positionV relativeFrom="paragraph">
              <wp:posOffset>-224791</wp:posOffset>
            </wp:positionV>
            <wp:extent cx="6829208" cy="9610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208" cy="961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</w:p>
    <w:p w:rsidR="00F42F2A" w:rsidRPr="00F42F2A" w:rsidRDefault="00F42F2A" w:rsidP="00F42F2A">
      <w:pPr>
        <w:spacing w:line="240" w:lineRule="auto"/>
        <w:ind w:firstLine="851"/>
        <w:jc w:val="both"/>
        <w:rPr>
          <w:rFonts w:ascii="Times New Roman" w:hAnsi="Times New Roman"/>
          <w:b/>
          <w:bCs/>
          <w:color w:val="76923C" w:themeColor="accent3" w:themeShade="BF"/>
          <w:sz w:val="28"/>
        </w:rPr>
      </w:pPr>
    </w:p>
    <w:bookmarkEnd w:id="6"/>
    <w:p w:rsidR="004F5D3D" w:rsidRPr="00F42F2A" w:rsidRDefault="004F5D3D" w:rsidP="004F5D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F2A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</w:t>
      </w:r>
    </w:p>
    <w:p w:rsidR="004F5D3D" w:rsidRPr="00F42F2A" w:rsidRDefault="004F5D3D" w:rsidP="004F5D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2F2A">
        <w:rPr>
          <w:rFonts w:ascii="Times New Roman" w:hAnsi="Times New Roman"/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4F5D3D" w:rsidRPr="00F42F2A" w:rsidRDefault="004F5D3D" w:rsidP="004F5D3D">
      <w:pPr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</w:p>
    <w:p w:rsidR="00F42F2A" w:rsidRPr="00F42F2A" w:rsidRDefault="00F42F2A" w:rsidP="00F42F2A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</w:rPr>
      </w:pPr>
      <w:r w:rsidRPr="00F42F2A">
        <w:rPr>
          <w:rFonts w:ascii="Times New Roman" w:hAnsi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08.03.01 «Строительство» и соответствует действующим санитарным и противопожарным нормам и правилам.</w:t>
      </w:r>
    </w:p>
    <w:p w:rsidR="00F42F2A" w:rsidRPr="00F42F2A" w:rsidRDefault="00F42F2A" w:rsidP="00F42F2A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</w:rPr>
      </w:pPr>
      <w:r w:rsidRPr="00F42F2A">
        <w:rPr>
          <w:rFonts w:ascii="Times New Roman" w:hAnsi="Times New Roman"/>
          <w:bCs/>
          <w:sz w:val="28"/>
        </w:rPr>
        <w:t xml:space="preserve">Она содержит специальные помещения - учебные аудитории для проведения занятий лекционного типа, </w:t>
      </w:r>
      <w:r>
        <w:rPr>
          <w:rFonts w:ascii="Times New Roman" w:hAnsi="Times New Roman"/>
          <w:bCs/>
          <w:sz w:val="28"/>
        </w:rPr>
        <w:t>практических</w:t>
      </w:r>
      <w:r w:rsidRPr="00F42F2A">
        <w:rPr>
          <w:rFonts w:ascii="Times New Roman" w:hAnsi="Times New Roman"/>
          <w:bCs/>
          <w:sz w:val="28"/>
        </w:rPr>
        <w:t xml:space="preserve"> занятий, </w:t>
      </w:r>
      <w:r>
        <w:rPr>
          <w:rFonts w:ascii="Times New Roman" w:hAnsi="Times New Roman"/>
          <w:bCs/>
          <w:sz w:val="28"/>
        </w:rPr>
        <w:t xml:space="preserve">курсового проектирования, </w:t>
      </w:r>
      <w:r w:rsidRPr="00F42F2A">
        <w:rPr>
          <w:rFonts w:ascii="Times New Roman" w:hAnsi="Times New Roman"/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42F2A" w:rsidRPr="00F42F2A" w:rsidRDefault="00F42F2A" w:rsidP="00F42F2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42F2A">
        <w:rPr>
          <w:rFonts w:ascii="Times New Roman" w:hAnsi="Times New Roman"/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F42F2A" w:rsidRPr="00F42F2A" w:rsidRDefault="00F42F2A" w:rsidP="00F42F2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42F2A">
        <w:rPr>
          <w:rFonts w:ascii="Times New Roman" w:hAnsi="Times New Roman"/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F42F2A" w:rsidRPr="00F42F2A" w:rsidRDefault="00F42F2A" w:rsidP="00F42F2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F42F2A">
        <w:rPr>
          <w:rFonts w:ascii="Times New Roman" w:hAnsi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4"/>
        <w:gridCol w:w="2394"/>
        <w:gridCol w:w="2307"/>
      </w:tblGrid>
      <w:tr w:rsidR="00297595" w:rsidRPr="00B77779" w:rsidTr="00202046">
        <w:tc>
          <w:tcPr>
            <w:tcW w:w="4654" w:type="dxa"/>
          </w:tcPr>
          <w:p w:rsidR="00297595" w:rsidRPr="00B77779" w:rsidRDefault="00297595" w:rsidP="00202046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394" w:type="dxa"/>
            <w:vAlign w:val="bottom"/>
          </w:tcPr>
          <w:p w:rsidR="00297595" w:rsidRPr="00B77779" w:rsidRDefault="00297595" w:rsidP="00202046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307" w:type="dxa"/>
            <w:vAlign w:val="bottom"/>
          </w:tcPr>
          <w:p w:rsidR="00297595" w:rsidRPr="00B77779" w:rsidRDefault="00297595" w:rsidP="00202046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</w:tr>
    </w:tbl>
    <w:p w:rsidR="00F42F2A" w:rsidRPr="00F42F2A" w:rsidRDefault="00297595" w:rsidP="0029759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97595">
        <w:rPr>
          <w:rFonts w:ascii="Times New Roman" w:hAnsi="Times New Roman"/>
          <w:bCs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F42F2A" w:rsidRPr="00F42F2A" w:rsidTr="001B776C">
        <w:tc>
          <w:tcPr>
            <w:tcW w:w="4786" w:type="dxa"/>
          </w:tcPr>
          <w:p w:rsidR="00F42F2A" w:rsidRPr="00F42F2A" w:rsidRDefault="00F42F2A" w:rsidP="001B776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2A">
              <w:rPr>
                <w:rFonts w:ascii="Times New Roman" w:hAnsi="Times New Roman"/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2410" w:type="dxa"/>
            <w:vAlign w:val="bottom"/>
          </w:tcPr>
          <w:p w:rsidR="00F42F2A" w:rsidRPr="00F42F2A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F2A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375" w:type="dxa"/>
            <w:vAlign w:val="bottom"/>
          </w:tcPr>
          <w:p w:rsidR="00F42F2A" w:rsidRPr="00F42F2A" w:rsidRDefault="00F42F2A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F2A">
              <w:rPr>
                <w:rFonts w:ascii="Times New Roman" w:hAnsi="Times New Roman"/>
                <w:sz w:val="28"/>
                <w:szCs w:val="28"/>
              </w:rPr>
              <w:t>В.В. Егоров</w:t>
            </w:r>
          </w:p>
        </w:tc>
      </w:tr>
      <w:tr w:rsidR="00F42F2A" w:rsidRPr="00F42F2A" w:rsidTr="001B776C">
        <w:tc>
          <w:tcPr>
            <w:tcW w:w="4786" w:type="dxa"/>
          </w:tcPr>
          <w:p w:rsidR="00F42F2A" w:rsidRPr="00F42F2A" w:rsidRDefault="00297595" w:rsidP="001B776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595">
              <w:rPr>
                <w:rFonts w:ascii="Times New Roman" w:hAnsi="Times New Roman"/>
                <w:bCs/>
                <w:sz w:val="28"/>
                <w:szCs w:val="28"/>
              </w:rPr>
              <w:t>«19» января   2018 г.</w:t>
            </w:r>
            <w:r w:rsidRPr="00297595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F42F2A" w:rsidRPr="00F42F2A" w:rsidRDefault="00F42F2A" w:rsidP="001B776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42F2A" w:rsidRPr="00F42F2A" w:rsidRDefault="00F42F2A" w:rsidP="001B776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284" w:rsidRPr="00196284" w:rsidRDefault="00196284" w:rsidP="00096453">
      <w:pPr>
        <w:widowControl w:val="0"/>
        <w:tabs>
          <w:tab w:val="left" w:pos="-284"/>
        </w:tabs>
        <w:spacing w:after="0" w:line="240" w:lineRule="auto"/>
        <w:ind w:left="-426"/>
        <w:rPr>
          <w:rFonts w:ascii="Times New Roman" w:hAnsi="Times New Roman"/>
          <w:bCs/>
          <w:sz w:val="28"/>
          <w:szCs w:val="28"/>
        </w:rPr>
      </w:pPr>
    </w:p>
    <w:sectPr w:rsidR="00196284" w:rsidRPr="00196284" w:rsidSect="00FF4F2E">
      <w:footerReference w:type="default" r:id="rId12"/>
      <w:pgSz w:w="11906" w:h="16838" w:code="9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71" w:rsidRDefault="007A5B71" w:rsidP="00BD4260">
      <w:pPr>
        <w:spacing w:after="0" w:line="240" w:lineRule="auto"/>
      </w:pPr>
      <w:r>
        <w:separator/>
      </w:r>
    </w:p>
  </w:endnote>
  <w:endnote w:type="continuationSeparator" w:id="0">
    <w:p w:rsidR="007A5B71" w:rsidRDefault="007A5B71" w:rsidP="00BD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E4" w:rsidRDefault="008F6CE4">
    <w:pPr>
      <w:pStyle w:val="a6"/>
      <w:jc w:val="right"/>
    </w:pPr>
  </w:p>
  <w:p w:rsidR="008F6CE4" w:rsidRDefault="008F6C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71" w:rsidRDefault="007A5B71" w:rsidP="00BD4260">
      <w:pPr>
        <w:spacing w:after="0" w:line="240" w:lineRule="auto"/>
      </w:pPr>
      <w:r>
        <w:separator/>
      </w:r>
    </w:p>
  </w:footnote>
  <w:footnote w:type="continuationSeparator" w:id="0">
    <w:p w:rsidR="007A5B71" w:rsidRDefault="007A5B71" w:rsidP="00BD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342"/>
    <w:multiLevelType w:val="hybridMultilevel"/>
    <w:tmpl w:val="E250968C"/>
    <w:lvl w:ilvl="0" w:tplc="BB60E2B0">
      <w:start w:val="8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5638F"/>
    <w:multiLevelType w:val="hybridMultilevel"/>
    <w:tmpl w:val="752A62B2"/>
    <w:lvl w:ilvl="0" w:tplc="D1761B9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3710F"/>
    <w:multiLevelType w:val="hybridMultilevel"/>
    <w:tmpl w:val="3E409D9A"/>
    <w:lvl w:ilvl="0" w:tplc="A60A368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E33"/>
    <w:multiLevelType w:val="hybridMultilevel"/>
    <w:tmpl w:val="A642D75E"/>
    <w:lvl w:ilvl="0" w:tplc="5F6C10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B25DF"/>
    <w:multiLevelType w:val="hybridMultilevel"/>
    <w:tmpl w:val="29BEE252"/>
    <w:lvl w:ilvl="0" w:tplc="61FA171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5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817AF"/>
    <w:multiLevelType w:val="hybridMultilevel"/>
    <w:tmpl w:val="7A74571C"/>
    <w:lvl w:ilvl="0" w:tplc="61FA1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EB37A5D"/>
    <w:multiLevelType w:val="hybridMultilevel"/>
    <w:tmpl w:val="46E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30AED"/>
    <w:multiLevelType w:val="hybridMultilevel"/>
    <w:tmpl w:val="46E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10A19"/>
    <w:multiLevelType w:val="hybridMultilevel"/>
    <w:tmpl w:val="E250968C"/>
    <w:lvl w:ilvl="0" w:tplc="BB60E2B0">
      <w:start w:val="8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F9392A"/>
    <w:multiLevelType w:val="hybridMultilevel"/>
    <w:tmpl w:val="E250968C"/>
    <w:lvl w:ilvl="0" w:tplc="BB60E2B0">
      <w:start w:val="8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43857"/>
    <w:multiLevelType w:val="hybridMultilevel"/>
    <w:tmpl w:val="CC8CB658"/>
    <w:lvl w:ilvl="0" w:tplc="D4EE36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38A43E0"/>
    <w:multiLevelType w:val="hybridMultilevel"/>
    <w:tmpl w:val="C870161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4109B"/>
    <w:multiLevelType w:val="hybridMultilevel"/>
    <w:tmpl w:val="693A61BC"/>
    <w:lvl w:ilvl="0" w:tplc="52701ABE">
      <w:start w:val="1"/>
      <w:numFmt w:val="bullet"/>
      <w:lvlText w:val=""/>
      <w:lvlJc w:val="left"/>
      <w:pPr>
        <w:tabs>
          <w:tab w:val="num" w:pos="717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54AA5"/>
    <w:multiLevelType w:val="hybridMultilevel"/>
    <w:tmpl w:val="B59482EA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56864"/>
    <w:multiLevelType w:val="hybridMultilevel"/>
    <w:tmpl w:val="02FAA862"/>
    <w:lvl w:ilvl="0" w:tplc="5F6C10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F3BEC"/>
    <w:multiLevelType w:val="hybridMultilevel"/>
    <w:tmpl w:val="C870161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69693F"/>
    <w:multiLevelType w:val="hybridMultilevel"/>
    <w:tmpl w:val="3C8E879C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C55C28"/>
    <w:multiLevelType w:val="hybridMultilevel"/>
    <w:tmpl w:val="46E2B7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D7181"/>
    <w:multiLevelType w:val="hybridMultilevel"/>
    <w:tmpl w:val="46E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6157AE"/>
    <w:multiLevelType w:val="hybridMultilevel"/>
    <w:tmpl w:val="CAE0AF96"/>
    <w:lvl w:ilvl="0" w:tplc="61FA171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A654C04"/>
    <w:multiLevelType w:val="hybridMultilevel"/>
    <w:tmpl w:val="752A62B2"/>
    <w:lvl w:ilvl="0" w:tplc="D1761B9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19"/>
  </w:num>
  <w:num w:numId="5">
    <w:abstractNumId w:val="9"/>
  </w:num>
  <w:num w:numId="6">
    <w:abstractNumId w:val="21"/>
  </w:num>
  <w:num w:numId="7">
    <w:abstractNumId w:val="7"/>
  </w:num>
  <w:num w:numId="8">
    <w:abstractNumId w:val="4"/>
  </w:num>
  <w:num w:numId="9">
    <w:abstractNumId w:val="26"/>
  </w:num>
  <w:num w:numId="10">
    <w:abstractNumId w:val="18"/>
  </w:num>
  <w:num w:numId="11">
    <w:abstractNumId w:val="16"/>
  </w:num>
  <w:num w:numId="12">
    <w:abstractNumId w:val="15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  <w:num w:numId="17">
    <w:abstractNumId w:val="0"/>
  </w:num>
  <w:num w:numId="18">
    <w:abstractNumId w:val="25"/>
  </w:num>
  <w:num w:numId="19">
    <w:abstractNumId w:val="10"/>
  </w:num>
  <w:num w:numId="20">
    <w:abstractNumId w:val="27"/>
  </w:num>
  <w:num w:numId="21">
    <w:abstractNumId w:val="22"/>
  </w:num>
  <w:num w:numId="22">
    <w:abstractNumId w:val="1"/>
  </w:num>
  <w:num w:numId="23">
    <w:abstractNumId w:val="15"/>
  </w:num>
  <w:num w:numId="24">
    <w:abstractNumId w:val="2"/>
  </w:num>
  <w:num w:numId="25">
    <w:abstractNumId w:val="23"/>
  </w:num>
  <w:num w:numId="26">
    <w:abstractNumId w:val="17"/>
  </w:num>
  <w:num w:numId="27">
    <w:abstractNumId w:val="24"/>
  </w:num>
  <w:num w:numId="28">
    <w:abstractNumId w:val="12"/>
  </w:num>
  <w:num w:numId="2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C6"/>
    <w:rsid w:val="00000320"/>
    <w:rsid w:val="00003A1E"/>
    <w:rsid w:val="00006AEA"/>
    <w:rsid w:val="00007A9E"/>
    <w:rsid w:val="000127A9"/>
    <w:rsid w:val="00021BE3"/>
    <w:rsid w:val="00024AA5"/>
    <w:rsid w:val="00025600"/>
    <w:rsid w:val="00032B49"/>
    <w:rsid w:val="00034898"/>
    <w:rsid w:val="000365F8"/>
    <w:rsid w:val="00037E32"/>
    <w:rsid w:val="0004205B"/>
    <w:rsid w:val="0004227B"/>
    <w:rsid w:val="00042B51"/>
    <w:rsid w:val="0004670D"/>
    <w:rsid w:val="00053868"/>
    <w:rsid w:val="00054FA3"/>
    <w:rsid w:val="00055A90"/>
    <w:rsid w:val="00055D8C"/>
    <w:rsid w:val="00057587"/>
    <w:rsid w:val="00063D7F"/>
    <w:rsid w:val="0006401A"/>
    <w:rsid w:val="00070E28"/>
    <w:rsid w:val="0007429A"/>
    <w:rsid w:val="00076C91"/>
    <w:rsid w:val="00080F73"/>
    <w:rsid w:val="00082BC2"/>
    <w:rsid w:val="0008474D"/>
    <w:rsid w:val="00094CF6"/>
    <w:rsid w:val="00096453"/>
    <w:rsid w:val="00096F9C"/>
    <w:rsid w:val="000A248C"/>
    <w:rsid w:val="000B083E"/>
    <w:rsid w:val="000B0FC7"/>
    <w:rsid w:val="000B159C"/>
    <w:rsid w:val="000B16C0"/>
    <w:rsid w:val="000C0704"/>
    <w:rsid w:val="000C161E"/>
    <w:rsid w:val="000C317C"/>
    <w:rsid w:val="000C423B"/>
    <w:rsid w:val="000D2D70"/>
    <w:rsid w:val="000D2F4D"/>
    <w:rsid w:val="000D3CDE"/>
    <w:rsid w:val="000E4050"/>
    <w:rsid w:val="000E56C1"/>
    <w:rsid w:val="0010236B"/>
    <w:rsid w:val="00102F13"/>
    <w:rsid w:val="00106CE9"/>
    <w:rsid w:val="00112DB0"/>
    <w:rsid w:val="0011432B"/>
    <w:rsid w:val="00115B1D"/>
    <w:rsid w:val="00123354"/>
    <w:rsid w:val="00123EAD"/>
    <w:rsid w:val="001307E3"/>
    <w:rsid w:val="001418C4"/>
    <w:rsid w:val="0014673D"/>
    <w:rsid w:val="00151BED"/>
    <w:rsid w:val="00165E34"/>
    <w:rsid w:val="00166C03"/>
    <w:rsid w:val="00167CC4"/>
    <w:rsid w:val="00171687"/>
    <w:rsid w:val="001742D2"/>
    <w:rsid w:val="00174F20"/>
    <w:rsid w:val="00182B6B"/>
    <w:rsid w:val="00196284"/>
    <w:rsid w:val="00197284"/>
    <w:rsid w:val="00197370"/>
    <w:rsid w:val="00197A07"/>
    <w:rsid w:val="001A121D"/>
    <w:rsid w:val="001A6EC7"/>
    <w:rsid w:val="001A7BD0"/>
    <w:rsid w:val="001B1266"/>
    <w:rsid w:val="001B344F"/>
    <w:rsid w:val="001B3868"/>
    <w:rsid w:val="001B3DD0"/>
    <w:rsid w:val="001B4C50"/>
    <w:rsid w:val="001B6FAB"/>
    <w:rsid w:val="001B753B"/>
    <w:rsid w:val="001D2C27"/>
    <w:rsid w:val="001D4DB1"/>
    <w:rsid w:val="001D6AA7"/>
    <w:rsid w:val="001D76D9"/>
    <w:rsid w:val="001D7790"/>
    <w:rsid w:val="001E19A2"/>
    <w:rsid w:val="001E1B95"/>
    <w:rsid w:val="001E2BA5"/>
    <w:rsid w:val="001E3DE6"/>
    <w:rsid w:val="001E48C9"/>
    <w:rsid w:val="001E4C57"/>
    <w:rsid w:val="001F59DE"/>
    <w:rsid w:val="001F654D"/>
    <w:rsid w:val="001F7D0F"/>
    <w:rsid w:val="00200763"/>
    <w:rsid w:val="0020110D"/>
    <w:rsid w:val="002029B7"/>
    <w:rsid w:val="002049CC"/>
    <w:rsid w:val="00205029"/>
    <w:rsid w:val="00205336"/>
    <w:rsid w:val="00206750"/>
    <w:rsid w:val="00210150"/>
    <w:rsid w:val="002119EE"/>
    <w:rsid w:val="0021456F"/>
    <w:rsid w:val="002146FE"/>
    <w:rsid w:val="002175E6"/>
    <w:rsid w:val="00222A54"/>
    <w:rsid w:val="00227764"/>
    <w:rsid w:val="002315C6"/>
    <w:rsid w:val="00232976"/>
    <w:rsid w:val="00234501"/>
    <w:rsid w:val="002502DB"/>
    <w:rsid w:val="00251F13"/>
    <w:rsid w:val="00254A95"/>
    <w:rsid w:val="002616B1"/>
    <w:rsid w:val="00261B38"/>
    <w:rsid w:val="00267923"/>
    <w:rsid w:val="00270E32"/>
    <w:rsid w:val="0027128A"/>
    <w:rsid w:val="002737F5"/>
    <w:rsid w:val="00273C9D"/>
    <w:rsid w:val="00275F1E"/>
    <w:rsid w:val="002768B6"/>
    <w:rsid w:val="002809B6"/>
    <w:rsid w:val="002813D6"/>
    <w:rsid w:val="002817CC"/>
    <w:rsid w:val="0028395E"/>
    <w:rsid w:val="00285E61"/>
    <w:rsid w:val="00293E8C"/>
    <w:rsid w:val="002953B2"/>
    <w:rsid w:val="00296DC1"/>
    <w:rsid w:val="00297595"/>
    <w:rsid w:val="002A17C0"/>
    <w:rsid w:val="002A2573"/>
    <w:rsid w:val="002A4CFB"/>
    <w:rsid w:val="002A5BE5"/>
    <w:rsid w:val="002A79DE"/>
    <w:rsid w:val="002B555A"/>
    <w:rsid w:val="002C2A4C"/>
    <w:rsid w:val="002C6999"/>
    <w:rsid w:val="002D5A09"/>
    <w:rsid w:val="002D708C"/>
    <w:rsid w:val="002E0ADD"/>
    <w:rsid w:val="002E1A22"/>
    <w:rsid w:val="002E4E9C"/>
    <w:rsid w:val="002E6CDF"/>
    <w:rsid w:val="002F16A4"/>
    <w:rsid w:val="002F349B"/>
    <w:rsid w:val="002F3598"/>
    <w:rsid w:val="002F3D4F"/>
    <w:rsid w:val="00300103"/>
    <w:rsid w:val="00300FCF"/>
    <w:rsid w:val="00304B16"/>
    <w:rsid w:val="00304FF5"/>
    <w:rsid w:val="003076BE"/>
    <w:rsid w:val="00311565"/>
    <w:rsid w:val="00312D91"/>
    <w:rsid w:val="00314743"/>
    <w:rsid w:val="00315F71"/>
    <w:rsid w:val="00317EB5"/>
    <w:rsid w:val="003230D8"/>
    <w:rsid w:val="003258E2"/>
    <w:rsid w:val="003260E8"/>
    <w:rsid w:val="00331266"/>
    <w:rsid w:val="00342F9F"/>
    <w:rsid w:val="00347A58"/>
    <w:rsid w:val="0035258B"/>
    <w:rsid w:val="00352E5E"/>
    <w:rsid w:val="00353997"/>
    <w:rsid w:val="00355128"/>
    <w:rsid w:val="003563FA"/>
    <w:rsid w:val="003572E2"/>
    <w:rsid w:val="003700E4"/>
    <w:rsid w:val="0037174D"/>
    <w:rsid w:val="003802C6"/>
    <w:rsid w:val="0038174D"/>
    <w:rsid w:val="003842E2"/>
    <w:rsid w:val="00384967"/>
    <w:rsid w:val="00387967"/>
    <w:rsid w:val="00390B30"/>
    <w:rsid w:val="003A1371"/>
    <w:rsid w:val="003A537E"/>
    <w:rsid w:val="003A58B6"/>
    <w:rsid w:val="003A79F6"/>
    <w:rsid w:val="003B228C"/>
    <w:rsid w:val="003B5D7A"/>
    <w:rsid w:val="003C0334"/>
    <w:rsid w:val="003C0583"/>
    <w:rsid w:val="003C1088"/>
    <w:rsid w:val="003C12AC"/>
    <w:rsid w:val="003C33AD"/>
    <w:rsid w:val="003C3C7C"/>
    <w:rsid w:val="003C5BA0"/>
    <w:rsid w:val="003C6897"/>
    <w:rsid w:val="003D3A59"/>
    <w:rsid w:val="003D4E05"/>
    <w:rsid w:val="003D589D"/>
    <w:rsid w:val="003E74C3"/>
    <w:rsid w:val="003E7983"/>
    <w:rsid w:val="003F66E7"/>
    <w:rsid w:val="00400869"/>
    <w:rsid w:val="004027DD"/>
    <w:rsid w:val="00410BA6"/>
    <w:rsid w:val="00412471"/>
    <w:rsid w:val="00416326"/>
    <w:rsid w:val="0042739A"/>
    <w:rsid w:val="004274EC"/>
    <w:rsid w:val="004278C1"/>
    <w:rsid w:val="00430293"/>
    <w:rsid w:val="00433E77"/>
    <w:rsid w:val="004354B9"/>
    <w:rsid w:val="00436836"/>
    <w:rsid w:val="004373A3"/>
    <w:rsid w:val="00445833"/>
    <w:rsid w:val="0044599D"/>
    <w:rsid w:val="00455227"/>
    <w:rsid w:val="00467558"/>
    <w:rsid w:val="004711C2"/>
    <w:rsid w:val="0047167E"/>
    <w:rsid w:val="00472299"/>
    <w:rsid w:val="004725BA"/>
    <w:rsid w:val="00473E5F"/>
    <w:rsid w:val="004747D3"/>
    <w:rsid w:val="00474B28"/>
    <w:rsid w:val="00475AA1"/>
    <w:rsid w:val="00477507"/>
    <w:rsid w:val="00480273"/>
    <w:rsid w:val="0048102F"/>
    <w:rsid w:val="0048142A"/>
    <w:rsid w:val="004843CD"/>
    <w:rsid w:val="00494058"/>
    <w:rsid w:val="00495289"/>
    <w:rsid w:val="004B03AC"/>
    <w:rsid w:val="004B7ED3"/>
    <w:rsid w:val="004C0C53"/>
    <w:rsid w:val="004C152F"/>
    <w:rsid w:val="004C43EC"/>
    <w:rsid w:val="004C61E6"/>
    <w:rsid w:val="004E36BE"/>
    <w:rsid w:val="004F07DA"/>
    <w:rsid w:val="004F5D3D"/>
    <w:rsid w:val="004F7AAB"/>
    <w:rsid w:val="005003F1"/>
    <w:rsid w:val="005055C1"/>
    <w:rsid w:val="00513594"/>
    <w:rsid w:val="005164AA"/>
    <w:rsid w:val="00521BA3"/>
    <w:rsid w:val="0052776D"/>
    <w:rsid w:val="00530E52"/>
    <w:rsid w:val="00536BE2"/>
    <w:rsid w:val="00537AFC"/>
    <w:rsid w:val="00541CA8"/>
    <w:rsid w:val="00544B89"/>
    <w:rsid w:val="00545243"/>
    <w:rsid w:val="00545BBE"/>
    <w:rsid w:val="005528D5"/>
    <w:rsid w:val="00553B41"/>
    <w:rsid w:val="00554D6A"/>
    <w:rsid w:val="00560AF4"/>
    <w:rsid w:val="00561732"/>
    <w:rsid w:val="00561994"/>
    <w:rsid w:val="00565CA7"/>
    <w:rsid w:val="005721D6"/>
    <w:rsid w:val="00573AB6"/>
    <w:rsid w:val="005743EC"/>
    <w:rsid w:val="005757F1"/>
    <w:rsid w:val="00577C23"/>
    <w:rsid w:val="0058240E"/>
    <w:rsid w:val="005908AA"/>
    <w:rsid w:val="00591443"/>
    <w:rsid w:val="00594330"/>
    <w:rsid w:val="005A037A"/>
    <w:rsid w:val="005A0DEC"/>
    <w:rsid w:val="005A1139"/>
    <w:rsid w:val="005A3F6E"/>
    <w:rsid w:val="005B21A2"/>
    <w:rsid w:val="005B2F92"/>
    <w:rsid w:val="005B7D76"/>
    <w:rsid w:val="005C47DC"/>
    <w:rsid w:val="005D18C1"/>
    <w:rsid w:val="005D2CCF"/>
    <w:rsid w:val="005E0177"/>
    <w:rsid w:val="005E1A22"/>
    <w:rsid w:val="005E3445"/>
    <w:rsid w:val="005E499B"/>
    <w:rsid w:val="005E7927"/>
    <w:rsid w:val="005E7E26"/>
    <w:rsid w:val="005E7F7E"/>
    <w:rsid w:val="005F1C0B"/>
    <w:rsid w:val="005F4B45"/>
    <w:rsid w:val="005F5BE1"/>
    <w:rsid w:val="005F5E63"/>
    <w:rsid w:val="005F74C2"/>
    <w:rsid w:val="006018BE"/>
    <w:rsid w:val="00604193"/>
    <w:rsid w:val="006055EC"/>
    <w:rsid w:val="0061218E"/>
    <w:rsid w:val="0062572B"/>
    <w:rsid w:val="00625E0A"/>
    <w:rsid w:val="00627005"/>
    <w:rsid w:val="00630D85"/>
    <w:rsid w:val="00631C60"/>
    <w:rsid w:val="006320F8"/>
    <w:rsid w:val="0063288B"/>
    <w:rsid w:val="00633665"/>
    <w:rsid w:val="00634F65"/>
    <w:rsid w:val="006433FA"/>
    <w:rsid w:val="00645F00"/>
    <w:rsid w:val="00653A8D"/>
    <w:rsid w:val="00653B56"/>
    <w:rsid w:val="00661C77"/>
    <w:rsid w:val="0066429A"/>
    <w:rsid w:val="006649CA"/>
    <w:rsid w:val="006670ED"/>
    <w:rsid w:val="00667352"/>
    <w:rsid w:val="00670C52"/>
    <w:rsid w:val="00680947"/>
    <w:rsid w:val="00683A56"/>
    <w:rsid w:val="006913F7"/>
    <w:rsid w:val="00694013"/>
    <w:rsid w:val="00696DF4"/>
    <w:rsid w:val="006A1FF0"/>
    <w:rsid w:val="006A3F5E"/>
    <w:rsid w:val="006A423A"/>
    <w:rsid w:val="006B0DB2"/>
    <w:rsid w:val="006B3EAC"/>
    <w:rsid w:val="006C1F63"/>
    <w:rsid w:val="006C5FE5"/>
    <w:rsid w:val="006D1A34"/>
    <w:rsid w:val="006D5FEF"/>
    <w:rsid w:val="006D7E5B"/>
    <w:rsid w:val="006E3108"/>
    <w:rsid w:val="006E4BEC"/>
    <w:rsid w:val="006E5A8E"/>
    <w:rsid w:val="006F2B85"/>
    <w:rsid w:val="006F59F4"/>
    <w:rsid w:val="006F792B"/>
    <w:rsid w:val="00703031"/>
    <w:rsid w:val="00704592"/>
    <w:rsid w:val="00705051"/>
    <w:rsid w:val="00705EF2"/>
    <w:rsid w:val="00706979"/>
    <w:rsid w:val="007129E0"/>
    <w:rsid w:val="00714BFD"/>
    <w:rsid w:val="007167EB"/>
    <w:rsid w:val="00721840"/>
    <w:rsid w:val="00727717"/>
    <w:rsid w:val="00727F9D"/>
    <w:rsid w:val="00733F9F"/>
    <w:rsid w:val="007343A6"/>
    <w:rsid w:val="00737020"/>
    <w:rsid w:val="00740529"/>
    <w:rsid w:val="00743D36"/>
    <w:rsid w:val="00744AD0"/>
    <w:rsid w:val="00745022"/>
    <w:rsid w:val="00761E3D"/>
    <w:rsid w:val="00765855"/>
    <w:rsid w:val="007726F5"/>
    <w:rsid w:val="007747FD"/>
    <w:rsid w:val="00776CD8"/>
    <w:rsid w:val="0078513E"/>
    <w:rsid w:val="00785C17"/>
    <w:rsid w:val="00785E1F"/>
    <w:rsid w:val="0078695C"/>
    <w:rsid w:val="0079098B"/>
    <w:rsid w:val="00790B03"/>
    <w:rsid w:val="00792425"/>
    <w:rsid w:val="00795D6C"/>
    <w:rsid w:val="007A0966"/>
    <w:rsid w:val="007A2702"/>
    <w:rsid w:val="007A34B6"/>
    <w:rsid w:val="007A4307"/>
    <w:rsid w:val="007A43A8"/>
    <w:rsid w:val="007A5B71"/>
    <w:rsid w:val="007A7A1A"/>
    <w:rsid w:val="007B5C58"/>
    <w:rsid w:val="007C37C6"/>
    <w:rsid w:val="007C45FB"/>
    <w:rsid w:val="007D292E"/>
    <w:rsid w:val="007D539A"/>
    <w:rsid w:val="007D605E"/>
    <w:rsid w:val="007D79BA"/>
    <w:rsid w:val="007E0A4A"/>
    <w:rsid w:val="007E31EA"/>
    <w:rsid w:val="007E33DC"/>
    <w:rsid w:val="007E3F1F"/>
    <w:rsid w:val="007E3F8F"/>
    <w:rsid w:val="007E7D34"/>
    <w:rsid w:val="007F1DD5"/>
    <w:rsid w:val="007F23FE"/>
    <w:rsid w:val="007F6F31"/>
    <w:rsid w:val="00800A9C"/>
    <w:rsid w:val="008027DB"/>
    <w:rsid w:val="00807574"/>
    <w:rsid w:val="00811286"/>
    <w:rsid w:val="0081564B"/>
    <w:rsid w:val="00820130"/>
    <w:rsid w:val="00820943"/>
    <w:rsid w:val="00821033"/>
    <w:rsid w:val="0082161A"/>
    <w:rsid w:val="00821ABD"/>
    <w:rsid w:val="0082242F"/>
    <w:rsid w:val="00822F1A"/>
    <w:rsid w:val="00831996"/>
    <w:rsid w:val="00831A27"/>
    <w:rsid w:val="00831E0F"/>
    <w:rsid w:val="00834AFA"/>
    <w:rsid w:val="00835D34"/>
    <w:rsid w:val="008378D7"/>
    <w:rsid w:val="008509C5"/>
    <w:rsid w:val="0085172E"/>
    <w:rsid w:val="008518D4"/>
    <w:rsid w:val="00853613"/>
    <w:rsid w:val="0085395C"/>
    <w:rsid w:val="00853A24"/>
    <w:rsid w:val="00855B86"/>
    <w:rsid w:val="00870C23"/>
    <w:rsid w:val="0087448F"/>
    <w:rsid w:val="00877B09"/>
    <w:rsid w:val="008801F3"/>
    <w:rsid w:val="008830D1"/>
    <w:rsid w:val="008928C3"/>
    <w:rsid w:val="00892C92"/>
    <w:rsid w:val="00894098"/>
    <w:rsid w:val="00894896"/>
    <w:rsid w:val="00895614"/>
    <w:rsid w:val="00897D13"/>
    <w:rsid w:val="008B1311"/>
    <w:rsid w:val="008B2483"/>
    <w:rsid w:val="008B31F8"/>
    <w:rsid w:val="008B71DA"/>
    <w:rsid w:val="008C1570"/>
    <w:rsid w:val="008D058F"/>
    <w:rsid w:val="008D0807"/>
    <w:rsid w:val="008D150B"/>
    <w:rsid w:val="008D247A"/>
    <w:rsid w:val="008D2692"/>
    <w:rsid w:val="008D582F"/>
    <w:rsid w:val="008D721D"/>
    <w:rsid w:val="008E1C1E"/>
    <w:rsid w:val="008E2402"/>
    <w:rsid w:val="008E49B1"/>
    <w:rsid w:val="008E4CA6"/>
    <w:rsid w:val="008E651F"/>
    <w:rsid w:val="008E6D78"/>
    <w:rsid w:val="008F29A2"/>
    <w:rsid w:val="008F2DA3"/>
    <w:rsid w:val="008F4144"/>
    <w:rsid w:val="008F6CE4"/>
    <w:rsid w:val="009001F6"/>
    <w:rsid w:val="00902BD9"/>
    <w:rsid w:val="00912828"/>
    <w:rsid w:val="00913631"/>
    <w:rsid w:val="0091485E"/>
    <w:rsid w:val="00916116"/>
    <w:rsid w:val="009302E2"/>
    <w:rsid w:val="00930436"/>
    <w:rsid w:val="009368C6"/>
    <w:rsid w:val="00936F8C"/>
    <w:rsid w:val="00940F74"/>
    <w:rsid w:val="009411AC"/>
    <w:rsid w:val="00942841"/>
    <w:rsid w:val="00943274"/>
    <w:rsid w:val="00943D5A"/>
    <w:rsid w:val="00951EF4"/>
    <w:rsid w:val="009615DE"/>
    <w:rsid w:val="009632EC"/>
    <w:rsid w:val="00964EF7"/>
    <w:rsid w:val="00972399"/>
    <w:rsid w:val="00976047"/>
    <w:rsid w:val="0098785C"/>
    <w:rsid w:val="009962D2"/>
    <w:rsid w:val="009971F9"/>
    <w:rsid w:val="009B0077"/>
    <w:rsid w:val="009B3D08"/>
    <w:rsid w:val="009B4A86"/>
    <w:rsid w:val="009B7BD1"/>
    <w:rsid w:val="009C1042"/>
    <w:rsid w:val="009C24F7"/>
    <w:rsid w:val="009D28B4"/>
    <w:rsid w:val="009D645D"/>
    <w:rsid w:val="009D68BA"/>
    <w:rsid w:val="009E0A2C"/>
    <w:rsid w:val="009E2EA1"/>
    <w:rsid w:val="009E376E"/>
    <w:rsid w:val="009E77B9"/>
    <w:rsid w:val="009E78E0"/>
    <w:rsid w:val="009F0F41"/>
    <w:rsid w:val="009F36BE"/>
    <w:rsid w:val="009F3B66"/>
    <w:rsid w:val="009F6148"/>
    <w:rsid w:val="009F6A69"/>
    <w:rsid w:val="009F79A6"/>
    <w:rsid w:val="00A00360"/>
    <w:rsid w:val="00A103B2"/>
    <w:rsid w:val="00A12B67"/>
    <w:rsid w:val="00A14FD6"/>
    <w:rsid w:val="00A20DD6"/>
    <w:rsid w:val="00A23607"/>
    <w:rsid w:val="00A23F6A"/>
    <w:rsid w:val="00A248C9"/>
    <w:rsid w:val="00A2740E"/>
    <w:rsid w:val="00A3549C"/>
    <w:rsid w:val="00A36296"/>
    <w:rsid w:val="00A472F7"/>
    <w:rsid w:val="00A5008F"/>
    <w:rsid w:val="00A5277A"/>
    <w:rsid w:val="00A55357"/>
    <w:rsid w:val="00A55B99"/>
    <w:rsid w:val="00A56E41"/>
    <w:rsid w:val="00A626E5"/>
    <w:rsid w:val="00A64F9C"/>
    <w:rsid w:val="00A706B3"/>
    <w:rsid w:val="00A7220C"/>
    <w:rsid w:val="00A728C2"/>
    <w:rsid w:val="00A80991"/>
    <w:rsid w:val="00A87ED7"/>
    <w:rsid w:val="00A921AA"/>
    <w:rsid w:val="00A928C4"/>
    <w:rsid w:val="00A94BE8"/>
    <w:rsid w:val="00A96396"/>
    <w:rsid w:val="00A97C24"/>
    <w:rsid w:val="00AA01DF"/>
    <w:rsid w:val="00AA15CB"/>
    <w:rsid w:val="00AA3402"/>
    <w:rsid w:val="00AA4E1C"/>
    <w:rsid w:val="00AB020E"/>
    <w:rsid w:val="00AC282E"/>
    <w:rsid w:val="00AD079D"/>
    <w:rsid w:val="00AD1AF8"/>
    <w:rsid w:val="00AE1399"/>
    <w:rsid w:val="00AE2B47"/>
    <w:rsid w:val="00AE2D5D"/>
    <w:rsid w:val="00AE4E26"/>
    <w:rsid w:val="00AE7F45"/>
    <w:rsid w:val="00AF1B97"/>
    <w:rsid w:val="00AF2882"/>
    <w:rsid w:val="00B00543"/>
    <w:rsid w:val="00B00C8A"/>
    <w:rsid w:val="00B037FD"/>
    <w:rsid w:val="00B05C57"/>
    <w:rsid w:val="00B0608E"/>
    <w:rsid w:val="00B117CE"/>
    <w:rsid w:val="00B11B2F"/>
    <w:rsid w:val="00B129C3"/>
    <w:rsid w:val="00B16829"/>
    <w:rsid w:val="00B16C2E"/>
    <w:rsid w:val="00B1733B"/>
    <w:rsid w:val="00B2063E"/>
    <w:rsid w:val="00B23EE2"/>
    <w:rsid w:val="00B24640"/>
    <w:rsid w:val="00B25A58"/>
    <w:rsid w:val="00B25DB7"/>
    <w:rsid w:val="00B30764"/>
    <w:rsid w:val="00B32983"/>
    <w:rsid w:val="00B32988"/>
    <w:rsid w:val="00B35F5D"/>
    <w:rsid w:val="00B369D9"/>
    <w:rsid w:val="00B37B9A"/>
    <w:rsid w:val="00B45614"/>
    <w:rsid w:val="00B51430"/>
    <w:rsid w:val="00B567AE"/>
    <w:rsid w:val="00B6234B"/>
    <w:rsid w:val="00B64FEC"/>
    <w:rsid w:val="00B67202"/>
    <w:rsid w:val="00B73C11"/>
    <w:rsid w:val="00B75317"/>
    <w:rsid w:val="00B75932"/>
    <w:rsid w:val="00B817DB"/>
    <w:rsid w:val="00B8243A"/>
    <w:rsid w:val="00B849F4"/>
    <w:rsid w:val="00B85B98"/>
    <w:rsid w:val="00B8734F"/>
    <w:rsid w:val="00B955A4"/>
    <w:rsid w:val="00BA1DDE"/>
    <w:rsid w:val="00BA30C7"/>
    <w:rsid w:val="00BA396B"/>
    <w:rsid w:val="00BA3E05"/>
    <w:rsid w:val="00BA531B"/>
    <w:rsid w:val="00BA5C46"/>
    <w:rsid w:val="00BA7315"/>
    <w:rsid w:val="00BA7627"/>
    <w:rsid w:val="00BC0916"/>
    <w:rsid w:val="00BC3FD7"/>
    <w:rsid w:val="00BD0E8A"/>
    <w:rsid w:val="00BD4260"/>
    <w:rsid w:val="00BD7AEB"/>
    <w:rsid w:val="00BE0428"/>
    <w:rsid w:val="00BE0EA4"/>
    <w:rsid w:val="00BE598D"/>
    <w:rsid w:val="00BE5C71"/>
    <w:rsid w:val="00BE63EE"/>
    <w:rsid w:val="00BE6C36"/>
    <w:rsid w:val="00BE736F"/>
    <w:rsid w:val="00BF4981"/>
    <w:rsid w:val="00C05400"/>
    <w:rsid w:val="00C05EC6"/>
    <w:rsid w:val="00C07679"/>
    <w:rsid w:val="00C111F1"/>
    <w:rsid w:val="00C11413"/>
    <w:rsid w:val="00C11977"/>
    <w:rsid w:val="00C12284"/>
    <w:rsid w:val="00C17118"/>
    <w:rsid w:val="00C17195"/>
    <w:rsid w:val="00C178EA"/>
    <w:rsid w:val="00C2078E"/>
    <w:rsid w:val="00C209EB"/>
    <w:rsid w:val="00C23B87"/>
    <w:rsid w:val="00C26369"/>
    <w:rsid w:val="00C26A48"/>
    <w:rsid w:val="00C31454"/>
    <w:rsid w:val="00C31A68"/>
    <w:rsid w:val="00C3241F"/>
    <w:rsid w:val="00C337DC"/>
    <w:rsid w:val="00C3793D"/>
    <w:rsid w:val="00C40375"/>
    <w:rsid w:val="00C44F73"/>
    <w:rsid w:val="00C45C3F"/>
    <w:rsid w:val="00C55D4F"/>
    <w:rsid w:val="00C56ADF"/>
    <w:rsid w:val="00C578D9"/>
    <w:rsid w:val="00C6123B"/>
    <w:rsid w:val="00C61514"/>
    <w:rsid w:val="00C63FD6"/>
    <w:rsid w:val="00C667DE"/>
    <w:rsid w:val="00C67C77"/>
    <w:rsid w:val="00C67CDA"/>
    <w:rsid w:val="00C67F26"/>
    <w:rsid w:val="00C74D7A"/>
    <w:rsid w:val="00C768B9"/>
    <w:rsid w:val="00C83CFF"/>
    <w:rsid w:val="00C842E3"/>
    <w:rsid w:val="00C86CE0"/>
    <w:rsid w:val="00C90CFF"/>
    <w:rsid w:val="00CA297C"/>
    <w:rsid w:val="00CA4595"/>
    <w:rsid w:val="00CA6E14"/>
    <w:rsid w:val="00CA734A"/>
    <w:rsid w:val="00CB0C68"/>
    <w:rsid w:val="00CB1448"/>
    <w:rsid w:val="00CB1A46"/>
    <w:rsid w:val="00CB4210"/>
    <w:rsid w:val="00CB4AD9"/>
    <w:rsid w:val="00CB59A5"/>
    <w:rsid w:val="00CC321D"/>
    <w:rsid w:val="00CC44C5"/>
    <w:rsid w:val="00CC45D1"/>
    <w:rsid w:val="00CC4F97"/>
    <w:rsid w:val="00CE216D"/>
    <w:rsid w:val="00CF1EE9"/>
    <w:rsid w:val="00CF2006"/>
    <w:rsid w:val="00D02048"/>
    <w:rsid w:val="00D055D4"/>
    <w:rsid w:val="00D110DF"/>
    <w:rsid w:val="00D12E8E"/>
    <w:rsid w:val="00D16BF8"/>
    <w:rsid w:val="00D2241E"/>
    <w:rsid w:val="00D255DA"/>
    <w:rsid w:val="00D26585"/>
    <w:rsid w:val="00D33E46"/>
    <w:rsid w:val="00D408F5"/>
    <w:rsid w:val="00D5063F"/>
    <w:rsid w:val="00D50F92"/>
    <w:rsid w:val="00D516B5"/>
    <w:rsid w:val="00D531D1"/>
    <w:rsid w:val="00D6165F"/>
    <w:rsid w:val="00D63510"/>
    <w:rsid w:val="00D676EC"/>
    <w:rsid w:val="00D70225"/>
    <w:rsid w:val="00D70AE9"/>
    <w:rsid w:val="00D72162"/>
    <w:rsid w:val="00D72F8B"/>
    <w:rsid w:val="00D7383A"/>
    <w:rsid w:val="00D822BE"/>
    <w:rsid w:val="00D82D8C"/>
    <w:rsid w:val="00D8473C"/>
    <w:rsid w:val="00D92211"/>
    <w:rsid w:val="00DA1E55"/>
    <w:rsid w:val="00DA3C52"/>
    <w:rsid w:val="00DB025B"/>
    <w:rsid w:val="00DB3B62"/>
    <w:rsid w:val="00DB592C"/>
    <w:rsid w:val="00DC00C7"/>
    <w:rsid w:val="00DC3212"/>
    <w:rsid w:val="00DD138B"/>
    <w:rsid w:val="00DD46BF"/>
    <w:rsid w:val="00DE2F61"/>
    <w:rsid w:val="00DE3C3F"/>
    <w:rsid w:val="00E110D6"/>
    <w:rsid w:val="00E12ABA"/>
    <w:rsid w:val="00E27FF2"/>
    <w:rsid w:val="00E33D03"/>
    <w:rsid w:val="00E36D77"/>
    <w:rsid w:val="00E4309E"/>
    <w:rsid w:val="00E4613D"/>
    <w:rsid w:val="00E5023D"/>
    <w:rsid w:val="00E519C5"/>
    <w:rsid w:val="00E54E60"/>
    <w:rsid w:val="00E55EDE"/>
    <w:rsid w:val="00E56D40"/>
    <w:rsid w:val="00E62388"/>
    <w:rsid w:val="00E624DD"/>
    <w:rsid w:val="00E62FEA"/>
    <w:rsid w:val="00E6369C"/>
    <w:rsid w:val="00E7142D"/>
    <w:rsid w:val="00E72827"/>
    <w:rsid w:val="00E763B1"/>
    <w:rsid w:val="00E775D2"/>
    <w:rsid w:val="00E83B97"/>
    <w:rsid w:val="00E9239A"/>
    <w:rsid w:val="00EA5EC8"/>
    <w:rsid w:val="00EB477A"/>
    <w:rsid w:val="00EB48E0"/>
    <w:rsid w:val="00EB551A"/>
    <w:rsid w:val="00EB5B39"/>
    <w:rsid w:val="00EB6C3E"/>
    <w:rsid w:val="00EC21F5"/>
    <w:rsid w:val="00EC3248"/>
    <w:rsid w:val="00EC32DB"/>
    <w:rsid w:val="00EC42D6"/>
    <w:rsid w:val="00EC44E7"/>
    <w:rsid w:val="00EC4B71"/>
    <w:rsid w:val="00ED01A0"/>
    <w:rsid w:val="00ED18B6"/>
    <w:rsid w:val="00ED2708"/>
    <w:rsid w:val="00ED2CFA"/>
    <w:rsid w:val="00ED4E8A"/>
    <w:rsid w:val="00ED6C68"/>
    <w:rsid w:val="00EE5F0A"/>
    <w:rsid w:val="00EE6629"/>
    <w:rsid w:val="00EF042C"/>
    <w:rsid w:val="00EF538D"/>
    <w:rsid w:val="00EF611D"/>
    <w:rsid w:val="00F007AC"/>
    <w:rsid w:val="00F03131"/>
    <w:rsid w:val="00F103F1"/>
    <w:rsid w:val="00F1479C"/>
    <w:rsid w:val="00F268EF"/>
    <w:rsid w:val="00F313A7"/>
    <w:rsid w:val="00F3351D"/>
    <w:rsid w:val="00F367FC"/>
    <w:rsid w:val="00F41BA5"/>
    <w:rsid w:val="00F41DFE"/>
    <w:rsid w:val="00F42F2A"/>
    <w:rsid w:val="00F43DC8"/>
    <w:rsid w:val="00F446C9"/>
    <w:rsid w:val="00F61E24"/>
    <w:rsid w:val="00F62D73"/>
    <w:rsid w:val="00F66C0A"/>
    <w:rsid w:val="00F67DB6"/>
    <w:rsid w:val="00F74535"/>
    <w:rsid w:val="00F8017B"/>
    <w:rsid w:val="00F80AD5"/>
    <w:rsid w:val="00F83493"/>
    <w:rsid w:val="00F94162"/>
    <w:rsid w:val="00F97B69"/>
    <w:rsid w:val="00FA1BB3"/>
    <w:rsid w:val="00FA281C"/>
    <w:rsid w:val="00FA5B52"/>
    <w:rsid w:val="00FB378F"/>
    <w:rsid w:val="00FB3807"/>
    <w:rsid w:val="00FB4D6C"/>
    <w:rsid w:val="00FB6738"/>
    <w:rsid w:val="00FB7400"/>
    <w:rsid w:val="00FB74EE"/>
    <w:rsid w:val="00FC19EE"/>
    <w:rsid w:val="00FC23EF"/>
    <w:rsid w:val="00FC7031"/>
    <w:rsid w:val="00FD0157"/>
    <w:rsid w:val="00FD0DB2"/>
    <w:rsid w:val="00FD4AC8"/>
    <w:rsid w:val="00FD51EA"/>
    <w:rsid w:val="00FD623F"/>
    <w:rsid w:val="00FE170C"/>
    <w:rsid w:val="00FE26EE"/>
    <w:rsid w:val="00FE2DA1"/>
    <w:rsid w:val="00FE4FEA"/>
    <w:rsid w:val="00FE5716"/>
    <w:rsid w:val="00FE7833"/>
    <w:rsid w:val="00FF2AC3"/>
    <w:rsid w:val="00FF32A0"/>
    <w:rsid w:val="00FF4F2E"/>
    <w:rsid w:val="00FF6840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39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1F7D0F"/>
    <w:pPr>
      <w:keepNext/>
      <w:spacing w:after="0" w:line="240" w:lineRule="auto"/>
      <w:outlineLvl w:val="6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260"/>
  </w:style>
  <w:style w:type="paragraph" w:styleId="a6">
    <w:name w:val="footer"/>
    <w:basedOn w:val="a"/>
    <w:link w:val="a7"/>
    <w:uiPriority w:val="99"/>
    <w:unhideWhenUsed/>
    <w:rsid w:val="00BD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260"/>
  </w:style>
  <w:style w:type="paragraph" w:styleId="a8">
    <w:name w:val="List Paragraph"/>
    <w:basedOn w:val="a"/>
    <w:uiPriority w:val="34"/>
    <w:qFormat/>
    <w:rsid w:val="00BD4260"/>
    <w:pPr>
      <w:ind w:left="720"/>
      <w:contextualSpacing/>
    </w:pPr>
  </w:style>
  <w:style w:type="character" w:styleId="a9">
    <w:name w:val="Hyperlink"/>
    <w:uiPriority w:val="99"/>
    <w:unhideWhenUsed/>
    <w:rsid w:val="0014673D"/>
    <w:rPr>
      <w:color w:val="0000FF"/>
      <w:u w:val="single"/>
    </w:rPr>
  </w:style>
  <w:style w:type="character" w:customStyle="1" w:styleId="aa">
    <w:name w:val="Основной текст Знак"/>
    <w:link w:val="ab"/>
    <w:rsid w:val="002F349B"/>
    <w:rPr>
      <w:rFonts w:ascii="Times New Roman" w:hAnsi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2F349B"/>
    <w:pPr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11">
    <w:name w:val="Основной текст Знак1"/>
    <w:uiPriority w:val="99"/>
    <w:semiHidden/>
    <w:rsid w:val="002F349B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121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1218E"/>
    <w:rPr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0C317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0C317C"/>
    <w:rPr>
      <w:sz w:val="22"/>
      <w:szCs w:val="22"/>
    </w:rPr>
  </w:style>
  <w:style w:type="character" w:customStyle="1" w:styleId="70">
    <w:name w:val="Заголовок 7 Знак"/>
    <w:link w:val="7"/>
    <w:rsid w:val="001F7D0F"/>
    <w:rPr>
      <w:rFonts w:ascii="Times New Roman" w:hAnsi="Times New Roman"/>
      <w:sz w:val="28"/>
      <w:u w:val="single"/>
    </w:rPr>
  </w:style>
  <w:style w:type="paragraph" w:customStyle="1" w:styleId="12">
    <w:name w:val="Абзац списка1"/>
    <w:basedOn w:val="a"/>
    <w:rsid w:val="001F7D0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A53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A531B"/>
    <w:rPr>
      <w:sz w:val="22"/>
      <w:szCs w:val="22"/>
    </w:rPr>
  </w:style>
  <w:style w:type="paragraph" w:customStyle="1" w:styleId="13">
    <w:name w:val="1"/>
    <w:basedOn w:val="a"/>
    <w:rsid w:val="00696D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F35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9B007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B0077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2839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28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8395E"/>
    <w:rPr>
      <w:rFonts w:ascii="Tahoma" w:hAnsi="Tahoma" w:cs="Tahoma"/>
      <w:sz w:val="16"/>
      <w:szCs w:val="16"/>
    </w:rPr>
  </w:style>
  <w:style w:type="character" w:customStyle="1" w:styleId="5">
    <w:name w:val="Основной текст + Полужирный5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33">
    <w:name w:val="Заголовок №3_"/>
    <w:link w:val="34"/>
    <w:locked/>
    <w:rsid w:val="006E4BEC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E4BEC"/>
    <w:pPr>
      <w:shd w:val="clear" w:color="auto" w:fill="FFFFFF"/>
      <w:spacing w:after="600" w:line="317" w:lineRule="exact"/>
      <w:jc w:val="center"/>
      <w:outlineLvl w:val="2"/>
    </w:pPr>
    <w:rPr>
      <w:rFonts w:ascii="Times New Roman" w:hAnsi="Times New Roman"/>
      <w:b/>
      <w:bCs/>
      <w:sz w:val="29"/>
      <w:szCs w:val="29"/>
    </w:rPr>
  </w:style>
  <w:style w:type="character" w:customStyle="1" w:styleId="35">
    <w:name w:val="Основной текст + Полужирный3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21">
    <w:name w:val="Основной текст + Полужирный2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paragraph" w:styleId="af0">
    <w:name w:val="Normal (Web)"/>
    <w:basedOn w:val="a"/>
    <w:uiPriority w:val="99"/>
    <w:unhideWhenUsed/>
    <w:rsid w:val="000640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39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1F7D0F"/>
    <w:pPr>
      <w:keepNext/>
      <w:spacing w:after="0" w:line="240" w:lineRule="auto"/>
      <w:outlineLvl w:val="6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260"/>
  </w:style>
  <w:style w:type="paragraph" w:styleId="a6">
    <w:name w:val="footer"/>
    <w:basedOn w:val="a"/>
    <w:link w:val="a7"/>
    <w:uiPriority w:val="99"/>
    <w:unhideWhenUsed/>
    <w:rsid w:val="00BD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260"/>
  </w:style>
  <w:style w:type="paragraph" w:styleId="a8">
    <w:name w:val="List Paragraph"/>
    <w:basedOn w:val="a"/>
    <w:uiPriority w:val="34"/>
    <w:qFormat/>
    <w:rsid w:val="00BD4260"/>
    <w:pPr>
      <w:ind w:left="720"/>
      <w:contextualSpacing/>
    </w:pPr>
  </w:style>
  <w:style w:type="character" w:styleId="a9">
    <w:name w:val="Hyperlink"/>
    <w:uiPriority w:val="99"/>
    <w:unhideWhenUsed/>
    <w:rsid w:val="0014673D"/>
    <w:rPr>
      <w:color w:val="0000FF"/>
      <w:u w:val="single"/>
    </w:rPr>
  </w:style>
  <w:style w:type="character" w:customStyle="1" w:styleId="aa">
    <w:name w:val="Основной текст Знак"/>
    <w:link w:val="ab"/>
    <w:rsid w:val="002F349B"/>
    <w:rPr>
      <w:rFonts w:ascii="Times New Roman" w:hAnsi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2F349B"/>
    <w:pPr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11">
    <w:name w:val="Основной текст Знак1"/>
    <w:uiPriority w:val="99"/>
    <w:semiHidden/>
    <w:rsid w:val="002F349B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121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1218E"/>
    <w:rPr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0C317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0C317C"/>
    <w:rPr>
      <w:sz w:val="22"/>
      <w:szCs w:val="22"/>
    </w:rPr>
  </w:style>
  <w:style w:type="character" w:customStyle="1" w:styleId="70">
    <w:name w:val="Заголовок 7 Знак"/>
    <w:link w:val="7"/>
    <w:rsid w:val="001F7D0F"/>
    <w:rPr>
      <w:rFonts w:ascii="Times New Roman" w:hAnsi="Times New Roman"/>
      <w:sz w:val="28"/>
      <w:u w:val="single"/>
    </w:rPr>
  </w:style>
  <w:style w:type="paragraph" w:customStyle="1" w:styleId="12">
    <w:name w:val="Абзац списка1"/>
    <w:basedOn w:val="a"/>
    <w:rsid w:val="001F7D0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A53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A531B"/>
    <w:rPr>
      <w:sz w:val="22"/>
      <w:szCs w:val="22"/>
    </w:rPr>
  </w:style>
  <w:style w:type="paragraph" w:customStyle="1" w:styleId="13">
    <w:name w:val="1"/>
    <w:basedOn w:val="a"/>
    <w:rsid w:val="00696D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F35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9B007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B0077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2839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28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8395E"/>
    <w:rPr>
      <w:rFonts w:ascii="Tahoma" w:hAnsi="Tahoma" w:cs="Tahoma"/>
      <w:sz w:val="16"/>
      <w:szCs w:val="16"/>
    </w:rPr>
  </w:style>
  <w:style w:type="character" w:customStyle="1" w:styleId="5">
    <w:name w:val="Основной текст + Полужирный5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33">
    <w:name w:val="Заголовок №3_"/>
    <w:link w:val="34"/>
    <w:locked/>
    <w:rsid w:val="006E4BEC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E4BEC"/>
    <w:pPr>
      <w:shd w:val="clear" w:color="auto" w:fill="FFFFFF"/>
      <w:spacing w:after="600" w:line="317" w:lineRule="exact"/>
      <w:jc w:val="center"/>
      <w:outlineLvl w:val="2"/>
    </w:pPr>
    <w:rPr>
      <w:rFonts w:ascii="Times New Roman" w:hAnsi="Times New Roman"/>
      <w:b/>
      <w:bCs/>
      <w:sz w:val="29"/>
      <w:szCs w:val="29"/>
    </w:rPr>
  </w:style>
  <w:style w:type="character" w:customStyle="1" w:styleId="35">
    <w:name w:val="Основной текст + Полужирный3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21">
    <w:name w:val="Основной текст + Полужирный2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paragraph" w:styleId="af0">
    <w:name w:val="Normal (Web)"/>
    <w:basedOn w:val="a"/>
    <w:uiPriority w:val="99"/>
    <w:unhideWhenUsed/>
    <w:rsid w:val="000640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bibliofond.ru/view.aspx?id=5311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2621-3255-434B-9DD2-9C14710A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27722</CharactersWithSpaces>
  <SharedDoc>false</SharedDoc>
  <HLinks>
    <vt:vector size="12" baseType="variant">
      <vt:variant>
        <vt:i4>65558</vt:i4>
      </vt:variant>
      <vt:variant>
        <vt:i4>3</vt:i4>
      </vt:variant>
      <vt:variant>
        <vt:i4>0</vt:i4>
      </vt:variant>
      <vt:variant>
        <vt:i4>5</vt:i4>
      </vt:variant>
      <vt:variant>
        <vt:lpwstr>http://www.faufcc.ru/technical-regulation-in-constuction/formulary-list/</vt:lpwstr>
      </vt:variant>
      <vt:variant>
        <vt:lpwstr>form</vt:lpwstr>
      </vt:variant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http://norm-load.ru/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инженерная химия</dc:creator>
  <cp:lastModifiedBy>Sidorova 2-222</cp:lastModifiedBy>
  <cp:revision>2</cp:revision>
  <cp:lastPrinted>2017-10-16T11:31:00Z</cp:lastPrinted>
  <dcterms:created xsi:type="dcterms:W3CDTF">2019-09-18T13:09:00Z</dcterms:created>
  <dcterms:modified xsi:type="dcterms:W3CDTF">2019-09-18T13:09:00Z</dcterms:modified>
</cp:coreProperties>
</file>