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дисциплины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/>
          <w:spacing w:val="-2"/>
          <w:sz w:val="24"/>
          <w:szCs w:val="24"/>
        </w:rPr>
        <w:t>«</w:t>
      </w:r>
      <w:r w:rsidRPr="00AB0C3D">
        <w:rPr>
          <w:rFonts w:ascii="Times New Roman" w:hAnsi="Times New Roman"/>
          <w:caps/>
          <w:spacing w:val="-2"/>
          <w:sz w:val="24"/>
          <w:szCs w:val="24"/>
        </w:rPr>
        <w:t>Железобетонные и каменные конструкции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B0C3D"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AB0C3D"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 w:rsidR="005B7A70" w:rsidRPr="00AB0C3D">
        <w:rPr>
          <w:rFonts w:ascii="Times New Roman" w:hAnsi="Times New Roman"/>
          <w:spacing w:val="-2"/>
          <w:sz w:val="24"/>
          <w:szCs w:val="24"/>
        </w:rPr>
        <w:t>1</w:t>
      </w:r>
      <w:r w:rsidRPr="00AB0C3D">
        <w:rPr>
          <w:rFonts w:ascii="Times New Roman" w:hAnsi="Times New Roman"/>
          <w:spacing w:val="-2"/>
          <w:sz w:val="24"/>
          <w:szCs w:val="24"/>
        </w:rPr>
        <w:t>.В.ОД</w:t>
      </w:r>
      <w:proofErr w:type="gramEnd"/>
      <w:r w:rsidRPr="00AB0C3D">
        <w:rPr>
          <w:rFonts w:ascii="Times New Roman" w:hAnsi="Times New Roman"/>
          <w:spacing w:val="-2"/>
          <w:sz w:val="24"/>
          <w:szCs w:val="24"/>
        </w:rPr>
        <w:t>.7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3E39DC" w:rsidRPr="00AB0C3D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B0C3D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B0C3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B0C3D" w:rsidRDefault="004770C6" w:rsidP="00AB0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351A" w:rsidRPr="00AB0C3D" w:rsidRDefault="0053351A" w:rsidP="00AB0C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Дисциплина </w:t>
      </w:r>
      <w:r w:rsidRPr="00AB0C3D">
        <w:rPr>
          <w:rFonts w:ascii="Times New Roman" w:hAnsi="Times New Roman"/>
          <w:spacing w:val="-2"/>
          <w:sz w:val="24"/>
          <w:szCs w:val="24"/>
        </w:rPr>
        <w:t>«Железобетонные и каменные конструкции»</w:t>
      </w:r>
      <w:r w:rsidRPr="00AB0C3D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5B7A70" w:rsidRPr="00AB0C3D">
        <w:rPr>
          <w:rFonts w:ascii="Times New Roman" w:hAnsi="Times New Roman"/>
          <w:sz w:val="24"/>
          <w:szCs w:val="24"/>
        </w:rPr>
        <w:t>1</w:t>
      </w:r>
      <w:r w:rsidRPr="00AB0C3D">
        <w:rPr>
          <w:rFonts w:ascii="Times New Roman" w:hAnsi="Times New Roman"/>
          <w:sz w:val="24"/>
          <w:szCs w:val="24"/>
        </w:rPr>
        <w:t>.В.ОД</w:t>
      </w:r>
      <w:proofErr w:type="gramEnd"/>
      <w:r w:rsidRPr="00AB0C3D">
        <w:rPr>
          <w:rFonts w:ascii="Times New Roman" w:hAnsi="Times New Roman"/>
          <w:sz w:val="24"/>
          <w:szCs w:val="24"/>
        </w:rPr>
        <w:t xml:space="preserve">.7) относится к вариативной части   и является обязательной дисциплиной. </w:t>
      </w:r>
    </w:p>
    <w:p w:rsidR="004770C6" w:rsidRPr="00AB0C3D" w:rsidRDefault="004770C6" w:rsidP="00A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AB0C3D">
        <w:rPr>
          <w:rFonts w:ascii="Times New Roman" w:hAnsi="Times New Roman"/>
          <w:spacing w:val="-2"/>
          <w:sz w:val="24"/>
          <w:szCs w:val="24"/>
        </w:rPr>
        <w:t>получение</w:t>
      </w:r>
      <w:r w:rsidR="00756528">
        <w:rPr>
          <w:rFonts w:ascii="Times New Roman" w:hAnsi="Times New Roman"/>
          <w:spacing w:val="-2"/>
          <w:sz w:val="24"/>
          <w:szCs w:val="24"/>
        </w:rPr>
        <w:t xml:space="preserve"> обучающимися</w:t>
      </w:r>
      <w:bookmarkStart w:id="0" w:name="_GoBack"/>
      <w:bookmarkEnd w:id="0"/>
      <w:r w:rsidRPr="00AB0C3D">
        <w:rPr>
          <w:rFonts w:ascii="Times New Roman" w:hAnsi="Times New Roman"/>
          <w:spacing w:val="-2"/>
          <w:sz w:val="24"/>
          <w:szCs w:val="24"/>
        </w:rPr>
        <w:t xml:space="preserve"> необходимых знаний для осуществления профессиональной деятельности.</w:t>
      </w:r>
      <w:r w:rsidRPr="00AB0C3D">
        <w:rPr>
          <w:rFonts w:ascii="Times New Roman" w:hAnsi="Times New Roman"/>
          <w:sz w:val="24"/>
          <w:szCs w:val="24"/>
        </w:rPr>
        <w:t xml:space="preserve"> 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 изучение  свойств материалов и номенклатуры изделий для железобетонных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овладение методами расчета соединений </w:t>
      </w:r>
      <w:r w:rsidRPr="00AB0C3D">
        <w:t>железобетонных</w:t>
      </w:r>
      <w:r w:rsidRPr="00AB0C3D">
        <w:rPr>
          <w:color w:val="auto"/>
        </w:rPr>
        <w:t xml:space="preserve">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технических решений и областей  рационального применения </w:t>
      </w:r>
      <w:r w:rsidRPr="00AB0C3D">
        <w:t>железобетонных</w:t>
      </w:r>
      <w:r w:rsidRPr="00AB0C3D">
        <w:rPr>
          <w:color w:val="auto"/>
        </w:rPr>
        <w:t xml:space="preserve"> конструкций промышленных и гражданских зданий и сооружений;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новых технических решений уникальных и перспективных типов </w:t>
      </w:r>
      <w:r w:rsidRPr="00AB0C3D">
        <w:t>железобетонных</w:t>
      </w:r>
      <w:r w:rsidRPr="00AB0C3D">
        <w:rPr>
          <w:color w:val="auto"/>
        </w:rPr>
        <w:t xml:space="preserve"> конструкций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</w:p>
    <w:p w:rsidR="0012011D" w:rsidRPr="00AB0C3D" w:rsidRDefault="0033029E" w:rsidP="00AB0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B0C3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3DC2" w:rsidRPr="00AB0C3D" w:rsidRDefault="003E39DC" w:rsidP="00AB0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ПК-4,</w:t>
      </w:r>
      <w:r w:rsidR="000561A9"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Pr="00AB0C3D">
        <w:rPr>
          <w:rFonts w:ascii="Times New Roman" w:hAnsi="Times New Roman" w:cs="Times New Roman"/>
          <w:sz w:val="24"/>
          <w:szCs w:val="24"/>
        </w:rPr>
        <w:t>ПК-13,ПК-15.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ЗНАТЬ: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физико-механические свойства бетона и арматуры; 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особенности сопротивления железобетонных элементов при различных силовых воздействиях;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основы проектирования железобетонных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конструктивные особенности основных железобетонных конструкций промышленных и гражданских зданий и сооружений;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конструктивные решения стыков и соединений железобетонных конструкций с использованием сварки. 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УМЕТЬ: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осуществлять расчет и конструирование железобетонных конструкций промышленных и гражданских зданий и сооружений на основе использования </w:t>
      </w:r>
      <w:r w:rsidRPr="00AB0C3D">
        <w:rPr>
          <w:rFonts w:ascii="Times New Roman" w:hAnsi="Times New Roman"/>
          <w:sz w:val="24"/>
          <w:szCs w:val="24"/>
        </w:rPr>
        <w:lastRenderedPageBreak/>
        <w:t>действующих нормативных документов, технической и справочной литературы и современных технических средств;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осуществлять анализ и оценку технического состояния эксплуатируемых железобетонных конструкций и принимать решения по их усилению;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обеспечивать необходимую надежность функционирования железобетонных конструкций в установленные сроки их эксплуатации.</w:t>
      </w:r>
    </w:p>
    <w:p w:rsidR="0053351A" w:rsidRPr="00AB0C3D" w:rsidRDefault="0053351A" w:rsidP="00AB0C3D">
      <w:pPr>
        <w:tabs>
          <w:tab w:val="left" w:pos="709"/>
        </w:tabs>
        <w:spacing w:after="0" w:line="240" w:lineRule="auto"/>
        <w:ind w:left="426" w:firstLine="283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ВЛАДЕТЬ:</w:t>
      </w:r>
    </w:p>
    <w:p w:rsidR="00F43DC2" w:rsidRPr="00AB0C3D" w:rsidRDefault="0053351A" w:rsidP="00AB0C3D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основной нормативной и технической документацией по проектированию железобетонных конструкций.</w:t>
      </w:r>
    </w:p>
    <w:p w:rsidR="00EE22C0" w:rsidRPr="00AB0C3D" w:rsidRDefault="00EE22C0" w:rsidP="00AB0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Конструктивные схемы многоэтажных зданий.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ригеля балочного сборного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ребристых монолитных перекрытий с балочными плитами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перекрытий с плитами, опертыми по контуру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AB0C3D">
        <w:rPr>
          <w:rFonts w:ascii="Times New Roman" w:hAnsi="Times New Roman" w:cs="Times New Roman"/>
          <w:sz w:val="24"/>
          <w:szCs w:val="24"/>
        </w:rPr>
        <w:t>безбалочного</w:t>
      </w:r>
      <w:proofErr w:type="spellEnd"/>
      <w:r w:rsidRPr="00AB0C3D">
        <w:rPr>
          <w:rFonts w:ascii="Times New Roman" w:hAnsi="Times New Roman" w:cs="Times New Roman"/>
          <w:sz w:val="24"/>
          <w:szCs w:val="24"/>
        </w:rPr>
        <w:t xml:space="preserve">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Конструкции одноэтажных каркасных зданий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Расчет поперечной </w:t>
      </w:r>
      <w:proofErr w:type="gramStart"/>
      <w:r w:rsidRPr="00AB0C3D">
        <w:rPr>
          <w:rFonts w:ascii="Times New Roman" w:hAnsi="Times New Roman" w:cs="Times New Roman"/>
          <w:sz w:val="24"/>
          <w:szCs w:val="24"/>
        </w:rPr>
        <w:t>рамы  одноэтажного</w:t>
      </w:r>
      <w:proofErr w:type="gramEnd"/>
      <w:r w:rsidRPr="00AB0C3D">
        <w:rPr>
          <w:rFonts w:ascii="Times New Roman" w:hAnsi="Times New Roman" w:cs="Times New Roman"/>
          <w:sz w:val="24"/>
          <w:szCs w:val="24"/>
        </w:rPr>
        <w:t xml:space="preserve"> каркасные здания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колонн одноэтажного промышленного здания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Железобетонные фундаменты под колонны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Сведения о конструкциях ленточных, сплошных, свайных фундаментах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подкрановых балок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Общие сведения о каменных и армокаменных конструкциях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Материалы для каменных и  армокаменных конструкций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Основные положения расчёта каменных и армокаменных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сжатых элементов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Расчет внецентренно сжатых, растянутых, изгибаемых элементов каменных конструкций по первой и второй группам предельных состояний 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растянутых и изгибаемых элементов каменных конструкций.  Расчёт кладки на смятие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армированных  элементов 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Классификация стен. Конструктивные схемы каменных зданий.  Расчёт стен и столбов  каменных зданий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карнизов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Особенности проектирования каменных и армокаменных конструкций, возводимых в зимнее время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Здания и сооружения, имеющие покрытия в виде тонкостенных пространственных конструкций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</w:t>
      </w:r>
      <w:r w:rsidRPr="00AB0C3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3351A" w:rsidRPr="00AB0C3D">
        <w:rPr>
          <w:rFonts w:ascii="Times New Roman" w:hAnsi="Times New Roman" w:cs="Times New Roman"/>
          <w:sz w:val="24"/>
          <w:szCs w:val="24"/>
        </w:rPr>
        <w:t>х</w:t>
      </w:r>
      <w:r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B0C3D">
        <w:rPr>
          <w:rFonts w:ascii="Times New Roman" w:hAnsi="Times New Roman" w:cs="Times New Roman"/>
          <w:sz w:val="24"/>
          <w:szCs w:val="24"/>
        </w:rPr>
        <w:t>единиц</w:t>
      </w:r>
      <w:r w:rsidRPr="00AB0C3D">
        <w:rPr>
          <w:rFonts w:ascii="Times New Roman" w:hAnsi="Times New Roman" w:cs="Times New Roman"/>
          <w:sz w:val="24"/>
          <w:szCs w:val="24"/>
        </w:rPr>
        <w:t xml:space="preserve"> (</w:t>
      </w:r>
      <w:r w:rsidR="0053351A" w:rsidRPr="00AB0C3D">
        <w:rPr>
          <w:rFonts w:ascii="Times New Roman" w:hAnsi="Times New Roman" w:cs="Times New Roman"/>
          <w:sz w:val="24"/>
          <w:szCs w:val="24"/>
        </w:rPr>
        <w:t>252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B0C3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D7DD8">
        <w:rPr>
          <w:rFonts w:ascii="Times New Roman" w:hAnsi="Times New Roman" w:cs="Times New Roman"/>
          <w:sz w:val="24"/>
          <w:szCs w:val="24"/>
        </w:rPr>
        <w:t xml:space="preserve">64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2855E8" w:rsidRPr="00AB0C3D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D7DD8">
        <w:rPr>
          <w:rFonts w:ascii="Times New Roman" w:hAnsi="Times New Roman" w:cs="Times New Roman"/>
          <w:sz w:val="24"/>
          <w:szCs w:val="24"/>
        </w:rPr>
        <w:t xml:space="preserve">48 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D7DD8">
        <w:rPr>
          <w:rFonts w:ascii="Times New Roman" w:hAnsi="Times New Roman" w:cs="Times New Roman"/>
          <w:sz w:val="24"/>
          <w:szCs w:val="24"/>
        </w:rPr>
        <w:t xml:space="preserve">86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5B7A70" w:rsidRPr="00AB0C3D" w:rsidRDefault="005B7A70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E22C0" w:rsidRPr="00AB0C3D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ф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AB0C3D" w:rsidRDefault="00DD7DD8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43DC2"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D7DD8">
        <w:rPr>
          <w:rFonts w:ascii="Times New Roman" w:hAnsi="Times New Roman" w:cs="Times New Roman"/>
          <w:sz w:val="24"/>
          <w:szCs w:val="24"/>
        </w:rPr>
        <w:t>64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DD7DD8">
        <w:rPr>
          <w:rFonts w:ascii="Times New Roman" w:hAnsi="Times New Roman" w:cs="Times New Roman"/>
          <w:sz w:val="24"/>
          <w:szCs w:val="24"/>
        </w:rPr>
        <w:t>102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7A70" w:rsidRPr="00AB0C3D" w:rsidRDefault="005B7A70" w:rsidP="005B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</w:t>
      </w:r>
      <w:r w:rsidR="00AB0C3D" w:rsidRPr="00AB0C3D">
        <w:rPr>
          <w:rFonts w:ascii="Times New Roman" w:hAnsi="Times New Roman" w:cs="Times New Roman"/>
          <w:sz w:val="24"/>
          <w:szCs w:val="24"/>
        </w:rPr>
        <w:t xml:space="preserve">54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B0C3D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8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20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21</w:t>
      </w:r>
      <w:r w:rsidR="005B7A70" w:rsidRPr="00AB0C3D">
        <w:rPr>
          <w:rFonts w:ascii="Times New Roman" w:hAnsi="Times New Roman" w:cs="Times New Roman"/>
          <w:sz w:val="24"/>
          <w:szCs w:val="24"/>
        </w:rPr>
        <w:t>1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C3D" w:rsidRPr="00AB0C3D" w:rsidRDefault="00AB0C3D" w:rsidP="00AB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–13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6A2C8F" w:rsidRPr="00AB0C3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A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636A"/>
    <w:multiLevelType w:val="hybridMultilevel"/>
    <w:tmpl w:val="3E86FE42"/>
    <w:lvl w:ilvl="0" w:tplc="AFD620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F0201A"/>
    <w:multiLevelType w:val="hybridMultilevel"/>
    <w:tmpl w:val="9740E848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409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EB839E0"/>
    <w:multiLevelType w:val="hybridMultilevel"/>
    <w:tmpl w:val="037865C4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CA743F8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457C"/>
    <w:multiLevelType w:val="hybridMultilevel"/>
    <w:tmpl w:val="3B92BC80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16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561A9"/>
    <w:rsid w:val="000901CF"/>
    <w:rsid w:val="000A0EC2"/>
    <w:rsid w:val="000C31BE"/>
    <w:rsid w:val="0012011D"/>
    <w:rsid w:val="00196822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53351A"/>
    <w:rsid w:val="005B7A70"/>
    <w:rsid w:val="00614403"/>
    <w:rsid w:val="00664656"/>
    <w:rsid w:val="006A2478"/>
    <w:rsid w:val="006A2C8F"/>
    <w:rsid w:val="006C708B"/>
    <w:rsid w:val="00756528"/>
    <w:rsid w:val="00780E61"/>
    <w:rsid w:val="00813E36"/>
    <w:rsid w:val="0092177A"/>
    <w:rsid w:val="0094381D"/>
    <w:rsid w:val="00AB0C3D"/>
    <w:rsid w:val="00C27673"/>
    <w:rsid w:val="00D45860"/>
    <w:rsid w:val="00D63CA0"/>
    <w:rsid w:val="00D67BAE"/>
    <w:rsid w:val="00DA2EDE"/>
    <w:rsid w:val="00DD7DD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AE6"/>
  <w15:docId w15:val="{0F442144-ABF8-4F19-AC11-E7FE6DD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ab">
    <w:name w:val="Оглавление_"/>
    <w:basedOn w:val="a0"/>
    <w:link w:val="ac"/>
    <w:rsid w:val="0053351A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53351A"/>
    <w:pPr>
      <w:shd w:val="clear" w:color="auto" w:fill="FFFFFF"/>
      <w:spacing w:before="240" w:after="0" w:line="198" w:lineRule="exact"/>
      <w:ind w:hanging="500"/>
    </w:pPr>
    <w:rPr>
      <w:sz w:val="18"/>
      <w:szCs w:val="18"/>
    </w:rPr>
  </w:style>
  <w:style w:type="character" w:customStyle="1" w:styleId="3">
    <w:name w:val="Оглавление (3)_"/>
    <w:basedOn w:val="a0"/>
    <w:link w:val="30"/>
    <w:rsid w:val="0053351A"/>
    <w:rPr>
      <w:b/>
      <w:bCs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3351A"/>
    <w:pPr>
      <w:shd w:val="clear" w:color="auto" w:fill="FFFFFF"/>
      <w:spacing w:after="0" w:line="205" w:lineRule="exac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4D7B-0B0F-45BC-89F2-35EAE8C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2016-05-30T14:02:00Z</cp:lastPrinted>
  <dcterms:created xsi:type="dcterms:W3CDTF">2018-05-20T06:03:00Z</dcterms:created>
  <dcterms:modified xsi:type="dcterms:W3CDTF">2018-05-20T06:03:00Z</dcterms:modified>
</cp:coreProperties>
</file>