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482D11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D11">
        <w:rPr>
          <w:rFonts w:ascii="Times New Roman" w:hAnsi="Times New Roman" w:cs="Times New Roman"/>
          <w:sz w:val="24"/>
          <w:szCs w:val="24"/>
        </w:rPr>
        <w:t>АННОТАЦИЯ</w:t>
      </w:r>
    </w:p>
    <w:p w:rsidR="0030657B" w:rsidRPr="0030657B" w:rsidRDefault="0030657B" w:rsidP="003065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>дисциплины</w:t>
      </w:r>
    </w:p>
    <w:p w:rsidR="0030657B" w:rsidRPr="0030657B" w:rsidRDefault="006048CA" w:rsidP="003065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«КОМПЬЮТЕРНЫЙ ИНЖИНИРИНГ»</w:t>
      </w:r>
    </w:p>
    <w:p w:rsidR="00D06585" w:rsidRPr="0030657B" w:rsidRDefault="00D06585" w:rsidP="003065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B3BDD" w:rsidRPr="003B3BDD" w:rsidRDefault="006048CA" w:rsidP="003B3B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3B3BDD">
        <w:rPr>
          <w:rFonts w:ascii="Times New Roman" w:hAnsi="Times New Roman" w:cs="Times New Roman"/>
          <w:sz w:val="24"/>
          <w:szCs w:val="24"/>
        </w:rPr>
        <w:t xml:space="preserve"> </w:t>
      </w:r>
      <w:r w:rsidR="005D530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433">
        <w:rPr>
          <w:rFonts w:ascii="Times New Roman" w:hAnsi="Times New Roman" w:cs="Times New Roman"/>
          <w:sz w:val="28"/>
          <w:szCs w:val="28"/>
        </w:rPr>
        <w:t>21</w:t>
      </w:r>
      <w:r w:rsidR="005D530F">
        <w:rPr>
          <w:rFonts w:ascii="Times New Roman" w:hAnsi="Times New Roman" w:cs="Times New Roman"/>
          <w:sz w:val="28"/>
          <w:szCs w:val="28"/>
        </w:rPr>
        <w:t>.03.0</w:t>
      </w:r>
      <w:r w:rsidR="006C0433">
        <w:rPr>
          <w:rFonts w:ascii="Times New Roman" w:hAnsi="Times New Roman" w:cs="Times New Roman"/>
          <w:sz w:val="28"/>
          <w:szCs w:val="28"/>
        </w:rPr>
        <w:t>2</w:t>
      </w:r>
      <w:r w:rsidR="003B3BDD" w:rsidRPr="003B3BDD">
        <w:rPr>
          <w:rFonts w:ascii="Times New Roman" w:hAnsi="Times New Roman" w:cs="Times New Roman"/>
          <w:sz w:val="24"/>
          <w:szCs w:val="24"/>
        </w:rPr>
        <w:t>«</w:t>
      </w:r>
      <w:r w:rsidR="006C0433">
        <w:rPr>
          <w:rFonts w:ascii="Times New Roman" w:hAnsi="Times New Roman" w:cs="Times New Roman"/>
          <w:sz w:val="24"/>
          <w:szCs w:val="24"/>
        </w:rPr>
        <w:t>ЗЕМЛЕУСТРОЙСТВО  И  КАДАСТРЫ</w:t>
      </w:r>
      <w:r w:rsidR="003B3BDD" w:rsidRPr="003B3BDD">
        <w:rPr>
          <w:rFonts w:ascii="Times New Roman" w:hAnsi="Times New Roman" w:cs="Times New Roman"/>
          <w:sz w:val="24"/>
          <w:szCs w:val="24"/>
        </w:rPr>
        <w:t>»</w:t>
      </w:r>
    </w:p>
    <w:p w:rsidR="00D06585" w:rsidRDefault="00D06585" w:rsidP="003B3B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0657B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30657B">
        <w:rPr>
          <w:rFonts w:ascii="Times New Roman" w:hAnsi="Times New Roman" w:cs="Times New Roman"/>
          <w:sz w:val="24"/>
          <w:szCs w:val="24"/>
        </w:rPr>
        <w:t xml:space="preserve"> </w:t>
      </w:r>
      <w:r w:rsidR="006048CA">
        <w:rPr>
          <w:rFonts w:ascii="Times New Roman" w:hAnsi="Times New Roman" w:cs="Times New Roman"/>
          <w:sz w:val="24"/>
          <w:szCs w:val="24"/>
        </w:rPr>
        <w:t>бакалавр</w:t>
      </w:r>
    </w:p>
    <w:p w:rsidR="003B3BDD" w:rsidRPr="0030657B" w:rsidRDefault="006048CA" w:rsidP="003B3BD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3B3BDD">
        <w:rPr>
          <w:rFonts w:ascii="Times New Roman" w:hAnsi="Times New Roman" w:cs="Times New Roman"/>
          <w:sz w:val="24"/>
          <w:szCs w:val="24"/>
        </w:rPr>
        <w:t xml:space="preserve"> -  «</w:t>
      </w:r>
      <w:r w:rsidR="006C0433">
        <w:rPr>
          <w:rFonts w:ascii="Times New Roman" w:hAnsi="Times New Roman" w:cs="Times New Roman"/>
          <w:sz w:val="24"/>
          <w:szCs w:val="24"/>
        </w:rPr>
        <w:t>КАДАСТР  НЕДВИЖИМОСТИ</w:t>
      </w:r>
      <w:r w:rsidR="003B3BD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0657B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5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0657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0657B" w:rsidRPr="0030657B" w:rsidRDefault="0030657B" w:rsidP="00306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57B">
        <w:rPr>
          <w:rFonts w:ascii="Times New Roman" w:hAnsi="Times New Roman" w:cs="Times New Roman"/>
          <w:sz w:val="24"/>
          <w:szCs w:val="24"/>
        </w:rPr>
        <w:t xml:space="preserve">          Дисциплина </w:t>
      </w:r>
      <w:r w:rsidR="00955B14" w:rsidRPr="00574405">
        <w:rPr>
          <w:rFonts w:ascii="Times New Roman" w:hAnsi="Times New Roman" w:cs="Times New Roman"/>
          <w:bCs/>
          <w:sz w:val="24"/>
          <w:szCs w:val="24"/>
        </w:rPr>
        <w:t>«КОМПЬЮТЕРНЫЙ ИНЖИНИРИНГ»</w:t>
      </w:r>
      <w:r w:rsidR="003B3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="000072D9" w:rsidRPr="0030657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0072D9" w:rsidRPr="0030657B">
        <w:rPr>
          <w:rFonts w:ascii="Times New Roman" w:hAnsi="Times New Roman" w:cs="Times New Roman"/>
          <w:bCs/>
          <w:sz w:val="24"/>
          <w:szCs w:val="24"/>
        </w:rPr>
        <w:t>.</w:t>
      </w:r>
      <w:r w:rsidR="000072D9">
        <w:rPr>
          <w:rFonts w:ascii="Times New Roman" w:hAnsi="Times New Roman" w:cs="Times New Roman"/>
          <w:bCs/>
          <w:sz w:val="24"/>
          <w:szCs w:val="24"/>
        </w:rPr>
        <w:t>В.ОД.</w:t>
      </w:r>
      <w:r w:rsidR="006C0433">
        <w:rPr>
          <w:rFonts w:ascii="Times New Roman" w:hAnsi="Times New Roman" w:cs="Times New Roman"/>
          <w:bCs/>
          <w:sz w:val="24"/>
          <w:szCs w:val="24"/>
        </w:rPr>
        <w:t>11</w:t>
      </w:r>
      <w:r w:rsidR="000072D9" w:rsidRPr="0030657B">
        <w:rPr>
          <w:rFonts w:ascii="Times New Roman" w:hAnsi="Times New Roman" w:cs="Times New Roman"/>
          <w:bCs/>
          <w:sz w:val="24"/>
          <w:szCs w:val="24"/>
        </w:rPr>
        <w:t>)</w:t>
      </w:r>
      <w:r w:rsidR="0000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57B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072D9" w:rsidRPr="000072D9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</w:t>
      </w:r>
      <w:r w:rsidRPr="0030657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072D9" w:rsidRPr="000072D9" w:rsidRDefault="000072D9" w:rsidP="000072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2D9">
        <w:rPr>
          <w:rFonts w:ascii="Times New Roman" w:hAnsi="Times New Roman" w:cs="Times New Roman"/>
          <w:sz w:val="24"/>
          <w:szCs w:val="24"/>
        </w:rPr>
        <w:t xml:space="preserve">Целью изучения дисциплины «Компьютерный инжиниринг» 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0072D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0072D9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проектирования, САПР; CAD-систем,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0072D9" w:rsidRPr="000072D9" w:rsidRDefault="000072D9" w:rsidP="000072D9">
      <w:pPr>
        <w:pStyle w:val="1"/>
        <w:ind w:left="0" w:firstLine="709"/>
        <w:contextualSpacing w:val="0"/>
        <w:jc w:val="both"/>
        <w:rPr>
          <w:rFonts w:cs="Times New Roman"/>
          <w:sz w:val="24"/>
          <w:szCs w:val="24"/>
        </w:rPr>
      </w:pPr>
      <w:r w:rsidRPr="000072D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072D9" w:rsidRPr="000072D9" w:rsidRDefault="000072D9" w:rsidP="000072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- освоение принципов 3D моделирования и расчета несущих элементов строительных конструкций на базе современных технологий информационного параметрического моделирования (BIM - </w:t>
      </w:r>
      <w:r w:rsidRPr="000072D9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r w:rsidRPr="000072D9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r w:rsidRPr="000072D9">
        <w:rPr>
          <w:rFonts w:ascii="Times New Roman" w:hAnsi="Times New Roman" w:cs="Times New Roman"/>
          <w:sz w:val="24"/>
          <w:szCs w:val="24"/>
          <w:lang w:val="en-US"/>
        </w:rPr>
        <w:t>Modeling</w:t>
      </w:r>
      <w:r w:rsidRPr="000072D9">
        <w:rPr>
          <w:rFonts w:ascii="Times New Roman" w:hAnsi="Times New Roman" w:cs="Times New Roman"/>
          <w:sz w:val="24"/>
          <w:szCs w:val="24"/>
        </w:rPr>
        <w:t xml:space="preserve"> → Строительный объект, Информация, Моделирование);</w:t>
      </w:r>
    </w:p>
    <w:p w:rsidR="000072D9" w:rsidRPr="000072D9" w:rsidRDefault="000072D9" w:rsidP="000072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0072D9" w:rsidRPr="000072D9" w:rsidRDefault="000072D9" w:rsidP="000072D9">
      <w:pPr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>- использование полученной информации при принятии решений на всех этапах жизненного цикла объекта (системы)</w:t>
      </w:r>
    </w:p>
    <w:p w:rsidR="00D0658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048CA" w:rsidRPr="007E3C95" w:rsidRDefault="006048CA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2D9" w:rsidRDefault="000072D9" w:rsidP="006C0433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2D9">
        <w:rPr>
          <w:rFonts w:ascii="Times New Roman" w:hAnsi="Times New Roman" w:cs="Times New Roman"/>
          <w:sz w:val="24"/>
          <w:szCs w:val="24"/>
        </w:rPr>
        <w:t xml:space="preserve">Изучения дисциплины направлено на формирование следующих </w:t>
      </w:r>
      <w:proofErr w:type="spellStart"/>
      <w:r w:rsidRPr="000072D9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0072D9">
        <w:rPr>
          <w:rFonts w:ascii="Times New Roman" w:hAnsi="Times New Roman" w:cs="Times New Roman"/>
          <w:sz w:val="24"/>
          <w:szCs w:val="24"/>
        </w:rPr>
        <w:t xml:space="preserve"> </w:t>
      </w:r>
      <w:r w:rsidRPr="000072D9">
        <w:rPr>
          <w:rFonts w:ascii="Times New Roman" w:hAnsi="Times New Roman" w:cs="Times New Roman"/>
          <w:bCs/>
          <w:sz w:val="24"/>
          <w:szCs w:val="24"/>
        </w:rPr>
        <w:t xml:space="preserve">компетенций (ОПК), соответствующих виду профессиональной деятельности, на который ориентирована программа </w:t>
      </w:r>
      <w:proofErr w:type="spellStart"/>
      <w:r w:rsidR="006048CA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Pr="000072D9">
        <w:rPr>
          <w:rFonts w:ascii="Times New Roman" w:hAnsi="Times New Roman" w:cs="Times New Roman"/>
          <w:bCs/>
          <w:sz w:val="24"/>
          <w:szCs w:val="24"/>
        </w:rPr>
        <w:t>:</w:t>
      </w:r>
      <w:r w:rsidR="006048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ОПК-</w:t>
      </w:r>
      <w:r w:rsidR="006048C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C0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8CA">
        <w:rPr>
          <w:rFonts w:ascii="Times New Roman" w:hAnsi="Times New Roman" w:cs="Times New Roman"/>
          <w:bCs/>
          <w:sz w:val="24"/>
          <w:szCs w:val="24"/>
        </w:rPr>
        <w:t>ПК-</w:t>
      </w:r>
      <w:r w:rsidR="006C0433">
        <w:rPr>
          <w:rFonts w:ascii="Times New Roman" w:hAnsi="Times New Roman" w:cs="Times New Roman"/>
          <w:bCs/>
          <w:sz w:val="24"/>
          <w:szCs w:val="24"/>
        </w:rPr>
        <w:t>8</w:t>
      </w:r>
    </w:p>
    <w:p w:rsidR="00334398" w:rsidRPr="00334398" w:rsidRDefault="00334398" w:rsidP="00334398">
      <w:pPr>
        <w:pStyle w:val="a3"/>
        <w:spacing w:after="0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43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439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34398">
        <w:rPr>
          <w:rFonts w:ascii="Times New Roman" w:hAnsi="Times New Roman" w:cs="Times New Roman"/>
          <w:sz w:val="28"/>
          <w:szCs w:val="28"/>
        </w:rPr>
        <w:t xml:space="preserve"> - формирование компетенции или ее части, через процесс изучения дисциплин, относящихся к базовой и вариативной части ОПОП;</w:t>
      </w:r>
    </w:p>
    <w:p w:rsidR="00334398" w:rsidRPr="00334398" w:rsidRDefault="00334398" w:rsidP="003343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4398">
        <w:rPr>
          <w:rFonts w:ascii="Times New Roman" w:hAnsi="Times New Roman" w:cs="Times New Roman"/>
          <w:sz w:val="28"/>
          <w:szCs w:val="28"/>
        </w:rPr>
        <w:tab/>
      </w:r>
      <w:r w:rsidRPr="003343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3439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34398">
        <w:rPr>
          <w:rFonts w:ascii="Times New Roman" w:hAnsi="Times New Roman" w:cs="Times New Roman"/>
          <w:sz w:val="28"/>
          <w:szCs w:val="28"/>
        </w:rPr>
        <w:t xml:space="preserve"> - формирование компетенции или ее части в результате прохождения всех практик (кроме преддипломной), относящихся к вариативной части ОПОП;</w:t>
      </w:r>
    </w:p>
    <w:p w:rsidR="00334398" w:rsidRPr="00334398" w:rsidRDefault="00334398" w:rsidP="0033439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439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3439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3439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334398">
        <w:rPr>
          <w:rFonts w:ascii="Times New Roman" w:hAnsi="Times New Roman" w:cs="Times New Roman"/>
          <w:sz w:val="28"/>
          <w:szCs w:val="28"/>
        </w:rPr>
        <w:t xml:space="preserve"> - формирование компетенции или ее части в результате прохождения преддипломной практики, относящейся к вариативной части ОПОП. </w:t>
      </w:r>
    </w:p>
    <w:p w:rsidR="006048CA" w:rsidRDefault="006048CA" w:rsidP="006048C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8CA" w:rsidRDefault="006048CA" w:rsidP="006048C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D11" w:rsidRPr="00482D11" w:rsidRDefault="00482D11" w:rsidP="00482D11">
      <w:pPr>
        <w:ind w:left="-57" w:firstLine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482D1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82D11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E01C65" w:rsidRPr="00E01C65" w:rsidRDefault="00E01C65" w:rsidP="00E01C6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C65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E01C65">
        <w:rPr>
          <w:rFonts w:ascii="Times New Roman" w:hAnsi="Times New Roman" w:cs="Times New Roman"/>
          <w:bCs/>
          <w:sz w:val="24"/>
          <w:szCs w:val="24"/>
        </w:rPr>
        <w:t>:</w:t>
      </w:r>
    </w:p>
    <w:p w:rsidR="004E02FE" w:rsidRPr="004E02FE" w:rsidRDefault="004E02FE" w:rsidP="004E02FE">
      <w:pPr>
        <w:pStyle w:val="Default"/>
        <w:numPr>
          <w:ilvl w:val="0"/>
          <w:numId w:val="13"/>
        </w:numPr>
        <w:ind w:left="1418" w:firstLine="0"/>
        <w:jc w:val="both"/>
      </w:pPr>
      <w:r w:rsidRPr="004E02FE">
        <w:t>нормы проектирования и оформления проектной документации в соответствии с российскими стандартами;</w:t>
      </w:r>
    </w:p>
    <w:p w:rsidR="004E02FE" w:rsidRPr="004E02FE" w:rsidRDefault="004E02FE" w:rsidP="004E02FE">
      <w:pPr>
        <w:numPr>
          <w:ilvl w:val="0"/>
          <w:numId w:val="13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4E02FE" w:rsidRPr="004E02FE" w:rsidRDefault="004E02FE" w:rsidP="004E02FE">
      <w:pPr>
        <w:numPr>
          <w:ilvl w:val="0"/>
          <w:numId w:val="13"/>
        </w:numPr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Pr="004E02FE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Pr="004E02FE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4E02FE" w:rsidRDefault="004E02FE" w:rsidP="004E02FE">
      <w:pPr>
        <w:pStyle w:val="Default"/>
        <w:ind w:left="1468"/>
      </w:pPr>
    </w:p>
    <w:p w:rsidR="004E02FE" w:rsidRPr="004E02FE" w:rsidRDefault="004E02FE" w:rsidP="004E02FE">
      <w:pPr>
        <w:pStyle w:val="Default"/>
        <w:ind w:left="851"/>
        <w:rPr>
          <w:b/>
        </w:rPr>
      </w:pPr>
      <w:r w:rsidRPr="004E02FE">
        <w:rPr>
          <w:b/>
        </w:rPr>
        <w:t>УМЕТЬ:</w:t>
      </w:r>
    </w:p>
    <w:p w:rsidR="004E02FE" w:rsidRPr="004E02FE" w:rsidRDefault="004E02FE" w:rsidP="004E02FE">
      <w:pPr>
        <w:numPr>
          <w:ilvl w:val="0"/>
          <w:numId w:val="12"/>
        </w:numPr>
        <w:tabs>
          <w:tab w:val="clear" w:pos="1468"/>
          <w:tab w:val="num" w:pos="1418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color w:val="231F20"/>
          <w:sz w:val="24"/>
          <w:szCs w:val="24"/>
        </w:rPr>
        <w:t>осуществлять 3D моделирование</w:t>
      </w:r>
      <w:r w:rsidRPr="004E02FE">
        <w:rPr>
          <w:rFonts w:ascii="Times New Roman" w:hAnsi="Times New Roman" w:cs="Times New Roman"/>
          <w:sz w:val="24"/>
          <w:szCs w:val="24"/>
        </w:rPr>
        <w:t xml:space="preserve">  </w:t>
      </w:r>
      <w:r w:rsidRPr="004E02FE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</w:t>
      </w:r>
      <w:r w:rsidRPr="004E02FE">
        <w:rPr>
          <w:rFonts w:ascii="Times New Roman" w:hAnsi="Times New Roman" w:cs="Times New Roman"/>
          <w:sz w:val="24"/>
          <w:szCs w:val="24"/>
        </w:rPr>
        <w:t>комплекса</w:t>
      </w:r>
      <w:r w:rsidRPr="004E0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4E02FE">
        <w:rPr>
          <w:rFonts w:ascii="Times New Roman" w:hAnsi="Times New Roman" w:cs="Times New Roman"/>
          <w:color w:val="231F20"/>
          <w:sz w:val="24"/>
          <w:szCs w:val="24"/>
        </w:rPr>
        <w:t>Robot</w:t>
      </w:r>
      <w:proofErr w:type="spellEnd"/>
      <w:proofErr w:type="gramStart"/>
      <w:r w:rsidRPr="004E02F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E02FE" w:rsidRPr="004E02FE" w:rsidRDefault="004E02FE" w:rsidP="004E02FE">
      <w:pPr>
        <w:pStyle w:val="Default"/>
        <w:numPr>
          <w:ilvl w:val="0"/>
          <w:numId w:val="12"/>
        </w:numPr>
        <w:ind w:hanging="50"/>
        <w:jc w:val="both"/>
      </w:pPr>
      <w:r w:rsidRPr="004E02FE">
        <w:t>применять методы «конечных элементов»</w:t>
      </w:r>
      <w:r w:rsidRPr="004E02FE">
        <w:rPr>
          <w:color w:val="231F20"/>
        </w:rPr>
        <w:t xml:space="preserve"> для исследования и анализа  объекта (системы)</w:t>
      </w:r>
      <w:r w:rsidRPr="004E02FE">
        <w:t>;</w:t>
      </w:r>
    </w:p>
    <w:p w:rsidR="004E02FE" w:rsidRPr="004E02FE" w:rsidRDefault="004E02FE" w:rsidP="004E02FE">
      <w:pPr>
        <w:numPr>
          <w:ilvl w:val="0"/>
          <w:numId w:val="12"/>
        </w:numPr>
        <w:tabs>
          <w:tab w:val="clear" w:pos="1468"/>
          <w:tab w:val="num" w:pos="1418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sz w:val="24"/>
          <w:szCs w:val="24"/>
        </w:rPr>
        <w:t>осуществлять передачу расчетных моделей в графические комплексы и доводить их до строительных чертежей;</w:t>
      </w:r>
    </w:p>
    <w:p w:rsidR="004E02FE" w:rsidRPr="004E02FE" w:rsidRDefault="004E02FE" w:rsidP="004E02FE">
      <w:pPr>
        <w:pStyle w:val="Default"/>
        <w:ind w:left="1468"/>
      </w:pPr>
    </w:p>
    <w:p w:rsidR="004E02FE" w:rsidRPr="004E02FE" w:rsidRDefault="004E02FE" w:rsidP="004E02FE">
      <w:pPr>
        <w:pStyle w:val="Default"/>
        <w:ind w:left="851"/>
        <w:rPr>
          <w:b/>
        </w:rPr>
      </w:pPr>
      <w:r w:rsidRPr="004E02FE">
        <w:rPr>
          <w:b/>
        </w:rPr>
        <w:t>ВЛАДЕТЬ:</w:t>
      </w:r>
    </w:p>
    <w:p w:rsidR="004E02FE" w:rsidRPr="004E02FE" w:rsidRDefault="004E02FE" w:rsidP="004E02FE">
      <w:pPr>
        <w:numPr>
          <w:ilvl w:val="0"/>
          <w:numId w:val="12"/>
        </w:numPr>
        <w:tabs>
          <w:tab w:val="clear" w:pos="1468"/>
          <w:tab w:val="num" w:pos="1418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sz w:val="24"/>
          <w:szCs w:val="24"/>
        </w:rPr>
        <w:t>методами анализа конструкций при сложных природных или техногенных воздействиях</w:t>
      </w:r>
    </w:p>
    <w:p w:rsidR="004E02FE" w:rsidRPr="004E02FE" w:rsidRDefault="004E02FE" w:rsidP="004E02FE">
      <w:pPr>
        <w:numPr>
          <w:ilvl w:val="0"/>
          <w:numId w:val="12"/>
        </w:numPr>
        <w:tabs>
          <w:tab w:val="clear" w:pos="1468"/>
          <w:tab w:val="num" w:pos="1418"/>
        </w:tabs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проектной документации </w:t>
      </w:r>
      <w:r w:rsidRPr="004E02FE">
        <w:rPr>
          <w:rFonts w:ascii="Times New Roman" w:hAnsi="Times New Roman" w:cs="Times New Roman"/>
          <w:sz w:val="24"/>
          <w:szCs w:val="24"/>
        </w:rPr>
        <w:t xml:space="preserve">в соответствии с международной линейкой стандартов </w:t>
      </w:r>
      <w:r w:rsidRPr="004E02FE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E02FE">
        <w:rPr>
          <w:rFonts w:ascii="Times New Roman" w:hAnsi="Times New Roman" w:cs="Times New Roman"/>
          <w:sz w:val="24"/>
          <w:szCs w:val="24"/>
        </w:rPr>
        <w:t>-9001</w:t>
      </w:r>
      <w:r w:rsidRPr="004E02F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4E02FE" w:rsidRPr="00AC49B7" w:rsidRDefault="004E02FE" w:rsidP="004E02FE">
      <w:pPr>
        <w:pStyle w:val="Default"/>
        <w:ind w:left="1468"/>
        <w:rPr>
          <w:sz w:val="20"/>
          <w:szCs w:val="20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09AC" w:rsidRPr="004E02FE" w:rsidRDefault="005F09AC" w:rsidP="005F09AC">
      <w:pPr>
        <w:pStyle w:val="a3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02FE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</w:t>
      </w:r>
      <w:r w:rsidR="004E02FE" w:rsidRPr="004E02FE">
        <w:rPr>
          <w:rFonts w:ascii="Times New Roman" w:hAnsi="Times New Roman" w:cs="Times New Roman"/>
          <w:color w:val="3D3D3D"/>
          <w:sz w:val="24"/>
          <w:szCs w:val="24"/>
        </w:rPr>
        <w:t>Общие сведения о проектировании. Методы проектирования</w:t>
      </w:r>
    </w:p>
    <w:p w:rsidR="004E02FE" w:rsidRDefault="004E02FE" w:rsidP="004E02F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 w:rsidRPr="004E02FE">
        <w:rPr>
          <w:rFonts w:ascii="Times New Roman" w:hAnsi="Times New Roman" w:cs="Times New Roman"/>
          <w:color w:val="3D3D3D"/>
          <w:sz w:val="24"/>
          <w:szCs w:val="24"/>
        </w:rPr>
        <w:t>Структура и содержание  обеспечений САПР</w:t>
      </w:r>
      <w:r w:rsidR="005F09AC" w:rsidRPr="004E02FE">
        <w:rPr>
          <w:rFonts w:ascii="Times New Roman" w:hAnsi="Times New Roman" w:cs="Times New Roman"/>
          <w:color w:val="3D3D3D"/>
          <w:sz w:val="24"/>
          <w:szCs w:val="24"/>
        </w:rPr>
        <w:t>.</w:t>
      </w:r>
    </w:p>
    <w:p w:rsidR="00B72783" w:rsidRDefault="00B72783" w:rsidP="004E02F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color w:val="3D3D3D"/>
          <w:sz w:val="24"/>
          <w:szCs w:val="24"/>
        </w:rPr>
        <w:t>Интегрированные информационные системы.</w:t>
      </w:r>
    </w:p>
    <w:p w:rsidR="00B72783" w:rsidRDefault="00B72783" w:rsidP="004E02F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D3D3D"/>
          <w:sz w:val="24"/>
          <w:szCs w:val="24"/>
        </w:rPr>
      </w:pPr>
      <w:r>
        <w:rPr>
          <w:rFonts w:ascii="Times New Roman" w:hAnsi="Times New Roman" w:cs="Times New Roman"/>
          <w:color w:val="3D3D3D"/>
          <w:sz w:val="24"/>
          <w:szCs w:val="24"/>
        </w:rPr>
        <w:t>Методы информационного параметрического проектирования объектов.</w:t>
      </w:r>
    </w:p>
    <w:p w:rsidR="005F09AC" w:rsidRPr="004E02FE" w:rsidRDefault="004E02FE" w:rsidP="004E02FE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4E02FE">
        <w:rPr>
          <w:rFonts w:ascii="Times New Roman" w:hAnsi="Times New Roman" w:cs="Times New Roman"/>
          <w:sz w:val="24"/>
          <w:szCs w:val="24"/>
        </w:rPr>
        <w:t>Классификация моделей.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2FE">
        <w:rPr>
          <w:rFonts w:ascii="Times New Roman" w:hAnsi="Times New Roman" w:cs="Times New Roman"/>
          <w:sz w:val="24"/>
          <w:szCs w:val="24"/>
        </w:rPr>
        <w:t>Математические и функциональные модели.</w:t>
      </w:r>
    </w:p>
    <w:p w:rsidR="004E02FE" w:rsidRDefault="00B72783" w:rsidP="004E0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программ и их в</w:t>
      </w:r>
      <w:r w:rsidR="004E02FE" w:rsidRPr="00B72783">
        <w:rPr>
          <w:rFonts w:ascii="Times New Roman" w:hAnsi="Times New Roman" w:cs="Times New Roman"/>
          <w:sz w:val="24"/>
          <w:szCs w:val="24"/>
        </w:rPr>
        <w:t>заимодействие для проектирования строительных</w:t>
      </w:r>
      <w:r w:rsidR="004E02FE" w:rsidRPr="004E02FE">
        <w:rPr>
          <w:rFonts w:ascii="Times New Roman" w:hAnsi="Times New Roman" w:cs="Times New Roman"/>
          <w:sz w:val="24"/>
          <w:szCs w:val="24"/>
        </w:rPr>
        <w:t xml:space="preserve"> конструкций.</w:t>
      </w:r>
    </w:p>
    <w:p w:rsidR="006048CA" w:rsidRPr="004E02FE" w:rsidRDefault="006048CA" w:rsidP="004E02F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Автоматизированное создание чертежей в соответствии с </w:t>
      </w:r>
      <w:r w:rsidR="00E57DC7">
        <w:rPr>
          <w:rFonts w:ascii="Times New Roman" w:hAnsi="Times New Roman" w:cs="Times New Roman"/>
          <w:sz w:val="24"/>
          <w:szCs w:val="24"/>
        </w:rPr>
        <w:t xml:space="preserve">требованиями международной </w:t>
      </w:r>
      <w:r w:rsidR="00E57DC7" w:rsidRPr="004E02FE">
        <w:rPr>
          <w:rFonts w:ascii="Times New Roman" w:hAnsi="Times New Roman" w:cs="Times New Roman"/>
          <w:sz w:val="24"/>
          <w:szCs w:val="24"/>
        </w:rPr>
        <w:t xml:space="preserve"> линейк</w:t>
      </w:r>
      <w:r w:rsidR="006C0433">
        <w:rPr>
          <w:rFonts w:ascii="Times New Roman" w:hAnsi="Times New Roman" w:cs="Times New Roman"/>
          <w:sz w:val="24"/>
          <w:szCs w:val="24"/>
        </w:rPr>
        <w:t>и</w:t>
      </w:r>
      <w:r w:rsidR="00E57DC7" w:rsidRPr="004E02FE">
        <w:rPr>
          <w:rFonts w:ascii="Times New Roman" w:hAnsi="Times New Roman" w:cs="Times New Roman"/>
          <w:sz w:val="24"/>
          <w:szCs w:val="24"/>
        </w:rPr>
        <w:t xml:space="preserve"> стандартов </w:t>
      </w:r>
      <w:r w:rsidR="00E57DC7" w:rsidRPr="004E02FE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E57DC7" w:rsidRPr="004E02FE">
        <w:rPr>
          <w:rFonts w:ascii="Times New Roman" w:hAnsi="Times New Roman" w:cs="Times New Roman"/>
          <w:sz w:val="24"/>
          <w:szCs w:val="24"/>
        </w:rPr>
        <w:t>-9001</w:t>
      </w:r>
      <w:r w:rsidR="00E57DC7">
        <w:rPr>
          <w:rFonts w:ascii="Times New Roman" w:hAnsi="Times New Roman" w:cs="Times New Roman"/>
          <w:sz w:val="24"/>
          <w:szCs w:val="24"/>
        </w:rPr>
        <w:t xml:space="preserve"> и норм РФ.</w:t>
      </w:r>
    </w:p>
    <w:p w:rsidR="005F09AC" w:rsidRPr="005F09AC" w:rsidRDefault="005F09AC" w:rsidP="005F09AC">
      <w:pPr>
        <w:pStyle w:val="a3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227E9" w:rsidRPr="00B72783" w:rsidRDefault="00314E58" w:rsidP="00B7278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52C1">
        <w:rPr>
          <w:rFonts w:ascii="Times New Roman" w:eastAsia="Calibri" w:hAnsi="Times New Roman" w:cs="Times New Roman"/>
          <w:sz w:val="24"/>
          <w:szCs w:val="24"/>
          <w:u w:val="single"/>
        </w:rPr>
        <w:t>Для очной формы обучения</w:t>
      </w:r>
      <w:r w:rsidR="00E227E9" w:rsidRPr="00B727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6585" w:rsidRPr="007E3C95" w:rsidRDefault="00D06585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82D11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82D11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E02FE" w:rsidRDefault="00E57DC7" w:rsidP="00B72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2B338C">
        <w:rPr>
          <w:rFonts w:ascii="Times New Roman" w:hAnsi="Times New Roman" w:cs="Times New Roman"/>
          <w:sz w:val="24"/>
          <w:szCs w:val="24"/>
        </w:rPr>
        <w:t>6</w:t>
      </w:r>
      <w:r w:rsidR="004E02F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06585" w:rsidRPr="007E3C95" w:rsidRDefault="006352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918D5">
        <w:rPr>
          <w:rFonts w:ascii="Times New Roman" w:hAnsi="Times New Roman" w:cs="Times New Roman"/>
          <w:sz w:val="24"/>
          <w:szCs w:val="24"/>
        </w:rPr>
        <w:t xml:space="preserve"> -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0043A">
        <w:rPr>
          <w:rFonts w:ascii="Times New Roman" w:hAnsi="Times New Roman" w:cs="Times New Roman"/>
          <w:sz w:val="24"/>
          <w:szCs w:val="24"/>
        </w:rPr>
        <w:t>1</w:t>
      </w:r>
      <w:r w:rsidR="002B338C">
        <w:rPr>
          <w:rFonts w:ascii="Times New Roman" w:hAnsi="Times New Roman" w:cs="Times New Roman"/>
          <w:sz w:val="24"/>
          <w:szCs w:val="24"/>
        </w:rPr>
        <w:t>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B7278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 w:rsidR="004E02FE">
        <w:rPr>
          <w:rFonts w:ascii="Times New Roman" w:hAnsi="Times New Roman" w:cs="Times New Roman"/>
          <w:sz w:val="24"/>
          <w:szCs w:val="24"/>
        </w:rPr>
        <w:t xml:space="preserve">- </w:t>
      </w:r>
      <w:r w:rsidR="006C0433">
        <w:rPr>
          <w:rFonts w:ascii="Times New Roman" w:hAnsi="Times New Roman" w:cs="Times New Roman"/>
          <w:sz w:val="24"/>
          <w:szCs w:val="24"/>
        </w:rPr>
        <w:t>3</w:t>
      </w:r>
      <w:r w:rsidR="002B338C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338C" w:rsidRPr="007E3C95" w:rsidRDefault="002B338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9 </w:t>
      </w:r>
      <w:r w:rsidR="0019569B">
        <w:rPr>
          <w:rFonts w:ascii="Times New Roman" w:hAnsi="Times New Roman" w:cs="Times New Roman"/>
          <w:sz w:val="24"/>
          <w:szCs w:val="24"/>
        </w:rPr>
        <w:t>час</w:t>
      </w:r>
    </w:p>
    <w:p w:rsidR="00D06585" w:rsidRPr="00E227E9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0043A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82D11">
        <w:rPr>
          <w:rFonts w:ascii="Times New Roman" w:hAnsi="Times New Roman" w:cs="Times New Roman"/>
          <w:sz w:val="24"/>
          <w:szCs w:val="24"/>
        </w:rPr>
        <w:t>зачет</w:t>
      </w:r>
      <w:r w:rsidR="00F0043A">
        <w:rPr>
          <w:rFonts w:ascii="Times New Roman" w:hAnsi="Times New Roman" w:cs="Times New Roman"/>
          <w:sz w:val="24"/>
          <w:szCs w:val="24"/>
        </w:rPr>
        <w:t>.</w:t>
      </w:r>
    </w:p>
    <w:p w:rsidR="00E227E9" w:rsidRDefault="00E227E9" w:rsidP="00B72783">
      <w:pPr>
        <w:tabs>
          <w:tab w:val="left" w:pos="851"/>
        </w:tabs>
        <w:spacing w:after="0" w:line="240" w:lineRule="auto"/>
        <w:ind w:firstLine="851"/>
        <w:rPr>
          <w:rFonts w:eastAsia="Calibri"/>
          <w:sz w:val="28"/>
          <w:szCs w:val="28"/>
          <w:u w:val="single"/>
        </w:rPr>
      </w:pPr>
    </w:p>
    <w:p w:rsidR="006352C1" w:rsidRDefault="006352C1" w:rsidP="00B72783">
      <w:pPr>
        <w:tabs>
          <w:tab w:val="left" w:pos="851"/>
        </w:tabs>
        <w:spacing w:after="0" w:line="240" w:lineRule="auto"/>
        <w:ind w:firstLine="851"/>
        <w:rPr>
          <w:rFonts w:eastAsia="Calibri"/>
          <w:sz w:val="28"/>
          <w:szCs w:val="28"/>
          <w:u w:val="single"/>
        </w:rPr>
      </w:pPr>
    </w:p>
    <w:p w:rsidR="006918D5" w:rsidRPr="006352C1" w:rsidRDefault="006352C1" w:rsidP="006352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52C1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Для </w:t>
      </w:r>
      <w:proofErr w:type="spellStart"/>
      <w:r w:rsidRPr="006352C1">
        <w:rPr>
          <w:rFonts w:ascii="Times New Roman" w:eastAsia="Calibri" w:hAnsi="Times New Roman" w:cs="Times New Roman"/>
          <w:sz w:val="24"/>
          <w:szCs w:val="24"/>
          <w:u w:val="single"/>
        </w:rPr>
        <w:t>очно-заочной</w:t>
      </w:r>
      <w:proofErr w:type="spellEnd"/>
      <w:r w:rsidRPr="006352C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формы обучения</w:t>
      </w:r>
    </w:p>
    <w:p w:rsidR="006352C1" w:rsidRPr="007E3C95" w:rsidRDefault="006352C1" w:rsidP="006352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52C1" w:rsidRPr="007E3C95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52C1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>- 54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52C1" w:rsidRPr="00E227E9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E227E9" w:rsidRDefault="00E227E9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2C1" w:rsidRPr="006352C1" w:rsidRDefault="006352C1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52C1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</w:p>
    <w:p w:rsidR="006352C1" w:rsidRPr="007E3C95" w:rsidRDefault="006352C1" w:rsidP="006352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52C1" w:rsidRDefault="006352C1" w:rsidP="006352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4 часа</w:t>
      </w:r>
    </w:p>
    <w:p w:rsidR="006352C1" w:rsidRPr="007E3C95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-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52C1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C95">
        <w:rPr>
          <w:rFonts w:ascii="Times New Roman" w:hAnsi="Times New Roman" w:cs="Times New Roman"/>
          <w:sz w:val="24"/>
          <w:szCs w:val="24"/>
        </w:rPr>
        <w:t xml:space="preserve">амостоятельная работа </w:t>
      </w:r>
      <w:r>
        <w:rPr>
          <w:rFonts w:ascii="Times New Roman" w:hAnsi="Times New Roman" w:cs="Times New Roman"/>
          <w:sz w:val="24"/>
          <w:szCs w:val="24"/>
        </w:rPr>
        <w:t>- 60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52C1" w:rsidRPr="007E3C95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6352C1" w:rsidRPr="00E227E9" w:rsidRDefault="006352C1" w:rsidP="006352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6352C1" w:rsidRPr="00E227E9" w:rsidRDefault="006352C1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52C1" w:rsidRPr="00E227E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03967"/>
    <w:rsid w:val="000072D9"/>
    <w:rsid w:val="0008742A"/>
    <w:rsid w:val="000D4747"/>
    <w:rsid w:val="0011033C"/>
    <w:rsid w:val="00142E74"/>
    <w:rsid w:val="0019569B"/>
    <w:rsid w:val="0029701D"/>
    <w:rsid w:val="002A1752"/>
    <w:rsid w:val="002B338C"/>
    <w:rsid w:val="002C4364"/>
    <w:rsid w:val="0030657B"/>
    <w:rsid w:val="00314E58"/>
    <w:rsid w:val="00334398"/>
    <w:rsid w:val="00385612"/>
    <w:rsid w:val="003B3BDD"/>
    <w:rsid w:val="003B59BF"/>
    <w:rsid w:val="004000A7"/>
    <w:rsid w:val="00482D11"/>
    <w:rsid w:val="004E02FE"/>
    <w:rsid w:val="004E3263"/>
    <w:rsid w:val="00561517"/>
    <w:rsid w:val="00574405"/>
    <w:rsid w:val="005D530F"/>
    <w:rsid w:val="005F09AC"/>
    <w:rsid w:val="006048CA"/>
    <w:rsid w:val="00632136"/>
    <w:rsid w:val="006352C1"/>
    <w:rsid w:val="006918D5"/>
    <w:rsid w:val="006C0433"/>
    <w:rsid w:val="007E3C95"/>
    <w:rsid w:val="008673A5"/>
    <w:rsid w:val="00884A21"/>
    <w:rsid w:val="008F5E1F"/>
    <w:rsid w:val="00931445"/>
    <w:rsid w:val="00955B14"/>
    <w:rsid w:val="00A07594"/>
    <w:rsid w:val="00A70A39"/>
    <w:rsid w:val="00AC4D58"/>
    <w:rsid w:val="00AC58D1"/>
    <w:rsid w:val="00B36B67"/>
    <w:rsid w:val="00B42E35"/>
    <w:rsid w:val="00B72783"/>
    <w:rsid w:val="00BF0F71"/>
    <w:rsid w:val="00CA35C1"/>
    <w:rsid w:val="00D03C00"/>
    <w:rsid w:val="00D06585"/>
    <w:rsid w:val="00D5166C"/>
    <w:rsid w:val="00DE3148"/>
    <w:rsid w:val="00E01C65"/>
    <w:rsid w:val="00E227E9"/>
    <w:rsid w:val="00E40D77"/>
    <w:rsid w:val="00E57DC7"/>
    <w:rsid w:val="00EC0993"/>
    <w:rsid w:val="00F0043A"/>
    <w:rsid w:val="00F34A28"/>
    <w:rsid w:val="00F55B6F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4E02FE"/>
    <w:rPr>
      <w:color w:val="0000FF"/>
      <w:u w:val="single"/>
    </w:rPr>
  </w:style>
  <w:style w:type="paragraph" w:customStyle="1" w:styleId="1">
    <w:name w:val="Абзац списка1"/>
    <w:basedOn w:val="a"/>
    <w:rsid w:val="000072D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2016-02-10T06:34:00Z</cp:lastPrinted>
  <dcterms:created xsi:type="dcterms:W3CDTF">2017-11-24T09:53:00Z</dcterms:created>
  <dcterms:modified xsi:type="dcterms:W3CDTF">2018-06-04T09:31:00Z</dcterms:modified>
</cp:coreProperties>
</file>