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E21C9" w:rsidRDefault="008E21C9" w:rsidP="008E21C9">
      <w:pPr>
        <w:jc w:val="center"/>
        <w:rPr>
          <w:sz w:val="28"/>
          <w:szCs w:val="28"/>
        </w:rPr>
      </w:pPr>
      <w:r w:rsidRPr="007B237A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>образования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ФГБОУ  </w:t>
      </w:r>
      <w:r w:rsidRPr="007B237A"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 ПГУПС)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ind w:left="5245"/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ПСИХОЛОГИЯ  И</w:t>
      </w:r>
      <w:proofErr w:type="gramEnd"/>
      <w:r>
        <w:rPr>
          <w:sz w:val="28"/>
          <w:szCs w:val="28"/>
        </w:rPr>
        <w:t xml:space="preserve">  ПЕДАГОГИКА»  (Б1.Б.22)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E21C9" w:rsidRP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«Промышленное и гражданское строительство»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 формы обучения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  <w:r w:rsidRPr="007B237A">
        <w:rPr>
          <w:sz w:val="28"/>
          <w:szCs w:val="28"/>
        </w:rPr>
        <w:t>201</w:t>
      </w:r>
      <w:r w:rsidR="00CE4EA2">
        <w:rPr>
          <w:sz w:val="28"/>
          <w:szCs w:val="28"/>
        </w:rPr>
        <w:t>8</w:t>
      </w: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</w:p>
    <w:p w:rsidR="00CE4EA2" w:rsidRPr="00D824C5" w:rsidRDefault="00F11031" w:rsidP="00CE4EA2">
      <w:pPr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-510540</wp:posOffset>
            </wp:positionV>
            <wp:extent cx="7029450" cy="897607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совани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27" cy="897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EA2" w:rsidRPr="00D824C5">
        <w:rPr>
          <w:sz w:val="28"/>
          <w:szCs w:val="28"/>
        </w:rPr>
        <w:t>ЛИСТ СОГЛАСОВАНИЙ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jc w:val="center"/>
        <w:rPr>
          <w:sz w:val="28"/>
          <w:szCs w:val="28"/>
        </w:rPr>
      </w:pP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D824C5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D824C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Pr="00D824C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4C5">
        <w:rPr>
          <w:sz w:val="28"/>
          <w:szCs w:val="28"/>
        </w:rPr>
        <w:t xml:space="preserve"> г. 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p w:rsidR="00CE4EA2" w:rsidRPr="00D824C5" w:rsidRDefault="00CE4EA2" w:rsidP="00CE4EA2">
      <w:pPr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Pr="00D824C5">
              <w:rPr>
                <w:sz w:val="28"/>
                <w:szCs w:val="28"/>
              </w:rPr>
              <w:t xml:space="preserve"> кафедрой 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«Прикладная психология»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СОГЛАСОВАНО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«Промышленное и гражданское строительство»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E4EA2" w:rsidRPr="00D824C5" w:rsidRDefault="00CE4EA2" w:rsidP="00CE4EA2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  <w:vAlign w:val="bottom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FD099D">
        <w:tc>
          <w:tcPr>
            <w:tcW w:w="5070" w:type="dxa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Руководитель ОПОП</w:t>
            </w:r>
          </w:p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E4EA2" w:rsidRPr="00D824C5" w:rsidRDefault="00CE4EA2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Т.А. </w:t>
            </w:r>
            <w:proofErr w:type="spellStart"/>
            <w:r>
              <w:rPr>
                <w:sz w:val="28"/>
                <w:szCs w:val="28"/>
              </w:rPr>
              <w:t>Белаш</w:t>
            </w:r>
            <w:proofErr w:type="spellEnd"/>
          </w:p>
        </w:tc>
      </w:tr>
    </w:tbl>
    <w:p w:rsidR="00CE4EA2" w:rsidRDefault="00CE4EA2" w:rsidP="00CE4EA2"/>
    <w:p w:rsidR="008E21C9" w:rsidRDefault="008E21C9" w:rsidP="008E21C9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Цели и задачи дисциплины</w:t>
      </w:r>
    </w:p>
    <w:p w:rsidR="008E21C9" w:rsidRDefault="008E21C9" w:rsidP="008E21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марта 2015 г., приказ № 201, по направлению 08.03.01 «Строительство»</w:t>
      </w:r>
      <w:r w:rsidRPr="004C1B7B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профилю «</w:t>
      </w:r>
      <w:r>
        <w:rPr>
          <w:rFonts w:cs="Arial"/>
          <w:color w:val="000000"/>
          <w:sz w:val="28"/>
          <w:szCs w:val="28"/>
        </w:rPr>
        <w:t>Промышленное и гражданское строительство</w:t>
      </w:r>
      <w:proofErr w:type="gramStart"/>
      <w:r>
        <w:rPr>
          <w:sz w:val="28"/>
          <w:szCs w:val="28"/>
        </w:rPr>
        <w:t>» ,</w:t>
      </w:r>
      <w:proofErr w:type="gramEnd"/>
      <w:r>
        <w:rPr>
          <w:sz w:val="28"/>
          <w:szCs w:val="28"/>
        </w:rPr>
        <w:t xml:space="preserve"> по дисциплине «Психология и педагогика».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E21C9" w:rsidRDefault="008E21C9" w:rsidP="008E21C9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E4EA2" w:rsidRDefault="00CE4EA2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E21C9" w:rsidRDefault="008E21C9" w:rsidP="008E21C9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результате освоения дисциплины обучающийся должен:</w:t>
      </w:r>
    </w:p>
    <w:p w:rsidR="00CE4EA2" w:rsidRDefault="00CE4EA2" w:rsidP="008E21C9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E21C9" w:rsidRPr="00CE4EA2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основы психологии групп и межгруппового взаимодействия.</w:t>
      </w:r>
    </w:p>
    <w:p w:rsidR="00CE4EA2" w:rsidRDefault="00CE4EA2" w:rsidP="00CE4EA2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E21C9" w:rsidRPr="00CE4EA2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CE4EA2" w:rsidRDefault="00CE4EA2" w:rsidP="00CE4EA2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E21C9" w:rsidRPr="0077003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E21C9" w:rsidRDefault="008E21C9" w:rsidP="008E21C9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(ОК):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работать в коллективе, толерантно воспринимать социальные, этнические, конфессиональные и культурные различия (ОК-6);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к самоорганизации и самообразованию (ОК-7).</w:t>
      </w:r>
    </w:p>
    <w:p w:rsidR="008E21C9" w:rsidRPr="00B737C3" w:rsidRDefault="008E21C9" w:rsidP="008E21C9">
      <w:pPr>
        <w:ind w:firstLine="360"/>
        <w:jc w:val="both"/>
        <w:rPr>
          <w:sz w:val="28"/>
          <w:szCs w:val="28"/>
        </w:rPr>
      </w:pPr>
      <w:r w:rsidRPr="00B737C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737C3">
        <w:rPr>
          <w:b/>
          <w:sz w:val="28"/>
          <w:szCs w:val="28"/>
        </w:rPr>
        <w:t>общепрофессиональных компетенций (ОПК)</w:t>
      </w:r>
      <w:r w:rsidRPr="00B737C3">
        <w:rPr>
          <w:sz w:val="28"/>
          <w:szCs w:val="28"/>
        </w:rPr>
        <w:t>: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готовность работать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 (ОПК-7).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 w:rsidR="00F44730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 w:rsidR="00F44730" w:rsidRPr="00F44730">
        <w:rPr>
          <w:sz w:val="28"/>
          <w:szCs w:val="28"/>
        </w:rPr>
        <w:t xml:space="preserve"> </w:t>
      </w:r>
      <w:r w:rsidR="00F447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25CA0" w:rsidRDefault="00125CA0" w:rsidP="008E21C9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 и педагогика» (Б1.Б.22) относится к базовой части и является обязательной дисциплиной для обучающегося.</w:t>
      </w:r>
    </w:p>
    <w:p w:rsidR="00125CA0" w:rsidRDefault="00125CA0" w:rsidP="008E21C9">
      <w:pPr>
        <w:ind w:firstLine="900"/>
        <w:jc w:val="both"/>
        <w:rPr>
          <w:sz w:val="28"/>
          <w:szCs w:val="28"/>
        </w:rPr>
      </w:pPr>
    </w:p>
    <w:p w:rsidR="00125CA0" w:rsidRDefault="00125CA0" w:rsidP="008E21C9">
      <w:pPr>
        <w:ind w:firstLine="900"/>
        <w:jc w:val="both"/>
        <w:rPr>
          <w:sz w:val="28"/>
          <w:szCs w:val="28"/>
        </w:rPr>
      </w:pPr>
    </w:p>
    <w:p w:rsidR="00125CA0" w:rsidRDefault="00125CA0" w:rsidP="008E21C9">
      <w:pPr>
        <w:ind w:firstLine="900"/>
        <w:jc w:val="both"/>
        <w:rPr>
          <w:sz w:val="28"/>
          <w:szCs w:val="28"/>
        </w:rPr>
      </w:pPr>
    </w:p>
    <w:p w:rsidR="00125CA0" w:rsidRDefault="00125CA0" w:rsidP="008E21C9">
      <w:pPr>
        <w:ind w:firstLine="900"/>
        <w:jc w:val="both"/>
        <w:rPr>
          <w:sz w:val="28"/>
          <w:szCs w:val="28"/>
        </w:rPr>
      </w:pPr>
    </w:p>
    <w:p w:rsidR="00125CA0" w:rsidRDefault="00125CA0" w:rsidP="008E21C9">
      <w:pPr>
        <w:ind w:firstLine="900"/>
        <w:jc w:val="both"/>
        <w:rPr>
          <w:sz w:val="28"/>
          <w:szCs w:val="28"/>
        </w:rPr>
      </w:pPr>
    </w:p>
    <w:p w:rsidR="008E21C9" w:rsidRPr="00F44730" w:rsidRDefault="008E21C9" w:rsidP="00125CA0">
      <w:pPr>
        <w:numPr>
          <w:ilvl w:val="5"/>
          <w:numId w:val="7"/>
        </w:numPr>
        <w:tabs>
          <w:tab w:val="clear" w:pos="2520"/>
        </w:tabs>
        <w:ind w:left="0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Объем дисциплины и виды учебной работы</w:t>
      </w:r>
    </w:p>
    <w:p w:rsidR="00F44730" w:rsidRDefault="008E21C9" w:rsidP="00F44730">
      <w:pPr>
        <w:ind w:left="709"/>
        <w:rPr>
          <w:sz w:val="28"/>
          <w:szCs w:val="28"/>
        </w:rPr>
      </w:pPr>
      <w:r w:rsidRPr="00DA6782">
        <w:rPr>
          <w:sz w:val="28"/>
          <w:szCs w:val="28"/>
        </w:rPr>
        <w:t>Для очной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CE4EA2" w:rsidRPr="00612191" w:rsidTr="00FD099D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Семестр</w:t>
            </w:r>
          </w:p>
        </w:tc>
      </w:tr>
      <w:tr w:rsidR="00CE4EA2" w:rsidRPr="00612191" w:rsidTr="00FD099D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3</w:t>
            </w:r>
          </w:p>
        </w:tc>
      </w:tr>
      <w:tr w:rsidR="00CE4EA2" w:rsidRPr="00612191" w:rsidTr="00FD099D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E4EA2" w:rsidRPr="00612191" w:rsidRDefault="00CE4EA2" w:rsidP="00FD09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В том числе: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лекции (Л)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практические занятия (ПЗ)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</w:tr>
      <w:tr w:rsidR="00CE4EA2" w:rsidRPr="00612191" w:rsidTr="00FD099D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</w:tr>
      <w:tr w:rsidR="00CE4EA2" w:rsidRPr="00612191" w:rsidTr="00FD099D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9</w:t>
            </w:r>
          </w:p>
        </w:tc>
      </w:tr>
      <w:tr w:rsidR="00CE4EA2" w:rsidRPr="00612191" w:rsidTr="00FD099D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З</w:t>
            </w:r>
          </w:p>
        </w:tc>
      </w:tr>
      <w:tr w:rsidR="00CE4EA2" w:rsidRPr="00612191" w:rsidTr="00FD099D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191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4EA2" w:rsidRPr="00612191" w:rsidRDefault="00CE4EA2" w:rsidP="00FD09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EA2" w:rsidRPr="00612191" w:rsidRDefault="00CE4EA2" w:rsidP="00FD09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72 / 2</w:t>
            </w:r>
          </w:p>
        </w:tc>
      </w:tr>
    </w:tbl>
    <w:p w:rsidR="008E21C9" w:rsidRDefault="00F44730" w:rsidP="00F44730">
      <w:pPr>
        <w:jc w:val="both"/>
        <w:rPr>
          <w:i/>
          <w:sz w:val="28"/>
          <w:szCs w:val="28"/>
        </w:rPr>
      </w:pPr>
      <w:r w:rsidRPr="00047687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</w:p>
    <w:p w:rsidR="00B145B7" w:rsidRDefault="00B145B7" w:rsidP="00F44730">
      <w:pPr>
        <w:jc w:val="both"/>
        <w:rPr>
          <w:sz w:val="28"/>
          <w:szCs w:val="28"/>
        </w:rPr>
      </w:pPr>
      <w:r w:rsidRPr="00DA6782">
        <w:rPr>
          <w:sz w:val="28"/>
          <w:szCs w:val="28"/>
        </w:rPr>
        <w:t xml:space="preserve">Для </w:t>
      </w:r>
      <w:r>
        <w:rPr>
          <w:sz w:val="28"/>
          <w:szCs w:val="28"/>
        </w:rPr>
        <w:t>заочной</w:t>
      </w:r>
      <w:r w:rsidRPr="00DA6782">
        <w:rPr>
          <w:sz w:val="28"/>
          <w:szCs w:val="28"/>
        </w:rPr>
        <w:t xml:space="preserve">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B145B7" w:rsidTr="00F44730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1140B7" w:rsidP="00F44730">
            <w:pPr>
              <w:jc w:val="center"/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145B7" w:rsidTr="00F44730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1140B7" w:rsidP="00F44730">
            <w:pPr>
              <w:jc w:val="center"/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B145B7" w:rsidRPr="009F6FBE" w:rsidRDefault="00B145B7" w:rsidP="00F44730">
            <w:pPr>
              <w:widowControl/>
              <w:tabs>
                <w:tab w:val="left" w:pos="851"/>
              </w:tabs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B145B7" w:rsidRPr="009F6FBE" w:rsidTr="00F44730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  <w:r w:rsidR="00AF64EE">
              <w:rPr>
                <w:sz w:val="26"/>
                <w:szCs w:val="26"/>
              </w:rPr>
              <w:t>, КЛР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  <w:r w:rsidR="00AF64EE">
              <w:rPr>
                <w:sz w:val="26"/>
                <w:szCs w:val="26"/>
              </w:rPr>
              <w:t>, КЛР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F44730" w:rsidRDefault="00F44730" w:rsidP="00F44730">
      <w:pPr>
        <w:jc w:val="both"/>
        <w:rPr>
          <w:i/>
          <w:sz w:val="26"/>
          <w:szCs w:val="26"/>
        </w:rPr>
      </w:pPr>
      <w:r w:rsidRPr="00F44730">
        <w:rPr>
          <w:i/>
          <w:sz w:val="26"/>
          <w:szCs w:val="26"/>
        </w:rPr>
        <w:t>Примечания: «Форма контроля знаний» – зачет (З), контрольная работа (КЛР)</w:t>
      </w:r>
    </w:p>
    <w:p w:rsidR="00CE4EA2" w:rsidRPr="00F44730" w:rsidRDefault="00CE4EA2" w:rsidP="00F44730">
      <w:pPr>
        <w:jc w:val="both"/>
        <w:rPr>
          <w:i/>
          <w:sz w:val="26"/>
          <w:szCs w:val="26"/>
        </w:rPr>
      </w:pPr>
    </w:p>
    <w:p w:rsidR="008E21C9" w:rsidRDefault="008E21C9" w:rsidP="008E21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8E21C9" w:rsidRDefault="008E21C9" w:rsidP="008E21C9">
      <w:pPr>
        <w:numPr>
          <w:ilvl w:val="1"/>
          <w:numId w:val="6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p w:rsidR="00CE4EA2" w:rsidRDefault="00CE4EA2" w:rsidP="00CE4EA2">
      <w:pPr>
        <w:ind w:left="900"/>
        <w:jc w:val="both"/>
        <w:rPr>
          <w:sz w:val="28"/>
          <w:szCs w:val="28"/>
        </w:rPr>
      </w:pP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№</w:t>
            </w:r>
          </w:p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 w:rsidRPr="001140B7"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 w:rsidRPr="001140B7"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</w:t>
            </w:r>
            <w:r w:rsidRPr="001140B7">
              <w:rPr>
                <w:sz w:val="24"/>
                <w:szCs w:val="24"/>
              </w:rPr>
              <w:lastRenderedPageBreak/>
              <w:t>типы памяти. Мышление. Виды мышления. Интеллект. Язык, речь, сознание и мышление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 w:rsidRPr="001140B7">
              <w:rPr>
                <w:sz w:val="24"/>
                <w:szCs w:val="24"/>
              </w:rPr>
              <w:t>Самоактуализация</w:t>
            </w:r>
            <w:proofErr w:type="spellEnd"/>
            <w:r w:rsidRPr="001140B7">
              <w:rPr>
                <w:sz w:val="24"/>
                <w:szCs w:val="24"/>
              </w:rPr>
              <w:t>, самореализация и персонализация. Я – концепция. Самосознание, самооценка и самоуважение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iCs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 w:rsidRPr="001140B7">
              <w:rPr>
                <w:sz w:val="24"/>
                <w:szCs w:val="24"/>
              </w:rPr>
              <w:t>совладание</w:t>
            </w:r>
            <w:proofErr w:type="spellEnd"/>
            <w:r w:rsidRPr="001140B7">
              <w:rPr>
                <w:sz w:val="24"/>
                <w:szCs w:val="24"/>
              </w:rPr>
              <w:t>. Эмоции в межличностных отношениях. Волевые процессы. Признаки волевых явлений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</w:t>
            </w:r>
            <w:proofErr w:type="spellStart"/>
            <w:r w:rsidRPr="001140B7">
              <w:rPr>
                <w:sz w:val="24"/>
                <w:szCs w:val="24"/>
              </w:rPr>
              <w:t>Йеркса-Додсона</w:t>
            </w:r>
            <w:proofErr w:type="spellEnd"/>
            <w:r w:rsidRPr="001140B7">
              <w:rPr>
                <w:sz w:val="24"/>
                <w:szCs w:val="24"/>
              </w:rPr>
              <w:t xml:space="preserve">. Потребность в общении и мотивация </w:t>
            </w:r>
            <w:proofErr w:type="spellStart"/>
            <w:r w:rsidRPr="001140B7">
              <w:rPr>
                <w:sz w:val="24"/>
                <w:szCs w:val="24"/>
              </w:rPr>
              <w:t>аффилиации</w:t>
            </w:r>
            <w:proofErr w:type="spellEnd"/>
            <w:r w:rsidRPr="001140B7">
              <w:rPr>
                <w:sz w:val="24"/>
                <w:szCs w:val="24"/>
              </w:rPr>
              <w:t>. Мотивация достижения, подходы к ее изучению. Мотивация асоциального поведения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pStyle w:val="21"/>
              <w:ind w:firstLine="0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 w:rsidRPr="001140B7">
              <w:rPr>
                <w:sz w:val="24"/>
                <w:szCs w:val="24"/>
              </w:rPr>
              <w:t>внутриличностный</w:t>
            </w:r>
            <w:proofErr w:type="spellEnd"/>
            <w:r w:rsidRPr="001140B7">
              <w:rPr>
                <w:sz w:val="24"/>
                <w:szCs w:val="24"/>
              </w:rPr>
              <w:t xml:space="preserve"> (эмоциональный). </w:t>
            </w:r>
            <w:r w:rsidRPr="001140B7"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 w:rsidRPr="001140B7">
              <w:rPr>
                <w:sz w:val="24"/>
                <w:szCs w:val="24"/>
              </w:rPr>
              <w:t>конформность</w:t>
            </w:r>
            <w:proofErr w:type="spellEnd"/>
            <w:r w:rsidRPr="001140B7">
              <w:rPr>
                <w:sz w:val="24"/>
                <w:szCs w:val="24"/>
              </w:rPr>
              <w:t>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</w:t>
            </w:r>
            <w:proofErr w:type="spellStart"/>
            <w:r w:rsidRPr="001140B7">
              <w:rPr>
                <w:sz w:val="24"/>
                <w:szCs w:val="24"/>
              </w:rPr>
              <w:t>внегрупповой</w:t>
            </w:r>
            <w:proofErr w:type="spellEnd"/>
            <w:r w:rsidRPr="001140B7">
              <w:rPr>
                <w:sz w:val="24"/>
                <w:szCs w:val="24"/>
              </w:rPr>
              <w:t xml:space="preserve"> враждебности». Психология конфликта</w:t>
            </w:r>
          </w:p>
        </w:tc>
      </w:tr>
    </w:tbl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numPr>
          <w:ilvl w:val="1"/>
          <w:numId w:val="5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CE4EA2" w:rsidRDefault="00CE4EA2" w:rsidP="00CE4EA2">
      <w:pPr>
        <w:ind w:left="900"/>
        <w:jc w:val="both"/>
        <w:rPr>
          <w:sz w:val="28"/>
          <w:szCs w:val="28"/>
        </w:rPr>
      </w:pPr>
    </w:p>
    <w:p w:rsidR="008E21C9" w:rsidRDefault="00B145B7" w:rsidP="008E21C9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СРС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iCs/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color w:val="000000"/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rPr>
          <w:trHeight w:val="3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FD099D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FD099D">
            <w:pPr>
              <w:snapToGrid w:val="0"/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FD099D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</w:tr>
    </w:tbl>
    <w:p w:rsidR="00125CA0" w:rsidRDefault="00125CA0" w:rsidP="00B145B7">
      <w:pPr>
        <w:ind w:left="900"/>
        <w:jc w:val="both"/>
        <w:rPr>
          <w:sz w:val="28"/>
          <w:szCs w:val="28"/>
        </w:rPr>
      </w:pPr>
    </w:p>
    <w:p w:rsidR="00B145B7" w:rsidRDefault="00B145B7" w:rsidP="00B145B7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101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73"/>
        <w:gridCol w:w="6021"/>
        <w:gridCol w:w="709"/>
        <w:gridCol w:w="850"/>
        <w:gridCol w:w="851"/>
        <w:gridCol w:w="850"/>
      </w:tblGrid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125CA0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125CA0">
        <w:tc>
          <w:tcPr>
            <w:tcW w:w="6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CE4EA2" w:rsidRPr="00CE4EA2" w:rsidRDefault="00CE4EA2" w:rsidP="00CE4EA2">
      <w:pPr>
        <w:pStyle w:val="a3"/>
        <w:numPr>
          <w:ilvl w:val="0"/>
          <w:numId w:val="5"/>
        </w:numPr>
        <w:rPr>
          <w:b/>
          <w:bCs/>
          <w:sz w:val="28"/>
          <w:szCs w:val="28"/>
        </w:rPr>
      </w:pPr>
      <w:r w:rsidRPr="00CE4EA2">
        <w:rPr>
          <w:b/>
          <w:bCs/>
          <w:sz w:val="28"/>
          <w:szCs w:val="28"/>
        </w:rPr>
        <w:lastRenderedPageBreak/>
        <w:t>Перечень учебно-методического обеспечения для самостоятельной работы обучающихся по дисциплине</w:t>
      </w:r>
    </w:p>
    <w:p w:rsidR="00CE4EA2" w:rsidRPr="00CE4EA2" w:rsidRDefault="00CE4EA2" w:rsidP="00CE4EA2">
      <w:pPr>
        <w:pStyle w:val="a3"/>
        <w:ind w:firstLine="0"/>
        <w:rPr>
          <w:b/>
          <w:sz w:val="28"/>
          <w:szCs w:val="28"/>
        </w:rPr>
      </w:pP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CE4EA2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CE4EA2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CE4EA2" w:rsidRDefault="00CE4EA2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E4EA2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EA2" w:rsidRDefault="00CE4EA2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7" w:history="1">
              <w:proofErr w:type="spellStart"/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Бордовская</w:t>
              </w:r>
              <w:proofErr w:type="spellEnd"/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 xml:space="preserve"> Н. В., Розум С. И. </w:t>
              </w:r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Психология и педагогика: Учебник для вузов. Стандарт третьего поколения. </w:t>
              </w:r>
              <w:proofErr w:type="gramStart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Санкт</w:t>
              </w:r>
              <w:proofErr w:type="gramEnd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-Петербург:  Питер, 2014 г.— 624 с. — Электронное издание. — ISBN 978-5-496-00787-0</w:t>
              </w:r>
            </w:hyperlink>
          </w:p>
          <w:p w:rsidR="00CE4EA2" w:rsidRDefault="00CE4EA2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hyperlink r:id="rId8" w:history="1"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Куприна О. А. </w:t>
              </w:r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Общая психология: хрестоматия, Учебное пособие. </w:t>
              </w:r>
              <w:proofErr w:type="gramStart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Москва</w:t>
              </w:r>
              <w:proofErr w:type="gramEnd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:  ЕАОИ 2011 г.— 256 с. — Электронное издание. — ISBN 978-5-374-00456-4</w:t>
              </w:r>
            </w:hyperlink>
          </w:p>
          <w:p w:rsidR="00CE4EA2" w:rsidRDefault="00CE4EA2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Психология и педагогика: учеб. пособие / А. Ю. </w:t>
            </w:r>
            <w:proofErr w:type="spellStart"/>
            <w:r>
              <w:rPr>
                <w:sz w:val="28"/>
                <w:szCs w:val="28"/>
                <w:lang w:eastAsia="ru-RU"/>
              </w:rPr>
              <w:t>Прохватилов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[и др.]. – </w:t>
            </w:r>
            <w:proofErr w:type="gramStart"/>
            <w:r>
              <w:rPr>
                <w:sz w:val="28"/>
                <w:szCs w:val="28"/>
                <w:lang w:eastAsia="ru-RU"/>
              </w:rPr>
              <w:t>СПб.: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ПГУПС, 2006. – 153 с.</w:t>
            </w:r>
          </w:p>
        </w:tc>
      </w:tr>
      <w:tr w:rsidR="00CE4EA2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</w:tbl>
    <w:p w:rsidR="00CE4EA2" w:rsidRDefault="00CE4EA2" w:rsidP="00CE4EA2">
      <w:pPr>
        <w:widowControl/>
        <w:autoSpaceDE/>
        <w:autoSpaceDN w:val="0"/>
        <w:ind w:left="1080"/>
        <w:jc w:val="center"/>
        <w:rPr>
          <w:b/>
          <w:bCs/>
          <w:sz w:val="28"/>
          <w:szCs w:val="28"/>
        </w:rPr>
      </w:pPr>
    </w:p>
    <w:p w:rsidR="00CE4EA2" w:rsidRPr="00125CA0" w:rsidRDefault="00CE4EA2" w:rsidP="00125CA0">
      <w:pPr>
        <w:pStyle w:val="a3"/>
        <w:widowControl/>
        <w:numPr>
          <w:ilvl w:val="0"/>
          <w:numId w:val="5"/>
        </w:numPr>
        <w:autoSpaceDN w:val="0"/>
        <w:rPr>
          <w:b/>
          <w:bCs/>
          <w:sz w:val="28"/>
          <w:szCs w:val="28"/>
        </w:rPr>
      </w:pPr>
      <w:r w:rsidRPr="00125CA0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25CA0" w:rsidRPr="00125CA0" w:rsidRDefault="00125CA0" w:rsidP="00125CA0">
      <w:pPr>
        <w:pStyle w:val="a3"/>
        <w:widowControl/>
        <w:autoSpaceDN w:val="0"/>
        <w:ind w:firstLine="0"/>
        <w:rPr>
          <w:b/>
          <w:bCs/>
          <w:sz w:val="28"/>
          <w:szCs w:val="28"/>
        </w:rPr>
      </w:pPr>
    </w:p>
    <w:p w:rsidR="00CE4EA2" w:rsidRDefault="00CE4EA2" w:rsidP="00CE4EA2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25CA0" w:rsidRDefault="00125CA0" w:rsidP="00CE4EA2">
      <w:pPr>
        <w:ind w:firstLine="900"/>
        <w:jc w:val="both"/>
        <w:rPr>
          <w:bCs/>
          <w:sz w:val="28"/>
          <w:szCs w:val="28"/>
        </w:rPr>
      </w:pPr>
    </w:p>
    <w:p w:rsidR="00CE4EA2" w:rsidRPr="00125CA0" w:rsidRDefault="00CE4EA2" w:rsidP="00125CA0">
      <w:pPr>
        <w:pStyle w:val="a3"/>
        <w:numPr>
          <w:ilvl w:val="0"/>
          <w:numId w:val="5"/>
        </w:numPr>
        <w:rPr>
          <w:b/>
          <w:bCs/>
          <w:sz w:val="28"/>
          <w:szCs w:val="28"/>
        </w:rPr>
      </w:pPr>
      <w:r w:rsidRPr="00125CA0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5CA0" w:rsidRPr="00125CA0" w:rsidRDefault="00125CA0" w:rsidP="00125CA0">
      <w:pPr>
        <w:pStyle w:val="a3"/>
        <w:ind w:firstLine="0"/>
        <w:rPr>
          <w:b/>
          <w:bCs/>
          <w:sz w:val="28"/>
          <w:szCs w:val="28"/>
        </w:rPr>
      </w:pPr>
    </w:p>
    <w:p w:rsidR="00CE4EA2" w:rsidRDefault="00CE4EA2" w:rsidP="00CE4EA2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CE4EA2" w:rsidRDefault="00CE4EA2" w:rsidP="00CE4EA2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>1.</w:t>
      </w:r>
      <w:hyperlink r:id="rId9" w:history="1">
        <w:r>
          <w:rPr>
            <w:rStyle w:val="a7"/>
            <w:rFonts w:eastAsia="Calibri"/>
            <w:bCs/>
            <w:sz w:val="28"/>
            <w:szCs w:val="28"/>
            <w:shd w:val="clear" w:color="auto" w:fill="FFFFFF"/>
            <w:lang w:eastAsia="en-US"/>
          </w:rPr>
          <w:t>Бордовская Н. В., Розум С. И. </w:t>
        </w:r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Психология и педагогика: Учебник для вузов. Стандарт третьего поколения. </w:t>
        </w:r>
        <w:proofErr w:type="gramStart"/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—  Санкт</w:t>
        </w:r>
        <w:proofErr w:type="gramEnd"/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-Петербург:  Питер, 2014 г.— 624 с. — Электронное издание. — ISBN 978-5-496-00787-0</w:t>
        </w:r>
      </w:hyperlink>
    </w:p>
    <w:p w:rsidR="00CE4EA2" w:rsidRDefault="00125CA0" w:rsidP="00CE4EA2">
      <w:pPr>
        <w:widowControl/>
        <w:numPr>
          <w:ilvl w:val="0"/>
          <w:numId w:val="16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10" w:history="1">
        <w:r w:rsidR="00CE4EA2">
          <w:rPr>
            <w:rStyle w:val="a7"/>
            <w:rFonts w:eastAsia="Calibri"/>
            <w:bCs/>
            <w:sz w:val="28"/>
            <w:szCs w:val="28"/>
            <w:shd w:val="clear" w:color="auto" w:fill="FFFFFF"/>
            <w:lang w:eastAsia="en-US"/>
          </w:rPr>
          <w:t>Куприна О. А. </w:t>
        </w:r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Общая психология: хрестоматия, Учебное пособие. </w:t>
        </w:r>
        <w:proofErr w:type="gramStart"/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—  Москва</w:t>
        </w:r>
        <w:proofErr w:type="gramEnd"/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:  ЕАОИ 2011 г.— 256 с. — Электронное издание. — ISBN 978-5-374-00456-4</w:t>
        </w:r>
      </w:hyperlink>
    </w:p>
    <w:p w:rsidR="00CE4EA2" w:rsidRDefault="00CE4EA2" w:rsidP="00CE4EA2">
      <w:pPr>
        <w:numPr>
          <w:ilvl w:val="0"/>
          <w:numId w:val="16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Психология и педагогика: учеб. пособие / А. Ю. </w:t>
      </w:r>
      <w:proofErr w:type="spellStart"/>
      <w:r>
        <w:rPr>
          <w:sz w:val="28"/>
          <w:szCs w:val="28"/>
          <w:lang w:eastAsia="ru-RU"/>
        </w:rPr>
        <w:t>Прохватилов</w:t>
      </w:r>
      <w:proofErr w:type="spellEnd"/>
      <w:r>
        <w:rPr>
          <w:sz w:val="28"/>
          <w:szCs w:val="28"/>
          <w:lang w:eastAsia="ru-RU"/>
        </w:rPr>
        <w:t xml:space="preserve"> [и др.].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2006. – 153 с.</w:t>
      </w:r>
    </w:p>
    <w:p w:rsidR="00CE4EA2" w:rsidRDefault="00CE4EA2" w:rsidP="00CE4EA2">
      <w:pPr>
        <w:numPr>
          <w:ilvl w:val="0"/>
          <w:numId w:val="16"/>
        </w:numPr>
        <w:tabs>
          <w:tab w:val="num" w:pos="0"/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lastRenderedPageBreak/>
        <w:t>Бендюков</w:t>
      </w:r>
      <w:proofErr w:type="spellEnd"/>
      <w:r>
        <w:rPr>
          <w:sz w:val="28"/>
          <w:szCs w:val="28"/>
          <w:lang w:eastAsia="ru-RU"/>
        </w:rPr>
        <w:t xml:space="preserve"> М.А., Соломин И.Л. Психология и педагогика. Основы психологии труда. – Ч. 1: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ФГБОУ ВПО ПГУПС, 2015. – 75 с.</w:t>
      </w:r>
    </w:p>
    <w:p w:rsidR="00CE4EA2" w:rsidRDefault="00CE4EA2" w:rsidP="00CE4EA2">
      <w:pPr>
        <w:numPr>
          <w:ilvl w:val="0"/>
          <w:numId w:val="16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Ермакова Е.С., Ситников В.Л., Комарова А.В., </w:t>
      </w:r>
      <w:proofErr w:type="spellStart"/>
      <w:r>
        <w:rPr>
          <w:sz w:val="28"/>
          <w:szCs w:val="28"/>
          <w:lang w:eastAsia="ru-RU"/>
        </w:rPr>
        <w:t>Слотина</w:t>
      </w:r>
      <w:proofErr w:type="spellEnd"/>
      <w:r>
        <w:rPr>
          <w:sz w:val="28"/>
          <w:szCs w:val="28"/>
          <w:lang w:eastAsia="ru-RU"/>
        </w:rPr>
        <w:t xml:space="preserve"> Т.В. Психология и педагогика высшей школы: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2013. –  72 с.</w:t>
      </w:r>
    </w:p>
    <w:p w:rsidR="00125CA0" w:rsidRDefault="00125CA0" w:rsidP="00CE4EA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</w:p>
    <w:p w:rsidR="00CE4EA2" w:rsidRDefault="00CE4EA2" w:rsidP="00CE4EA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4EA2" w:rsidRPr="00306286" w:rsidRDefault="00CE4EA2" w:rsidP="00CE4EA2">
      <w:pPr>
        <w:widowControl/>
        <w:numPr>
          <w:ilvl w:val="0"/>
          <w:numId w:val="17"/>
        </w:numPr>
        <w:suppressAutoHyphens w:val="0"/>
        <w:autoSpaceDE/>
        <w:autoSpaceDN w:val="0"/>
        <w:spacing w:after="225" w:line="256" w:lineRule="auto"/>
        <w:ind w:left="0" w:firstLine="709"/>
        <w:contextualSpacing/>
        <w:jc w:val="both"/>
        <w:outlineLvl w:val="2"/>
        <w:rPr>
          <w:rFonts w:ascii="inherit" w:hAnsi="inherit"/>
          <w:sz w:val="30"/>
          <w:szCs w:val="30"/>
          <w:lang w:eastAsia="ru-RU"/>
        </w:rPr>
      </w:pPr>
      <w:r w:rsidRPr="00306286">
        <w:rPr>
          <w:rFonts w:ascii="inherit" w:hAnsi="inherit"/>
          <w:sz w:val="30"/>
          <w:szCs w:val="30"/>
          <w:lang w:eastAsia="ru-RU"/>
        </w:rPr>
        <w:t xml:space="preserve">Феоктистова С.В., Маринова Т.Ю., Васильева Н.Н.  Психология: учебное пособие, 2-е изд., </w:t>
      </w:r>
      <w:proofErr w:type="spellStart"/>
      <w:r w:rsidRPr="00306286">
        <w:rPr>
          <w:rFonts w:ascii="inherit" w:hAnsi="inherit"/>
          <w:sz w:val="30"/>
          <w:szCs w:val="30"/>
          <w:lang w:eastAsia="ru-RU"/>
        </w:rPr>
        <w:t>испр</w:t>
      </w:r>
      <w:proofErr w:type="spellEnd"/>
      <w:proofErr w:type="gramStart"/>
      <w:r w:rsidRPr="00306286">
        <w:rPr>
          <w:rFonts w:ascii="inherit" w:hAnsi="inherit"/>
          <w:sz w:val="30"/>
          <w:szCs w:val="30"/>
          <w:lang w:eastAsia="ru-RU"/>
        </w:rPr>
        <w:t>.</w:t>
      </w:r>
      <w:proofErr w:type="gramEnd"/>
      <w:r w:rsidRPr="00306286">
        <w:rPr>
          <w:rFonts w:ascii="inherit" w:hAnsi="inherit"/>
          <w:sz w:val="30"/>
          <w:szCs w:val="30"/>
          <w:lang w:eastAsia="ru-RU"/>
        </w:rPr>
        <w:t xml:space="preserve"> и доп. – М.: Издательство «ЮРАЙТ», 2018. – 241 с.</w:t>
      </w:r>
    </w:p>
    <w:p w:rsidR="00CE4EA2" w:rsidRPr="00306286" w:rsidRDefault="00CE4EA2" w:rsidP="00CE4EA2">
      <w:pPr>
        <w:widowControl/>
        <w:numPr>
          <w:ilvl w:val="0"/>
          <w:numId w:val="17"/>
        </w:numPr>
        <w:suppressAutoHyphens w:val="0"/>
        <w:autoSpaceDE/>
        <w:autoSpaceDN w:val="0"/>
        <w:spacing w:before="300" w:after="300" w:line="256" w:lineRule="auto"/>
        <w:ind w:left="0" w:firstLine="709"/>
        <w:contextualSpacing/>
        <w:jc w:val="both"/>
        <w:outlineLvl w:val="2"/>
        <w:rPr>
          <w:b/>
          <w:bCs/>
          <w:sz w:val="28"/>
          <w:szCs w:val="28"/>
          <w:lang w:eastAsia="ru-RU"/>
        </w:rPr>
      </w:pPr>
      <w:r w:rsidRPr="00306286">
        <w:rPr>
          <w:sz w:val="28"/>
          <w:szCs w:val="28"/>
          <w:lang w:eastAsia="ru-RU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  <w:lang w:eastAsia="ru-RU"/>
        </w:rPr>
        <w:t>М.: Издательство «ЮРАЙТ», 2018. – 429 с.</w:t>
      </w:r>
    </w:p>
    <w:p w:rsidR="00CE4EA2" w:rsidRPr="00306286" w:rsidRDefault="00CE4EA2" w:rsidP="00CE4EA2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306286">
        <w:rPr>
          <w:sz w:val="28"/>
          <w:szCs w:val="28"/>
          <w:lang w:eastAsia="ru-RU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125CA0" w:rsidRDefault="00125CA0" w:rsidP="00CE4EA2">
      <w:pPr>
        <w:ind w:firstLine="709"/>
        <w:jc w:val="both"/>
        <w:rPr>
          <w:bCs/>
          <w:color w:val="000000"/>
          <w:sz w:val="28"/>
          <w:szCs w:val="28"/>
        </w:rPr>
      </w:pPr>
    </w:p>
    <w:p w:rsidR="00CE4EA2" w:rsidRDefault="00CE4EA2" w:rsidP="00CE4EA2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E4EA2" w:rsidRDefault="00CE4EA2" w:rsidP="00CE4E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CE4EA2" w:rsidRDefault="00CE4EA2" w:rsidP="00CE4EA2">
      <w:pPr>
        <w:ind w:firstLine="851"/>
        <w:jc w:val="both"/>
        <w:rPr>
          <w:bCs/>
          <w:sz w:val="28"/>
          <w:szCs w:val="28"/>
        </w:rPr>
      </w:pPr>
    </w:p>
    <w:p w:rsidR="00CE4EA2" w:rsidRDefault="00CE4EA2" w:rsidP="00CE4EA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E4EA2" w:rsidRDefault="00CE4EA2" w:rsidP="00CE4EA2">
      <w:pPr>
        <w:widowControl/>
        <w:autoSpaceDE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25CA0" w:rsidRDefault="00125CA0" w:rsidP="00CE4EA2">
      <w:pPr>
        <w:widowControl/>
        <w:autoSpaceDE/>
        <w:autoSpaceDN w:val="0"/>
        <w:jc w:val="center"/>
        <w:rPr>
          <w:bCs/>
          <w:sz w:val="28"/>
          <w:szCs w:val="28"/>
        </w:rPr>
      </w:pPr>
    </w:p>
    <w:p w:rsidR="00CE4EA2" w:rsidRDefault="00CE4EA2" w:rsidP="00CE4EA2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125CA0" w:rsidRDefault="00125CA0" w:rsidP="00CE4EA2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</w:t>
      </w:r>
      <w:proofErr w:type="gramStart"/>
      <w:r>
        <w:rPr>
          <w:sz w:val="28"/>
          <w:szCs w:val="28"/>
        </w:rPr>
        <w:t>обучающегося  и</w:t>
      </w:r>
      <w:proofErr w:type="gramEnd"/>
      <w:r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>
        <w:rPr>
          <w:sz w:val="28"/>
          <w:szCs w:val="28"/>
        </w:rPr>
        <w:t>доступа:  http://sdo.pgups.ru</w:t>
      </w:r>
      <w:proofErr w:type="gramEnd"/>
      <w:r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Научная электронная библиотека университета [Электронный ресурс] - Режим </w:t>
      </w:r>
      <w:proofErr w:type="gramStart"/>
      <w:r>
        <w:rPr>
          <w:sz w:val="28"/>
          <w:szCs w:val="28"/>
        </w:rPr>
        <w:t>доступа:</w:t>
      </w:r>
      <w:hyperlink r:id="rId11" w:history="1">
        <w:r>
          <w:rPr>
            <w:rStyle w:val="a7"/>
            <w:sz w:val="28"/>
            <w:szCs w:val="28"/>
            <w:lang w:val="en-US"/>
          </w:rPr>
          <w:t>http</w:t>
        </w:r>
        <w:r>
          <w:rPr>
            <w:rStyle w:val="a7"/>
            <w:sz w:val="28"/>
            <w:szCs w:val="28"/>
          </w:rPr>
          <w:t>://</w:t>
        </w:r>
        <w:proofErr w:type="spellStart"/>
        <w:r>
          <w:rPr>
            <w:rStyle w:val="a7"/>
            <w:sz w:val="28"/>
            <w:szCs w:val="28"/>
          </w:rPr>
          <w:t>library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pgups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</w:rPr>
          <w:t>ru</w:t>
        </w:r>
        <w:proofErr w:type="spellEnd"/>
        <w:proofErr w:type="gramEnd"/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12" w:history="1">
        <w:r>
          <w:rPr>
            <w:rStyle w:val="a7"/>
            <w:bCs/>
            <w:sz w:val="28"/>
            <w:szCs w:val="28"/>
            <w:lang w:eastAsia="ru-RU"/>
          </w:rPr>
          <w:t>http://e.lanbook.com</w:t>
        </w:r>
      </w:hyperlink>
      <w:r>
        <w:rPr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4. Электронная библиотека ЮРАЙТ. Режим доступа: https://biblio-online.ru/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Электронно-библиотечная система ibooks.ru («</w:t>
      </w:r>
      <w:proofErr w:type="spellStart"/>
      <w:r>
        <w:rPr>
          <w:bCs/>
          <w:sz w:val="28"/>
          <w:szCs w:val="28"/>
          <w:lang w:eastAsia="ru-RU"/>
        </w:rPr>
        <w:t>Айбукс</w:t>
      </w:r>
      <w:proofErr w:type="spellEnd"/>
      <w:r>
        <w:rPr>
          <w:bCs/>
          <w:sz w:val="28"/>
          <w:szCs w:val="28"/>
          <w:lang w:eastAsia="ru-RU"/>
        </w:rPr>
        <w:t xml:space="preserve">»). Режим доступа: https://ibooks.ru/home.php?routine=bookshelf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  <w:lang w:eastAsia="ru-RU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3" w:history="1">
        <w:r>
          <w:rPr>
            <w:rStyle w:val="a7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  <w:lang w:eastAsia="ru-RU"/>
        </w:rPr>
        <w:t>. – свободный.</w:t>
      </w:r>
    </w:p>
    <w:p w:rsidR="00125CA0" w:rsidRDefault="00125CA0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iCs/>
          <w:sz w:val="28"/>
          <w:szCs w:val="28"/>
          <w:lang w:eastAsia="en-US"/>
        </w:rPr>
      </w:pPr>
    </w:p>
    <w:p w:rsidR="00CE4EA2" w:rsidRDefault="00CE4EA2" w:rsidP="00CE4E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25CA0" w:rsidRDefault="00125CA0" w:rsidP="00CE4EA2">
      <w:pPr>
        <w:jc w:val="center"/>
        <w:rPr>
          <w:b/>
          <w:bCs/>
          <w:sz w:val="28"/>
          <w:szCs w:val="28"/>
        </w:rPr>
      </w:pPr>
    </w:p>
    <w:p w:rsidR="00CE4EA2" w:rsidRDefault="00CE4EA2" w:rsidP="00CE4EA2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25CA0" w:rsidRDefault="00125CA0" w:rsidP="00125CA0">
      <w:pPr>
        <w:widowControl/>
        <w:tabs>
          <w:tab w:val="left" w:pos="1418"/>
        </w:tabs>
        <w:suppressAutoHyphens w:val="0"/>
        <w:autoSpaceDE/>
        <w:autoSpaceDN w:val="0"/>
        <w:adjustRightInd w:val="0"/>
        <w:ind w:left="851"/>
        <w:contextualSpacing/>
        <w:jc w:val="both"/>
        <w:rPr>
          <w:bCs/>
          <w:sz w:val="28"/>
          <w:szCs w:val="28"/>
          <w:lang w:eastAsia="ru-RU"/>
        </w:rPr>
      </w:pPr>
    </w:p>
    <w:p w:rsidR="00CE4EA2" w:rsidRDefault="00CE4EA2" w:rsidP="00CE4EA2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25CA0" w:rsidRDefault="00125CA0" w:rsidP="00CE4EA2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</w:p>
    <w:p w:rsidR="00CE4EA2" w:rsidRDefault="00CE4EA2" w:rsidP="00CE4EA2">
      <w:pPr>
        <w:widowControl/>
        <w:suppressAutoHyphens w:val="0"/>
        <w:autoSpaceDE/>
        <w:autoSpaceDN w:val="0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sz w:val="28"/>
          <w:szCs w:val="28"/>
          <w:lang w:eastAsia="ru-RU"/>
        </w:rPr>
        <w:t xml:space="preserve">; 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E4EA2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 w:eastAsia="ru-RU"/>
        </w:rPr>
        <w:t>Windows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E4EA2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F72B01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Office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E4EA2" w:rsidRPr="002C2AB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Антивирус</w:t>
      </w:r>
      <w:r w:rsidRPr="002C2AB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Касперский</w:t>
      </w:r>
      <w:r w:rsidRPr="002C2AB0">
        <w:rPr>
          <w:sz w:val="28"/>
          <w:szCs w:val="28"/>
          <w:lang w:eastAsia="ru-RU"/>
        </w:rPr>
        <w:t>;</w:t>
      </w:r>
    </w:p>
    <w:p w:rsidR="00CE4EA2" w:rsidRPr="00125CA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125CA0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Visio</w:t>
      </w:r>
      <w:r w:rsidRPr="00125CA0">
        <w:rPr>
          <w:rFonts w:eastAsia="Calibri"/>
          <w:bCs/>
          <w:sz w:val="28"/>
          <w:szCs w:val="28"/>
          <w:lang w:val="en-US" w:eastAsia="ru-RU"/>
        </w:rPr>
        <w:t>;</w:t>
      </w:r>
    </w:p>
    <w:p w:rsidR="00CE4EA2" w:rsidRPr="00125CA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Project</w:t>
      </w:r>
      <w:r w:rsidRPr="00125CA0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Expert</w:t>
      </w:r>
      <w:r w:rsidRPr="00125CA0">
        <w:rPr>
          <w:rFonts w:eastAsia="Calibri"/>
          <w:bCs/>
          <w:sz w:val="28"/>
          <w:szCs w:val="28"/>
          <w:lang w:val="en-US" w:eastAsia="ru-RU"/>
        </w:rPr>
        <w:t xml:space="preserve"> </w:t>
      </w:r>
      <w:proofErr w:type="gramStart"/>
      <w:r w:rsidRPr="00125CA0">
        <w:rPr>
          <w:rFonts w:eastAsia="Calibri"/>
          <w:bCs/>
          <w:sz w:val="28"/>
          <w:szCs w:val="28"/>
          <w:lang w:val="en-US" w:eastAsia="ru-RU"/>
        </w:rPr>
        <w:t>7</w:t>
      </w:r>
      <w:proofErr w:type="gramEnd"/>
      <w:r w:rsidRPr="00125CA0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Professional</w:t>
      </w:r>
      <w:r w:rsidRPr="00125CA0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Trial</w:t>
      </w:r>
      <w:r w:rsidRPr="00125CA0">
        <w:rPr>
          <w:rFonts w:eastAsia="Calibri"/>
          <w:bCs/>
          <w:sz w:val="28"/>
          <w:szCs w:val="28"/>
          <w:lang w:val="en-US" w:eastAsia="ru-RU"/>
        </w:rPr>
        <w:t>.</w:t>
      </w:r>
    </w:p>
    <w:p w:rsidR="00CE4EA2" w:rsidRPr="00125CA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val="en-US" w:eastAsia="ru-RU"/>
        </w:rPr>
      </w:pPr>
    </w:p>
    <w:p w:rsidR="00CE4EA2" w:rsidRPr="00125CA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val="en-US" w:eastAsia="ru-RU"/>
        </w:rPr>
      </w:pPr>
    </w:p>
    <w:p w:rsidR="00CE4EA2" w:rsidRDefault="00125CA0" w:rsidP="00CE4EA2">
      <w:pPr>
        <w:widowControl/>
        <w:suppressAutoHyphens w:val="0"/>
        <w:autoSpaceDE/>
        <w:autoSpaceDN w:val="0"/>
        <w:ind w:right="282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-1155700</wp:posOffset>
            </wp:positionV>
            <wp:extent cx="7191375" cy="10165521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 п Ященко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6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EA2">
        <w:rPr>
          <w:rFonts w:eastAsia="Calibri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E4EA2" w:rsidRDefault="00CE4EA2" w:rsidP="00CE4EA2">
      <w:pPr>
        <w:widowControl/>
        <w:suppressAutoHyphens w:val="0"/>
        <w:autoSpaceDE/>
        <w:autoSpaceDN w:val="0"/>
        <w:jc w:val="both"/>
        <w:rPr>
          <w:rFonts w:eastAsia="Calibri"/>
          <w:bCs/>
          <w:sz w:val="28"/>
          <w:szCs w:val="28"/>
          <w:lang w:eastAsia="ru-RU"/>
        </w:rPr>
      </w:pP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помещения для самостоятельной работы;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bookmarkStart w:id="0" w:name="OLE_LINK3"/>
      <w:bookmarkStart w:id="1" w:name="OLE_LINK2"/>
      <w:bookmarkStart w:id="2" w:name="OLE_LINK1"/>
      <w:r>
        <w:rPr>
          <w:bCs/>
          <w:sz w:val="28"/>
          <w:lang w:eastAsia="ru-RU"/>
        </w:rPr>
        <w:t xml:space="preserve">Специальные помещения укомплектовываются специализированной </w:t>
      </w:r>
      <w:bookmarkStart w:id="3" w:name="_GoBack"/>
      <w:bookmarkEnd w:id="3"/>
      <w:r>
        <w:rPr>
          <w:bCs/>
          <w:sz w:val="28"/>
          <w:lang w:eastAsia="ru-RU"/>
        </w:rPr>
        <w:t xml:space="preserve">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0"/>
      <w:bookmarkEnd w:id="1"/>
      <w:bookmarkEnd w:id="2"/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  <w:lang w:eastAsia="ru-RU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bCs/>
          <w:sz w:val="28"/>
          <w:lang w:eastAsia="ru-RU"/>
        </w:rPr>
        <w:t>.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E4EA2" w:rsidRDefault="00CE4EA2" w:rsidP="00CE4EA2"/>
    <w:p w:rsidR="00CE4EA2" w:rsidRPr="001E7BEC" w:rsidRDefault="00CE4EA2" w:rsidP="00CE4EA2">
      <w:pPr>
        <w:spacing w:line="28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CE4EA2" w:rsidRPr="001E7BEC" w:rsidRDefault="00CE4EA2" w:rsidP="00CE4EA2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профессор </w:t>
      </w:r>
      <w:r w:rsidRPr="001E7BEC">
        <w:rPr>
          <w:color w:val="000000"/>
          <w:sz w:val="28"/>
          <w:szCs w:val="28"/>
          <w:lang w:eastAsia="ru-RU"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CE4EA2" w:rsidRPr="001E7BEC" w:rsidRDefault="00CE4EA2" w:rsidP="00CE4EA2">
      <w:pPr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p w:rsidR="00CE4EA2" w:rsidRDefault="00CE4EA2" w:rsidP="00CE4EA2"/>
    <w:p w:rsidR="007D015A" w:rsidRDefault="007D015A" w:rsidP="008E21C9">
      <w:pPr>
        <w:rPr>
          <w:sz w:val="28"/>
          <w:szCs w:val="28"/>
        </w:rPr>
      </w:pPr>
    </w:p>
    <w:sectPr w:rsidR="007D015A" w:rsidSect="008E21C9"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9"/>
  </w:num>
  <w:num w:numId="10">
    <w:abstractNumId w:val="15"/>
  </w:num>
  <w:num w:numId="11">
    <w:abstractNumId w:val="8"/>
  </w:num>
  <w:num w:numId="12">
    <w:abstractNumId w:val="10"/>
  </w:num>
  <w:num w:numId="13">
    <w:abstractNumId w:val="12"/>
  </w:num>
  <w:num w:numId="14">
    <w:abstractNumId w:val="14"/>
  </w:num>
  <w:num w:numId="15">
    <w:abstractNumId w:val="1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C9"/>
    <w:rsid w:val="00044DD9"/>
    <w:rsid w:val="00046830"/>
    <w:rsid w:val="000603AF"/>
    <w:rsid w:val="001140B7"/>
    <w:rsid w:val="00115402"/>
    <w:rsid w:val="00125792"/>
    <w:rsid w:val="00125CA0"/>
    <w:rsid w:val="00187732"/>
    <w:rsid w:val="002846AF"/>
    <w:rsid w:val="00286C30"/>
    <w:rsid w:val="0029172B"/>
    <w:rsid w:val="00322AE6"/>
    <w:rsid w:val="003F7D38"/>
    <w:rsid w:val="00432654"/>
    <w:rsid w:val="0049075B"/>
    <w:rsid w:val="004C17E5"/>
    <w:rsid w:val="004D21A3"/>
    <w:rsid w:val="004E6D2B"/>
    <w:rsid w:val="005819DF"/>
    <w:rsid w:val="005E060D"/>
    <w:rsid w:val="00637CC4"/>
    <w:rsid w:val="0066212D"/>
    <w:rsid w:val="00692154"/>
    <w:rsid w:val="006A4479"/>
    <w:rsid w:val="006C0107"/>
    <w:rsid w:val="006C4159"/>
    <w:rsid w:val="00717DFC"/>
    <w:rsid w:val="007B237A"/>
    <w:rsid w:val="007D015A"/>
    <w:rsid w:val="00865F7F"/>
    <w:rsid w:val="008E21C9"/>
    <w:rsid w:val="008E5E26"/>
    <w:rsid w:val="00997F9A"/>
    <w:rsid w:val="00A36A6E"/>
    <w:rsid w:val="00AF64EE"/>
    <w:rsid w:val="00B0526B"/>
    <w:rsid w:val="00B145B7"/>
    <w:rsid w:val="00B31220"/>
    <w:rsid w:val="00B546B3"/>
    <w:rsid w:val="00C25EF3"/>
    <w:rsid w:val="00C43773"/>
    <w:rsid w:val="00C76E20"/>
    <w:rsid w:val="00CD424C"/>
    <w:rsid w:val="00CE4EA2"/>
    <w:rsid w:val="00D24EB5"/>
    <w:rsid w:val="00D3361D"/>
    <w:rsid w:val="00D55C90"/>
    <w:rsid w:val="00D6275F"/>
    <w:rsid w:val="00E87B82"/>
    <w:rsid w:val="00F11031"/>
    <w:rsid w:val="00F34B13"/>
    <w:rsid w:val="00F44730"/>
    <w:rsid w:val="00F52538"/>
    <w:rsid w:val="00F87262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8BA24-8A97-4DCE-A590-C64FD4C7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E21C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с отступом 21"/>
    <w:basedOn w:val="a"/>
    <w:rsid w:val="008E21C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styleId="a3">
    <w:name w:val="List Paragraph"/>
    <w:basedOn w:val="a"/>
    <w:qFormat/>
    <w:rsid w:val="008E21C9"/>
    <w:pPr>
      <w:autoSpaceDE/>
      <w:spacing w:line="300" w:lineRule="auto"/>
      <w:ind w:left="720" w:firstLine="500"/>
      <w:jc w:val="both"/>
    </w:pPr>
    <w:rPr>
      <w:sz w:val="16"/>
    </w:rPr>
  </w:style>
  <w:style w:type="paragraph" w:styleId="a4">
    <w:name w:val="Balloon Text"/>
    <w:basedOn w:val="a"/>
    <w:link w:val="a5"/>
    <w:uiPriority w:val="99"/>
    <w:semiHidden/>
    <w:unhideWhenUsed/>
    <w:rsid w:val="007B2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37A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4C17E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semiHidden/>
    <w:unhideWhenUsed/>
    <w:rsid w:val="00CE4EA2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ibooks.ru/reading.php?productid=22634&amp;search_string=%D0%9F%D1%81%D0%B8%D1%85%D0%BE%D0%BB%D0%BE%D0%B3%D0%B8%D1%8F" TargetMode="External"/><Relationship Id="rId12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2634&amp;search_string=%D0%9F%D1%81%D0%B8%D1%85%D0%BE%D0%BB%D0%BE%D0%B3%D0%B8%D1%8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ECFB4-0516-4B3D-BC2A-4E2CE4532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2986</Words>
  <Characters>17024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19971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пси</cp:lastModifiedBy>
  <cp:revision>5</cp:revision>
  <cp:lastPrinted>2018-04-17T10:13:00Z</cp:lastPrinted>
  <dcterms:created xsi:type="dcterms:W3CDTF">2018-04-17T10:39:00Z</dcterms:created>
  <dcterms:modified xsi:type="dcterms:W3CDTF">2018-04-26T07:32:00Z</dcterms:modified>
</cp:coreProperties>
</file>