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380B" w:rsidRDefault="0019380B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ФЕДЕРАЛЬНОЕ АГЕНТСТВО ЖЕЛЕЗНОДОРОЖНОГО ТРАНСПОРТА </w:t>
      </w: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«Петербургский государственный университет путей сообщения </w:t>
      </w: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Императора Александра </w:t>
      </w:r>
      <w:r w:rsidRPr="005C4B68">
        <w:rPr>
          <w:rFonts w:eastAsia="Calibri"/>
          <w:sz w:val="28"/>
          <w:szCs w:val="28"/>
          <w:lang w:val="en-US"/>
        </w:rPr>
        <w:t>I</w:t>
      </w:r>
      <w:r w:rsidRPr="005C4B68">
        <w:rPr>
          <w:rFonts w:eastAsia="Calibri"/>
          <w:sz w:val="28"/>
          <w:szCs w:val="28"/>
        </w:rPr>
        <w:t>»</w:t>
      </w: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(ФГБОУ ВО ПГУПС)</w:t>
      </w: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Кафедра «Водоснабжение, водоотведение и гидравлика»</w:t>
      </w: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left="5245" w:firstLine="0"/>
        <w:jc w:val="left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РАБОЧАЯ ПРОГРАММА</w:t>
      </w:r>
    </w:p>
    <w:p w:rsidR="00720992" w:rsidRDefault="00720992" w:rsidP="00720992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>
        <w:rPr>
          <w:rFonts w:eastAsia="Calibri"/>
          <w:i/>
          <w:iCs/>
          <w:sz w:val="28"/>
          <w:szCs w:val="28"/>
        </w:rPr>
        <w:t>дисциплины</w:t>
      </w: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i/>
          <w:iCs/>
          <w:sz w:val="28"/>
          <w:szCs w:val="28"/>
        </w:rPr>
      </w:pPr>
      <w:r w:rsidRPr="00D2714B">
        <w:rPr>
          <w:sz w:val="28"/>
          <w:szCs w:val="28"/>
        </w:rPr>
        <w:t>«</w:t>
      </w:r>
      <w:r w:rsidRPr="005E44A5">
        <w:rPr>
          <w:rFonts w:eastAsia="Calibri"/>
          <w:sz w:val="28"/>
          <w:szCs w:val="28"/>
        </w:rPr>
        <w:t>ТЕХНОЛОГИЯ ОЧИСТКИ СТОЧНЫХ ВОД И ОБРАБОТКА ОСАДКА</w:t>
      </w:r>
      <w:r w:rsidRPr="00D2714B">
        <w:rPr>
          <w:sz w:val="28"/>
          <w:szCs w:val="28"/>
        </w:rPr>
        <w:t>»</w:t>
      </w:r>
      <w:r>
        <w:rPr>
          <w:sz w:val="28"/>
          <w:szCs w:val="28"/>
        </w:rPr>
        <w:t xml:space="preserve"> (</w:t>
      </w:r>
      <w:r w:rsidRPr="00501F4B">
        <w:rPr>
          <w:sz w:val="28"/>
          <w:szCs w:val="28"/>
        </w:rPr>
        <w:t>Б</w:t>
      </w:r>
      <w:proofErr w:type="gramStart"/>
      <w:r w:rsidRPr="00501F4B">
        <w:rPr>
          <w:sz w:val="28"/>
          <w:szCs w:val="28"/>
        </w:rPr>
        <w:t>1</w:t>
      </w:r>
      <w:proofErr w:type="gramEnd"/>
      <w:r w:rsidRPr="00501F4B">
        <w:rPr>
          <w:sz w:val="28"/>
          <w:szCs w:val="28"/>
        </w:rPr>
        <w:t>.В.ДВ.1</w:t>
      </w:r>
      <w:r>
        <w:rPr>
          <w:sz w:val="28"/>
          <w:szCs w:val="28"/>
        </w:rPr>
        <w:t>.1</w:t>
      </w:r>
      <w:r w:rsidRPr="00D2714B">
        <w:rPr>
          <w:sz w:val="28"/>
          <w:szCs w:val="28"/>
        </w:rPr>
        <w:t>)</w:t>
      </w: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для направления</w:t>
      </w: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08.03.01 «Строительство» </w:t>
      </w: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по профилю </w:t>
      </w: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 xml:space="preserve">«Водоснабжение и водоотведение» </w:t>
      </w: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i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Форма обучения – очная, заочная</w:t>
      </w: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 w:rsidRPr="005C4B68">
        <w:rPr>
          <w:rFonts w:eastAsia="Calibri"/>
          <w:sz w:val="28"/>
          <w:szCs w:val="28"/>
        </w:rPr>
        <w:t>Санкт-Петербург</w:t>
      </w:r>
    </w:p>
    <w:p w:rsidR="00720992" w:rsidRPr="005C4B68" w:rsidRDefault="00D24A32" w:rsidP="00720992">
      <w:pPr>
        <w:widowControl/>
        <w:spacing w:line="240" w:lineRule="auto"/>
        <w:ind w:firstLine="0"/>
        <w:jc w:val="center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2018</w:t>
      </w: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C71D97" w:rsidRDefault="00C71D97" w:rsidP="00C71D97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-1007297</wp:posOffset>
            </wp:positionH>
            <wp:positionV relativeFrom="paragraph">
              <wp:posOffset>-639407</wp:posOffset>
            </wp:positionV>
            <wp:extent cx="7444068" cy="10912856"/>
            <wp:effectExtent l="19050" t="0" r="4482" b="0"/>
            <wp:wrapNone/>
            <wp:docPr id="1" name="Рисунок 0" descr="1 Лист согласований ВВ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Лист согласований ВВБ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62951" cy="10940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t>ЛИ</w:t>
      </w:r>
      <w:r w:rsidRPr="00F86E7D">
        <w:rPr>
          <w:sz w:val="28"/>
          <w:szCs w:val="28"/>
          <w:lang w:eastAsia="zh-CN"/>
        </w:rPr>
        <w:t>СТ СОГЛАСОВАНИЙ</w:t>
      </w:r>
    </w:p>
    <w:p w:rsidR="00C71D97" w:rsidRPr="00F86E7D" w:rsidRDefault="00C71D97" w:rsidP="00C71D97">
      <w:pPr>
        <w:widowControl/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C71D97" w:rsidRPr="00F86E7D" w:rsidRDefault="00C71D97" w:rsidP="00C71D97">
      <w:pPr>
        <w:widowControl/>
        <w:tabs>
          <w:tab w:val="left" w:pos="851"/>
        </w:tabs>
        <w:suppressAutoHyphens/>
        <w:spacing w:line="240" w:lineRule="auto"/>
        <w:ind w:firstLine="0"/>
        <w:jc w:val="center"/>
        <w:rPr>
          <w:sz w:val="28"/>
          <w:szCs w:val="28"/>
          <w:lang w:eastAsia="zh-CN"/>
        </w:rPr>
      </w:pPr>
    </w:p>
    <w:p w:rsidR="00C71D97" w:rsidRPr="00A0159C" w:rsidRDefault="00C71D97" w:rsidP="00C71D97">
      <w:pPr>
        <w:tabs>
          <w:tab w:val="left" w:pos="851"/>
        </w:tabs>
        <w:suppressAutoHyphens/>
        <w:ind w:hanging="142"/>
        <w:rPr>
          <w:sz w:val="28"/>
          <w:szCs w:val="28"/>
          <w:lang w:eastAsia="en-US"/>
        </w:rPr>
      </w:pPr>
      <w:r w:rsidRPr="00A0159C">
        <w:rPr>
          <w:sz w:val="28"/>
          <w:szCs w:val="28"/>
          <w:lang w:eastAsia="zh-CN"/>
        </w:rPr>
        <w:t>Рабочая программа рассмотрена, обсуждена на заседании кафедры</w:t>
      </w:r>
    </w:p>
    <w:p w:rsidR="00C71D97" w:rsidRPr="00A0159C" w:rsidRDefault="00C71D97" w:rsidP="00C71D97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en-US"/>
        </w:rPr>
        <w:t>«</w:t>
      </w:r>
      <w:r w:rsidRPr="00A0159C">
        <w:rPr>
          <w:sz w:val="28"/>
          <w:szCs w:val="28"/>
          <w:lang w:eastAsia="zh-CN"/>
        </w:rPr>
        <w:t>Водоснабжение, водоотведение и гидравлика»</w:t>
      </w:r>
    </w:p>
    <w:p w:rsidR="00C71D97" w:rsidRPr="00A0159C" w:rsidRDefault="00C71D97" w:rsidP="00C71D97">
      <w:pPr>
        <w:tabs>
          <w:tab w:val="left" w:pos="851"/>
        </w:tabs>
        <w:suppressAutoHyphens/>
        <w:ind w:hanging="142"/>
        <w:rPr>
          <w:sz w:val="28"/>
          <w:szCs w:val="28"/>
          <w:lang w:eastAsia="zh-CN"/>
        </w:rPr>
      </w:pPr>
      <w:r w:rsidRPr="00A0159C">
        <w:rPr>
          <w:sz w:val="28"/>
          <w:szCs w:val="28"/>
          <w:lang w:eastAsia="zh-CN"/>
        </w:rPr>
        <w:t xml:space="preserve">Протокол № 9  от «24» апреля 2018 г. </w:t>
      </w:r>
    </w:p>
    <w:p w:rsidR="00C71D97" w:rsidRPr="00F86E7D" w:rsidRDefault="00C71D97" w:rsidP="00C71D97">
      <w:pPr>
        <w:widowControl/>
        <w:tabs>
          <w:tab w:val="left" w:pos="851"/>
        </w:tabs>
        <w:suppressAutoHyphens/>
        <w:spacing w:line="240" w:lineRule="auto"/>
        <w:ind w:hanging="142"/>
        <w:jc w:val="left"/>
        <w:rPr>
          <w:sz w:val="28"/>
          <w:szCs w:val="28"/>
          <w:lang w:eastAsia="zh-CN"/>
        </w:rPr>
      </w:pPr>
    </w:p>
    <w:p w:rsidR="00C71D97" w:rsidRDefault="00C71D97" w:rsidP="00C71D97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C71D97" w:rsidRPr="00F86E7D" w:rsidRDefault="00C71D97" w:rsidP="00C71D97">
      <w:pPr>
        <w:widowControl/>
        <w:tabs>
          <w:tab w:val="left" w:pos="851"/>
        </w:tabs>
        <w:suppressAutoHyphens/>
        <w:spacing w:line="240" w:lineRule="auto"/>
        <w:ind w:hanging="142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147"/>
        <w:gridCol w:w="1623"/>
        <w:gridCol w:w="2800"/>
      </w:tblGrid>
      <w:tr w:rsidR="00C71D97" w:rsidRPr="00F86E7D" w:rsidTr="002B244B">
        <w:tc>
          <w:tcPr>
            <w:tcW w:w="5147" w:type="dxa"/>
            <w:hideMark/>
          </w:tcPr>
          <w:p w:rsidR="00C71D97" w:rsidRPr="00A0159C" w:rsidRDefault="00C71D97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И.о. заведующего кафедрой </w:t>
            </w:r>
            <w:r w:rsidRPr="00A0159C">
              <w:rPr>
                <w:sz w:val="28"/>
                <w:szCs w:val="28"/>
                <w:lang w:eastAsia="en-US"/>
              </w:rPr>
              <w:t>«</w:t>
            </w:r>
            <w:r w:rsidRPr="00A0159C">
              <w:rPr>
                <w:sz w:val="28"/>
                <w:szCs w:val="28"/>
                <w:lang w:eastAsia="zh-CN"/>
              </w:rPr>
              <w:t>Водоснабжение, водоотведение и гидравлика»</w:t>
            </w:r>
          </w:p>
        </w:tc>
        <w:tc>
          <w:tcPr>
            <w:tcW w:w="1623" w:type="dxa"/>
            <w:vAlign w:val="bottom"/>
            <w:hideMark/>
          </w:tcPr>
          <w:p w:rsidR="00C71D97" w:rsidRPr="00F86E7D" w:rsidRDefault="00C71D97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C71D97" w:rsidRPr="00F86E7D" w:rsidRDefault="00C71D97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C71D97" w:rsidRPr="00F86E7D" w:rsidTr="002B244B">
        <w:tc>
          <w:tcPr>
            <w:tcW w:w="5147" w:type="dxa"/>
          </w:tcPr>
          <w:p w:rsidR="00C71D97" w:rsidRPr="00A0159C" w:rsidRDefault="00C71D97" w:rsidP="002B244B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C71D97" w:rsidRPr="00A0159C" w:rsidRDefault="00C71D97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rPr>
                <w:sz w:val="28"/>
                <w:szCs w:val="28"/>
                <w:lang w:eastAsia="zh-CN"/>
              </w:rPr>
            </w:pPr>
          </w:p>
          <w:p w:rsidR="00C71D97" w:rsidRPr="00A0159C" w:rsidRDefault="00C71D97" w:rsidP="002B244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C71D97" w:rsidRPr="00A0159C" w:rsidRDefault="00C71D97" w:rsidP="002B244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0"/>
                <w:szCs w:val="28"/>
              </w:rPr>
            </w:pPr>
          </w:p>
          <w:p w:rsidR="00C71D97" w:rsidRPr="00A0159C" w:rsidRDefault="00C71D97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623" w:type="dxa"/>
          </w:tcPr>
          <w:p w:rsidR="00C71D97" w:rsidRPr="00F86E7D" w:rsidRDefault="00C71D97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C71D97" w:rsidRPr="00F86E7D" w:rsidRDefault="00C71D97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</w:tr>
    </w:tbl>
    <w:p w:rsidR="00C71D97" w:rsidRDefault="00C71D97" w:rsidP="00C71D97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p w:rsidR="00C71D97" w:rsidRPr="00F86E7D" w:rsidRDefault="00C71D97" w:rsidP="00C71D97">
      <w:pPr>
        <w:widowControl/>
        <w:tabs>
          <w:tab w:val="left" w:pos="851"/>
        </w:tabs>
        <w:suppressAutoHyphens/>
        <w:spacing w:line="240" w:lineRule="auto"/>
        <w:ind w:firstLine="0"/>
        <w:jc w:val="left"/>
        <w:rPr>
          <w:sz w:val="28"/>
          <w:szCs w:val="28"/>
          <w:lang w:eastAsia="zh-CN"/>
        </w:rPr>
      </w:pPr>
    </w:p>
    <w:tbl>
      <w:tblPr>
        <w:tblW w:w="0" w:type="auto"/>
        <w:tblLayout w:type="fixed"/>
        <w:tblLook w:val="04A0"/>
      </w:tblPr>
      <w:tblGrid>
        <w:gridCol w:w="5070"/>
        <w:gridCol w:w="1701"/>
        <w:gridCol w:w="2800"/>
      </w:tblGrid>
      <w:tr w:rsidR="00C71D97" w:rsidRPr="00F86E7D" w:rsidTr="002B244B">
        <w:tc>
          <w:tcPr>
            <w:tcW w:w="5070" w:type="dxa"/>
          </w:tcPr>
          <w:p w:rsidR="00C71D97" w:rsidRPr="00F86E7D" w:rsidRDefault="00C71D97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СОГЛАСОВАНО</w:t>
            </w:r>
          </w:p>
          <w:p w:rsidR="00C71D97" w:rsidRPr="00F86E7D" w:rsidRDefault="00C71D97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C71D97" w:rsidRPr="00F86E7D" w:rsidRDefault="00C71D97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Руководитель ОПОП</w:t>
            </w:r>
          </w:p>
        </w:tc>
        <w:tc>
          <w:tcPr>
            <w:tcW w:w="1701" w:type="dxa"/>
            <w:vAlign w:val="bottom"/>
            <w:hideMark/>
          </w:tcPr>
          <w:p w:rsidR="00C71D97" w:rsidRPr="00F86E7D" w:rsidRDefault="00C71D97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color w:val="000000"/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C71D97" w:rsidRPr="00F86E7D" w:rsidRDefault="00C71D97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Н.А. Черников</w:t>
            </w:r>
          </w:p>
        </w:tc>
      </w:tr>
      <w:tr w:rsidR="00C71D97" w:rsidRPr="00F86E7D" w:rsidTr="002B244B">
        <w:tc>
          <w:tcPr>
            <w:tcW w:w="5070" w:type="dxa"/>
          </w:tcPr>
          <w:p w:rsidR="00C71D97" w:rsidRPr="00A0159C" w:rsidRDefault="00C71D97" w:rsidP="002B244B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«24» апреля 2018 г. </w:t>
            </w:r>
          </w:p>
          <w:p w:rsidR="00C71D97" w:rsidRPr="00F86E7D" w:rsidRDefault="00C71D97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C71D97" w:rsidRPr="00F86E7D" w:rsidRDefault="00C71D97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C71D97" w:rsidRPr="00F86E7D" w:rsidRDefault="00C71D97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C71D97" w:rsidRPr="00F86E7D" w:rsidTr="002B244B">
        <w:tc>
          <w:tcPr>
            <w:tcW w:w="5070" w:type="dxa"/>
          </w:tcPr>
          <w:p w:rsidR="00C71D97" w:rsidRPr="00F86E7D" w:rsidRDefault="00C71D97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C71D97" w:rsidRPr="00F86E7D" w:rsidRDefault="00C71D97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C71D97" w:rsidRPr="00F86E7D" w:rsidRDefault="00C71D97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  <w:tr w:rsidR="00C71D97" w:rsidRPr="00F86E7D" w:rsidTr="002B244B">
        <w:tc>
          <w:tcPr>
            <w:tcW w:w="5070" w:type="dxa"/>
          </w:tcPr>
          <w:p w:rsidR="00C71D97" w:rsidRPr="00F86E7D" w:rsidRDefault="00C71D97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  <w:p w:rsidR="00C71D97" w:rsidRPr="00F86E7D" w:rsidRDefault="00C71D97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Председатель методической комиссии факультета «Промышленное и гражданское строительство»</w:t>
            </w:r>
          </w:p>
        </w:tc>
        <w:tc>
          <w:tcPr>
            <w:tcW w:w="1701" w:type="dxa"/>
            <w:vAlign w:val="bottom"/>
            <w:hideMark/>
          </w:tcPr>
          <w:p w:rsidR="00C71D97" w:rsidRPr="00F86E7D" w:rsidRDefault="00C71D97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F86E7D">
              <w:rPr>
                <w:sz w:val="28"/>
                <w:szCs w:val="28"/>
                <w:lang w:eastAsia="zh-CN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C71D97" w:rsidRPr="00F86E7D" w:rsidRDefault="00C71D97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 xml:space="preserve">Р.С. </w:t>
            </w:r>
            <w:proofErr w:type="spellStart"/>
            <w:r w:rsidRPr="00A0159C">
              <w:rPr>
                <w:sz w:val="28"/>
                <w:szCs w:val="28"/>
                <w:lang w:eastAsia="zh-CN"/>
              </w:rPr>
              <w:t>Кударов</w:t>
            </w:r>
            <w:proofErr w:type="spellEnd"/>
          </w:p>
        </w:tc>
      </w:tr>
      <w:tr w:rsidR="00C71D97" w:rsidRPr="00F86E7D" w:rsidTr="002B244B">
        <w:tc>
          <w:tcPr>
            <w:tcW w:w="5070" w:type="dxa"/>
          </w:tcPr>
          <w:p w:rsidR="00C71D97" w:rsidRPr="001135CD" w:rsidRDefault="00C71D97" w:rsidP="002B244B">
            <w:pPr>
              <w:tabs>
                <w:tab w:val="left" w:pos="851"/>
              </w:tabs>
              <w:suppressAutoHyphens/>
              <w:ind w:firstLine="0"/>
              <w:rPr>
                <w:sz w:val="28"/>
                <w:szCs w:val="28"/>
                <w:lang w:eastAsia="zh-CN"/>
              </w:rPr>
            </w:pPr>
            <w:r w:rsidRPr="00A0159C">
              <w:rPr>
                <w:sz w:val="28"/>
                <w:szCs w:val="28"/>
                <w:lang w:eastAsia="zh-CN"/>
              </w:rPr>
              <w:t>«24» апреля 2018 г.</w:t>
            </w:r>
            <w:r w:rsidRPr="001135CD">
              <w:rPr>
                <w:sz w:val="28"/>
                <w:szCs w:val="28"/>
                <w:lang w:eastAsia="zh-CN"/>
              </w:rPr>
              <w:t xml:space="preserve"> </w:t>
            </w:r>
          </w:p>
          <w:p w:rsidR="00C71D97" w:rsidRPr="00F86E7D" w:rsidRDefault="00C71D97" w:rsidP="002B244B">
            <w:pPr>
              <w:widowControl/>
              <w:tabs>
                <w:tab w:val="left" w:pos="851"/>
              </w:tabs>
              <w:suppressAutoHyphens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1701" w:type="dxa"/>
          </w:tcPr>
          <w:p w:rsidR="00C71D97" w:rsidRPr="00F86E7D" w:rsidRDefault="00C71D97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  <w:lang w:eastAsia="zh-CN"/>
              </w:rPr>
            </w:pPr>
          </w:p>
        </w:tc>
        <w:tc>
          <w:tcPr>
            <w:tcW w:w="2800" w:type="dxa"/>
          </w:tcPr>
          <w:p w:rsidR="00C71D97" w:rsidRPr="00F86E7D" w:rsidRDefault="00C71D97" w:rsidP="002B244B">
            <w:pPr>
              <w:widowControl/>
              <w:tabs>
                <w:tab w:val="left" w:pos="851"/>
              </w:tabs>
              <w:suppressAutoHyphens/>
              <w:snapToGrid w:val="0"/>
              <w:spacing w:line="240" w:lineRule="auto"/>
              <w:ind w:firstLine="0"/>
              <w:jc w:val="center"/>
              <w:rPr>
                <w:sz w:val="28"/>
                <w:szCs w:val="28"/>
                <w:lang w:eastAsia="zh-CN"/>
              </w:rPr>
            </w:pPr>
          </w:p>
        </w:tc>
      </w:tr>
    </w:tbl>
    <w:p w:rsidR="00C71D97" w:rsidRDefault="00C71D97" w:rsidP="00C71D97"/>
    <w:p w:rsidR="00720992" w:rsidRPr="005C4B68" w:rsidRDefault="00720992" w:rsidP="00720992">
      <w:pPr>
        <w:widowControl/>
        <w:spacing w:line="240" w:lineRule="auto"/>
        <w:ind w:firstLine="0"/>
        <w:rPr>
          <w:rFonts w:eastAsia="Calibri"/>
          <w:b/>
          <w:bCs/>
          <w:sz w:val="28"/>
          <w:szCs w:val="28"/>
        </w:rPr>
      </w:pPr>
    </w:p>
    <w:p w:rsidR="008649D8" w:rsidRPr="00D2714B" w:rsidRDefault="00720992" w:rsidP="00720992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br w:type="page"/>
      </w:r>
      <w:r w:rsidR="008649D8"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8649D8" w:rsidRPr="00D2714B" w:rsidRDefault="008649D8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составлена в соответствии с ФГОС </w:t>
      </w:r>
      <w:proofErr w:type="gramStart"/>
      <w:r w:rsidRPr="00D2714B">
        <w:rPr>
          <w:sz w:val="28"/>
          <w:szCs w:val="28"/>
        </w:rPr>
        <w:t>ВО</w:t>
      </w:r>
      <w:proofErr w:type="gramEnd"/>
      <w:r w:rsidRPr="00D2714B">
        <w:rPr>
          <w:sz w:val="28"/>
          <w:szCs w:val="28"/>
        </w:rPr>
        <w:t>, утвержденным «</w:t>
      </w:r>
      <w:r w:rsidR="00D13091">
        <w:rPr>
          <w:sz w:val="28"/>
          <w:szCs w:val="28"/>
        </w:rPr>
        <w:t>12</w:t>
      </w:r>
      <w:r w:rsidRPr="00D2714B">
        <w:rPr>
          <w:sz w:val="28"/>
          <w:szCs w:val="28"/>
        </w:rPr>
        <w:t xml:space="preserve">» </w:t>
      </w:r>
      <w:r w:rsidR="00D13091">
        <w:rPr>
          <w:sz w:val="28"/>
          <w:szCs w:val="28"/>
        </w:rPr>
        <w:t xml:space="preserve">марта </w:t>
      </w:r>
      <w:r w:rsidRPr="00D2714B">
        <w:rPr>
          <w:sz w:val="28"/>
          <w:szCs w:val="28"/>
        </w:rPr>
        <w:t>20</w:t>
      </w:r>
      <w:r w:rsidR="00D13091">
        <w:rPr>
          <w:sz w:val="28"/>
          <w:szCs w:val="28"/>
        </w:rPr>
        <w:t xml:space="preserve">15 </w:t>
      </w:r>
      <w:r w:rsidRPr="00D2714B">
        <w:rPr>
          <w:sz w:val="28"/>
          <w:szCs w:val="28"/>
        </w:rPr>
        <w:t xml:space="preserve">г., приказ № </w:t>
      </w:r>
      <w:r w:rsidR="00D13091">
        <w:rPr>
          <w:sz w:val="28"/>
          <w:szCs w:val="28"/>
        </w:rPr>
        <w:t>201</w:t>
      </w:r>
      <w:r w:rsidRPr="00D2714B">
        <w:rPr>
          <w:sz w:val="28"/>
          <w:szCs w:val="28"/>
        </w:rPr>
        <w:t xml:space="preserve"> по направлению</w:t>
      </w:r>
      <w:r w:rsidR="00D13091">
        <w:rPr>
          <w:sz w:val="28"/>
          <w:szCs w:val="28"/>
        </w:rPr>
        <w:t xml:space="preserve"> 08.03.01</w:t>
      </w:r>
      <w:r w:rsidRPr="00D2714B">
        <w:rPr>
          <w:sz w:val="28"/>
          <w:szCs w:val="28"/>
        </w:rPr>
        <w:t xml:space="preserve"> «</w:t>
      </w:r>
      <w:r w:rsidR="00D13091">
        <w:rPr>
          <w:sz w:val="28"/>
          <w:szCs w:val="28"/>
        </w:rPr>
        <w:t>Строительство</w:t>
      </w:r>
      <w:r w:rsidRPr="00D2714B">
        <w:rPr>
          <w:sz w:val="28"/>
          <w:szCs w:val="28"/>
        </w:rPr>
        <w:t>», по дисциплине «</w:t>
      </w:r>
      <w:r w:rsidR="00501F4B">
        <w:rPr>
          <w:sz w:val="28"/>
          <w:szCs w:val="28"/>
        </w:rPr>
        <w:t>Т</w:t>
      </w:r>
      <w:r w:rsidR="00501F4B" w:rsidRPr="00501F4B">
        <w:rPr>
          <w:rFonts w:eastAsia="Calibri"/>
          <w:sz w:val="28"/>
          <w:szCs w:val="28"/>
        </w:rPr>
        <w:t>ехнология очистки сточных вод и обработка осадка</w:t>
      </w:r>
      <w:r w:rsidR="00501F4B" w:rsidRPr="00D2714B">
        <w:rPr>
          <w:sz w:val="28"/>
          <w:szCs w:val="28"/>
        </w:rPr>
        <w:t>».</w:t>
      </w:r>
    </w:p>
    <w:p w:rsidR="008649D8" w:rsidRPr="00501F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 </w:t>
      </w:r>
      <w:r w:rsidR="00501F4B" w:rsidRPr="00501F4B">
        <w:rPr>
          <w:rFonts w:eastAsia="Calibri"/>
          <w:sz w:val="28"/>
          <w:szCs w:val="28"/>
        </w:rPr>
        <w:t xml:space="preserve">обучение будущих выпускников сбору и систематизации информационных данных о сточных, выбору методов очистки сточных вод обеспечивающих рациональное использование и охрану водных ресурсов, составлению технологических схем и умению влиять на все </w:t>
      </w:r>
      <w:proofErr w:type="gramStart"/>
      <w:r w:rsidR="00501F4B" w:rsidRPr="00501F4B">
        <w:rPr>
          <w:rFonts w:eastAsia="Calibri"/>
          <w:sz w:val="28"/>
          <w:szCs w:val="28"/>
        </w:rPr>
        <w:t>процессы</w:t>
      </w:r>
      <w:proofErr w:type="gramEnd"/>
      <w:r w:rsidR="00501F4B" w:rsidRPr="00501F4B">
        <w:rPr>
          <w:rFonts w:eastAsia="Calibri"/>
          <w:sz w:val="28"/>
          <w:szCs w:val="28"/>
        </w:rPr>
        <w:t xml:space="preserve"> происходящие в ней</w:t>
      </w:r>
      <w:r w:rsidR="00501F4B">
        <w:rPr>
          <w:rFonts w:eastAsia="Calibri"/>
          <w:sz w:val="28"/>
          <w:szCs w:val="28"/>
        </w:rPr>
        <w:t>.</w:t>
      </w:r>
    </w:p>
    <w:p w:rsidR="00D13091" w:rsidRDefault="008649D8" w:rsidP="00D13091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 w:rsidRPr="00D2714B">
        <w:rPr>
          <w:sz w:val="28"/>
          <w:szCs w:val="28"/>
        </w:rPr>
        <w:t>Для достижения поставленной цели решаются следующие задачи:</w:t>
      </w:r>
    </w:p>
    <w:p w:rsidR="00501F4B" w:rsidRPr="00501F4B" w:rsidRDefault="00501F4B" w:rsidP="00501F4B">
      <w:pPr>
        <w:pStyle w:val="1"/>
        <w:numPr>
          <w:ilvl w:val="0"/>
          <w:numId w:val="24"/>
        </w:numPr>
        <w:ind w:left="709" w:hanging="436"/>
        <w:contextualSpacing w:val="0"/>
        <w:jc w:val="both"/>
        <w:rPr>
          <w:szCs w:val="28"/>
        </w:rPr>
      </w:pPr>
      <w:r w:rsidRPr="00501F4B">
        <w:rPr>
          <w:szCs w:val="28"/>
        </w:rPr>
        <w:t>основные звенья механической и биологической очистки, методы контроля, критерии эффективности работы и наиболее простые расчетные формулы, позволяющие охарактеризовать особенности протекающих процессов</w:t>
      </w:r>
    </w:p>
    <w:p w:rsidR="00501F4B" w:rsidRPr="00501F4B" w:rsidRDefault="00501F4B" w:rsidP="00501F4B">
      <w:pPr>
        <w:widowControl/>
        <w:numPr>
          <w:ilvl w:val="0"/>
          <w:numId w:val="24"/>
        </w:numPr>
        <w:spacing w:line="240" w:lineRule="auto"/>
        <w:ind w:left="709" w:hanging="436"/>
        <w:rPr>
          <w:rFonts w:eastAsia="Calibri"/>
          <w:sz w:val="28"/>
          <w:szCs w:val="28"/>
        </w:rPr>
      </w:pPr>
      <w:r w:rsidRPr="00501F4B">
        <w:rPr>
          <w:rFonts w:eastAsia="Calibri"/>
          <w:sz w:val="28"/>
          <w:szCs w:val="28"/>
        </w:rPr>
        <w:t>причины неудовлетворительной работы сооружений и разработка мероприятий по совершенствованию качества очистки и интенсификации каждого звена.</w:t>
      </w:r>
    </w:p>
    <w:p w:rsidR="00501F4B" w:rsidRPr="00501F4B" w:rsidRDefault="00501F4B" w:rsidP="00501F4B">
      <w:pPr>
        <w:widowControl/>
        <w:numPr>
          <w:ilvl w:val="0"/>
          <w:numId w:val="24"/>
        </w:numPr>
        <w:spacing w:line="240" w:lineRule="auto"/>
        <w:ind w:left="709" w:hanging="425"/>
        <w:rPr>
          <w:rFonts w:eastAsia="Calibri"/>
          <w:sz w:val="28"/>
          <w:szCs w:val="28"/>
        </w:rPr>
      </w:pPr>
      <w:r w:rsidRPr="00501F4B">
        <w:rPr>
          <w:rFonts w:eastAsia="Calibri"/>
          <w:sz w:val="28"/>
          <w:szCs w:val="28"/>
        </w:rPr>
        <w:t>особенности работы очистной станции как единой системы, выбираются рациональные, эффективные и надежные комплексные технологические схемы биологической и химико-биологической очистки (</w:t>
      </w:r>
      <w:proofErr w:type="spellStart"/>
      <w:r w:rsidRPr="00501F4B">
        <w:rPr>
          <w:rFonts w:eastAsia="Calibri"/>
          <w:sz w:val="28"/>
          <w:szCs w:val="28"/>
        </w:rPr>
        <w:t>реагентной</w:t>
      </w:r>
      <w:proofErr w:type="spellEnd"/>
      <w:r w:rsidRPr="00501F4B">
        <w:rPr>
          <w:rFonts w:eastAsia="Calibri"/>
          <w:sz w:val="28"/>
          <w:szCs w:val="28"/>
        </w:rPr>
        <w:t xml:space="preserve"> и </w:t>
      </w:r>
      <w:proofErr w:type="spellStart"/>
      <w:r w:rsidRPr="00501F4B">
        <w:rPr>
          <w:rFonts w:eastAsia="Calibri"/>
          <w:sz w:val="28"/>
          <w:szCs w:val="28"/>
        </w:rPr>
        <w:t>безреагентной</w:t>
      </w:r>
      <w:proofErr w:type="spellEnd"/>
      <w:r w:rsidRPr="00501F4B">
        <w:rPr>
          <w:rFonts w:eastAsia="Calibri"/>
          <w:sz w:val="28"/>
          <w:szCs w:val="28"/>
        </w:rPr>
        <w:t>) обработки сточных вод и осадков.</w:t>
      </w:r>
    </w:p>
    <w:p w:rsidR="008649D8" w:rsidRPr="00BF58CD" w:rsidRDefault="008649D8" w:rsidP="00D13091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D1309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</w:t>
      </w:r>
      <w:proofErr w:type="gramStart"/>
      <w:r w:rsidRPr="00D2714B">
        <w:rPr>
          <w:b/>
          <w:bCs/>
          <w:sz w:val="28"/>
          <w:szCs w:val="28"/>
        </w:rPr>
        <w:t>обучения по дисциплине</w:t>
      </w:r>
      <w:proofErr w:type="gramEnd"/>
      <w:r w:rsidRPr="00D2714B">
        <w:rPr>
          <w:b/>
          <w:bCs/>
          <w:sz w:val="28"/>
          <w:szCs w:val="28"/>
        </w:rPr>
        <w:t>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</w:t>
      </w:r>
      <w:proofErr w:type="gramStart"/>
      <w:r>
        <w:rPr>
          <w:sz w:val="28"/>
          <w:szCs w:val="28"/>
        </w:rPr>
        <w:t>обучения по дисциплине</w:t>
      </w:r>
      <w:proofErr w:type="gramEnd"/>
      <w:r>
        <w:rPr>
          <w:sz w:val="28"/>
          <w:szCs w:val="28"/>
        </w:rPr>
        <w:t xml:space="preserve"> являются: приобретение знаний, умений, навыков.</w:t>
      </w: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дисциплины </w:t>
      </w:r>
      <w:proofErr w:type="gramStart"/>
      <w:r>
        <w:rPr>
          <w:sz w:val="28"/>
          <w:szCs w:val="28"/>
        </w:rPr>
        <w:t>обучающийся</w:t>
      </w:r>
      <w:proofErr w:type="gramEnd"/>
      <w:r>
        <w:rPr>
          <w:sz w:val="28"/>
          <w:szCs w:val="28"/>
        </w:rPr>
        <w:t xml:space="preserve"> должен:</w:t>
      </w:r>
    </w:p>
    <w:p w:rsidR="00501F4B" w:rsidRPr="00501F4B" w:rsidRDefault="00501F4B" w:rsidP="00501F4B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b/>
          <w:bCs/>
          <w:sz w:val="28"/>
          <w:szCs w:val="28"/>
        </w:rPr>
        <w:t>ЗНАТЬ</w:t>
      </w:r>
      <w:r w:rsidRPr="00501F4B">
        <w:rPr>
          <w:rFonts w:eastAsia="Calibri"/>
          <w:bCs/>
          <w:sz w:val="28"/>
          <w:szCs w:val="28"/>
        </w:rPr>
        <w:t>: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sz w:val="28"/>
          <w:szCs w:val="28"/>
        </w:rPr>
        <w:t>нормативно-технические документы, регламентируемые условия проектирования, строительства и эксплуатации станций очистки системы водоотведения;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sz w:val="28"/>
          <w:szCs w:val="28"/>
        </w:rPr>
        <w:t>методику расчёта и конструирования сооружений для очистки бытового канализационного стока</w:t>
      </w:r>
      <w:r w:rsidRPr="00501F4B">
        <w:rPr>
          <w:rFonts w:eastAsia="Calibri"/>
          <w:bCs/>
          <w:sz w:val="28"/>
          <w:szCs w:val="28"/>
        </w:rPr>
        <w:t>.</w:t>
      </w:r>
    </w:p>
    <w:p w:rsidR="00501F4B" w:rsidRPr="00501F4B" w:rsidRDefault="00501F4B" w:rsidP="00501F4B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501F4B">
        <w:rPr>
          <w:rFonts w:eastAsia="Calibri"/>
          <w:b/>
          <w:bCs/>
          <w:sz w:val="28"/>
          <w:szCs w:val="28"/>
        </w:rPr>
        <w:t>УМЕТЬ</w:t>
      </w:r>
      <w:r w:rsidRPr="00501F4B">
        <w:rPr>
          <w:rFonts w:eastAsia="Calibri"/>
          <w:bCs/>
          <w:sz w:val="28"/>
          <w:szCs w:val="28"/>
        </w:rPr>
        <w:t>: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sz w:val="28"/>
          <w:szCs w:val="28"/>
        </w:rPr>
        <w:t>выбрать необходимый и достаточный для конкретных условий метод очистки сточных вод, обеспечивающий охрану поверхностных вод от загрязнений;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sz w:val="28"/>
          <w:szCs w:val="28"/>
        </w:rPr>
        <w:lastRenderedPageBreak/>
        <w:t>проводить гидравлические и конструктивные расчёты сооружений для очистки сточных вод</w:t>
      </w:r>
      <w:r w:rsidRPr="00501F4B">
        <w:rPr>
          <w:rFonts w:eastAsia="Calibri"/>
          <w:bCs/>
          <w:sz w:val="28"/>
          <w:szCs w:val="28"/>
        </w:rPr>
        <w:t>;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sz w:val="28"/>
          <w:szCs w:val="28"/>
        </w:rPr>
        <w:t>подбирать необходимое вспомогательное оборудование (иловой насосной станции, воздуходувной станции)</w:t>
      </w:r>
      <w:r w:rsidRPr="00501F4B">
        <w:rPr>
          <w:rFonts w:eastAsia="Calibri"/>
          <w:bCs/>
          <w:sz w:val="28"/>
          <w:szCs w:val="28"/>
        </w:rPr>
        <w:t>.</w:t>
      </w:r>
    </w:p>
    <w:p w:rsidR="00501F4B" w:rsidRPr="00501F4B" w:rsidRDefault="00501F4B" w:rsidP="00501F4B">
      <w:pPr>
        <w:widowControl/>
        <w:tabs>
          <w:tab w:val="left" w:pos="0"/>
        </w:tabs>
        <w:spacing w:line="240" w:lineRule="auto"/>
        <w:ind w:firstLine="851"/>
        <w:rPr>
          <w:rFonts w:eastAsia="Calibri"/>
          <w:b/>
          <w:bCs/>
          <w:sz w:val="28"/>
          <w:szCs w:val="28"/>
        </w:rPr>
      </w:pPr>
      <w:r w:rsidRPr="00501F4B">
        <w:rPr>
          <w:rFonts w:eastAsia="Calibri"/>
          <w:b/>
          <w:bCs/>
          <w:sz w:val="28"/>
          <w:szCs w:val="28"/>
        </w:rPr>
        <w:t>ВЛАДЕТЬ</w:t>
      </w:r>
      <w:r w:rsidRPr="00501F4B">
        <w:rPr>
          <w:rFonts w:eastAsia="Calibri"/>
          <w:bCs/>
          <w:sz w:val="28"/>
          <w:szCs w:val="28"/>
        </w:rPr>
        <w:t>: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bCs/>
          <w:sz w:val="28"/>
          <w:szCs w:val="28"/>
        </w:rPr>
        <w:t>представлениями о</w:t>
      </w:r>
      <w:r w:rsidRPr="00501F4B">
        <w:rPr>
          <w:rFonts w:eastAsia="Calibri"/>
          <w:sz w:val="28"/>
          <w:szCs w:val="28"/>
        </w:rPr>
        <w:t xml:space="preserve"> современных схемах очистки бытовых сточных вод</w:t>
      </w:r>
      <w:r w:rsidRPr="00501F4B">
        <w:rPr>
          <w:rFonts w:eastAsia="Calibri"/>
          <w:bCs/>
          <w:sz w:val="28"/>
          <w:szCs w:val="28"/>
        </w:rPr>
        <w:t>;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sz w:val="28"/>
          <w:szCs w:val="28"/>
        </w:rPr>
        <w:t>знаниями о методах очистки бытовых сточных вод и конструкциях сооружений предназначенных для осуществления их</w:t>
      </w:r>
      <w:r w:rsidRPr="00501F4B">
        <w:rPr>
          <w:rFonts w:eastAsia="Calibri"/>
          <w:bCs/>
          <w:sz w:val="28"/>
          <w:szCs w:val="28"/>
        </w:rPr>
        <w:t>;</w:t>
      </w:r>
    </w:p>
    <w:p w:rsidR="00501F4B" w:rsidRPr="00501F4B" w:rsidRDefault="00501F4B" w:rsidP="00501F4B">
      <w:pPr>
        <w:widowControl/>
        <w:numPr>
          <w:ilvl w:val="0"/>
          <w:numId w:val="3"/>
        </w:numPr>
        <w:tabs>
          <w:tab w:val="left" w:pos="1418"/>
        </w:tabs>
        <w:spacing w:line="240" w:lineRule="auto"/>
        <w:ind w:left="0" w:firstLine="851"/>
        <w:rPr>
          <w:rFonts w:eastAsia="Calibri"/>
          <w:bCs/>
          <w:sz w:val="28"/>
          <w:szCs w:val="28"/>
        </w:rPr>
      </w:pPr>
      <w:r w:rsidRPr="00501F4B">
        <w:rPr>
          <w:rFonts w:eastAsia="Calibri"/>
          <w:sz w:val="28"/>
          <w:szCs w:val="28"/>
        </w:rPr>
        <w:t>способами расчета сооружений и подбора технологического оборудования станций очистки</w:t>
      </w:r>
      <w:r w:rsidRPr="00501F4B">
        <w:rPr>
          <w:rFonts w:eastAsia="Calibri"/>
          <w:bCs/>
          <w:sz w:val="28"/>
          <w:szCs w:val="28"/>
        </w:rPr>
        <w:t>.</w:t>
      </w:r>
    </w:p>
    <w:p w:rsidR="008649D8" w:rsidRDefault="008649D8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6A5E0C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</w:t>
      </w:r>
      <w:r w:rsidR="006A5E0C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8649D8" w:rsidRDefault="008649D8" w:rsidP="00A52159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 w:rsidR="006A5E0C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6A5E0C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="006A5E0C">
        <w:rPr>
          <w:bCs/>
          <w:sz w:val="28"/>
          <w:szCs w:val="28"/>
        </w:rPr>
        <w:t xml:space="preserve"> </w:t>
      </w:r>
      <w:r w:rsidRPr="00501F4B">
        <w:rPr>
          <w:bCs/>
          <w:sz w:val="28"/>
          <w:szCs w:val="28"/>
        </w:rPr>
        <w:t>видам профессиональной деятельности, на которые ориентирована про</w:t>
      </w:r>
      <w:r w:rsidRPr="00A52159">
        <w:rPr>
          <w:bCs/>
          <w:sz w:val="28"/>
          <w:szCs w:val="28"/>
        </w:rPr>
        <w:t xml:space="preserve">грамма </w:t>
      </w:r>
      <w:proofErr w:type="spellStart"/>
      <w:r w:rsidRPr="00494D66">
        <w:rPr>
          <w:bCs/>
          <w:sz w:val="28"/>
          <w:szCs w:val="28"/>
        </w:rPr>
        <w:t>бакалавриата</w:t>
      </w:r>
      <w:proofErr w:type="spellEnd"/>
      <w:r w:rsidRPr="00A52159">
        <w:rPr>
          <w:bCs/>
          <w:sz w:val="28"/>
          <w:szCs w:val="28"/>
        </w:rPr>
        <w:t>:</w:t>
      </w:r>
    </w:p>
    <w:p w:rsidR="00501F4B" w:rsidRPr="00501F4B" w:rsidRDefault="00501F4B" w:rsidP="00501F4B">
      <w:pPr>
        <w:tabs>
          <w:tab w:val="left" w:pos="426"/>
        </w:tabs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501F4B">
        <w:rPr>
          <w:b/>
          <w:sz w:val="28"/>
          <w:szCs w:val="28"/>
        </w:rPr>
        <w:t>изыскательская и проектно-конструкторская деятельность:</w:t>
      </w:r>
    </w:p>
    <w:p w:rsidR="00501F4B" w:rsidRPr="00501F4B" w:rsidRDefault="00501F4B" w:rsidP="00501F4B">
      <w:pPr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01F4B">
        <w:rPr>
          <w:sz w:val="28"/>
          <w:szCs w:val="28"/>
        </w:rPr>
        <w:t>знанием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(ПК-1);</w:t>
      </w:r>
    </w:p>
    <w:p w:rsidR="00501F4B" w:rsidRPr="00501F4B" w:rsidRDefault="00501F4B" w:rsidP="00501F4B">
      <w:pPr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01F4B">
        <w:rPr>
          <w:sz w:val="28"/>
          <w:szCs w:val="28"/>
        </w:rPr>
        <w:t>владением методами проведения инженерных изысканий, технологией проектирования деталей и конструкций в соответствии с техническим заданием с использованием универсальных и специализированных программно-вычислительных комплексов и систем автоматизированных проектирования (ПК-2);</w:t>
      </w:r>
    </w:p>
    <w:p w:rsidR="00501F4B" w:rsidRPr="00501F4B" w:rsidRDefault="00501F4B" w:rsidP="00501F4B">
      <w:pPr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01F4B">
        <w:rPr>
          <w:sz w:val="28"/>
          <w:szCs w:val="28"/>
        </w:rPr>
        <w:t>способностью проводить предварительное технико-экономическое обоснование проектных решений, разрабатывать проектную и рабочую техническую документацию, оформлять законченные проектно-конструкторские работы, контролировать соответствие разрабатываемых проектов и технической документации заданию, стандартам, техническим условиям и другим нормативным документам (ПК-3);</w:t>
      </w:r>
    </w:p>
    <w:p w:rsidR="00501F4B" w:rsidRPr="00501F4B" w:rsidRDefault="00501F4B" w:rsidP="00501F4B">
      <w:pPr>
        <w:tabs>
          <w:tab w:val="left" w:pos="426"/>
        </w:tabs>
        <w:autoSpaceDE w:val="0"/>
        <w:autoSpaceDN w:val="0"/>
        <w:adjustRightInd w:val="0"/>
        <w:spacing w:line="240" w:lineRule="auto"/>
        <w:ind w:firstLine="0"/>
        <w:rPr>
          <w:b/>
          <w:sz w:val="28"/>
          <w:szCs w:val="28"/>
        </w:rPr>
      </w:pPr>
      <w:r w:rsidRPr="00501F4B">
        <w:rPr>
          <w:b/>
          <w:sz w:val="28"/>
          <w:szCs w:val="28"/>
        </w:rPr>
        <w:t>экспериментально-исследовательская деятельность:</w:t>
      </w:r>
    </w:p>
    <w:p w:rsidR="00501F4B" w:rsidRPr="00501F4B" w:rsidRDefault="00501F4B" w:rsidP="00501F4B">
      <w:pPr>
        <w:numPr>
          <w:ilvl w:val="0"/>
          <w:numId w:val="25"/>
        </w:numPr>
        <w:tabs>
          <w:tab w:val="left" w:pos="426"/>
        </w:tabs>
        <w:autoSpaceDE w:val="0"/>
        <w:autoSpaceDN w:val="0"/>
        <w:adjustRightInd w:val="0"/>
        <w:spacing w:line="240" w:lineRule="auto"/>
        <w:ind w:left="0" w:firstLine="0"/>
        <w:rPr>
          <w:sz w:val="28"/>
          <w:szCs w:val="28"/>
        </w:rPr>
      </w:pPr>
      <w:r w:rsidRPr="00501F4B">
        <w:rPr>
          <w:sz w:val="28"/>
          <w:szCs w:val="28"/>
        </w:rPr>
        <w:t xml:space="preserve">знанием научно-технической информации, отечественного и зарубежного опыта </w:t>
      </w:r>
      <w:r>
        <w:rPr>
          <w:sz w:val="28"/>
          <w:szCs w:val="28"/>
        </w:rPr>
        <w:t>по профилю деятельности (ПК-13).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>, освоив</w:t>
      </w:r>
      <w:r>
        <w:rPr>
          <w:sz w:val="28"/>
          <w:szCs w:val="28"/>
        </w:rPr>
        <w:t xml:space="preserve">ших данную дисциплину, приведена в п. 2.1 </w:t>
      </w:r>
      <w:r w:rsidR="006A5E0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6A5E0C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8649D8" w:rsidRPr="00D2714B" w:rsidRDefault="008649D8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5E44A5" w:rsidRPr="005E44A5">
        <w:rPr>
          <w:rFonts w:eastAsia="Calibri"/>
          <w:sz w:val="28"/>
          <w:szCs w:val="28"/>
        </w:rPr>
        <w:t>Технология очистки сточных вод и обработка осадка</w:t>
      </w:r>
      <w:r w:rsidRPr="00D2714B">
        <w:rPr>
          <w:sz w:val="28"/>
          <w:szCs w:val="28"/>
        </w:rPr>
        <w:t>»</w:t>
      </w:r>
      <w:r w:rsidR="004B5629">
        <w:rPr>
          <w:sz w:val="28"/>
          <w:szCs w:val="28"/>
        </w:rPr>
        <w:t xml:space="preserve"> (</w:t>
      </w:r>
      <w:r w:rsidR="005E44A5" w:rsidRPr="00501F4B">
        <w:rPr>
          <w:sz w:val="28"/>
          <w:szCs w:val="28"/>
        </w:rPr>
        <w:t>Б</w:t>
      </w:r>
      <w:proofErr w:type="gramStart"/>
      <w:r w:rsidR="005E44A5" w:rsidRPr="00501F4B">
        <w:rPr>
          <w:sz w:val="28"/>
          <w:szCs w:val="28"/>
        </w:rPr>
        <w:t>1</w:t>
      </w:r>
      <w:proofErr w:type="gramEnd"/>
      <w:r w:rsidR="005E44A5" w:rsidRPr="00501F4B">
        <w:rPr>
          <w:sz w:val="28"/>
          <w:szCs w:val="28"/>
        </w:rPr>
        <w:t>.В.ДВ.1</w:t>
      </w:r>
      <w:r w:rsidR="008345A5">
        <w:rPr>
          <w:sz w:val="28"/>
          <w:szCs w:val="28"/>
        </w:rPr>
        <w:t>.1</w:t>
      </w:r>
      <w:r w:rsidR="005E44A5" w:rsidRPr="00D2714B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 w:rsidRPr="00B102EB">
        <w:rPr>
          <w:sz w:val="28"/>
          <w:szCs w:val="28"/>
        </w:rPr>
        <w:t>вариативной части и является дисциплиной по выбору обучающегося.</w:t>
      </w:r>
    </w:p>
    <w:p w:rsidR="00494D66" w:rsidRPr="00D2714B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8649D8" w:rsidRPr="00D2714B" w:rsidTr="00320379">
        <w:trPr>
          <w:jc w:val="center"/>
        </w:trPr>
        <w:tc>
          <w:tcPr>
            <w:tcW w:w="5353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8649D8" w:rsidRPr="00D2714B" w:rsidRDefault="008649D8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494D66" w:rsidRPr="00D2714B" w:rsidTr="00FA7B44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5E0289" w:rsidRDefault="005E028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8</w:t>
            </w:r>
          </w:p>
        </w:tc>
      </w:tr>
      <w:tr w:rsidR="00A80280" w:rsidRPr="00D2714B" w:rsidTr="00FA7B44">
        <w:trPr>
          <w:jc w:val="center"/>
        </w:trPr>
        <w:tc>
          <w:tcPr>
            <w:tcW w:w="5353" w:type="dxa"/>
            <w:vAlign w:val="center"/>
          </w:tcPr>
          <w:p w:rsidR="00A80280" w:rsidRPr="00D2714B" w:rsidRDefault="00A80280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A80280" w:rsidRPr="00D2714B" w:rsidRDefault="00A80280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A80280" w:rsidRPr="00D2714B" w:rsidRDefault="00A80280" w:rsidP="00B102E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A80280" w:rsidRPr="00D2714B" w:rsidRDefault="00A80280" w:rsidP="00B102E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A80280" w:rsidRPr="00D2714B" w:rsidRDefault="00A80280" w:rsidP="00B102E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A80280" w:rsidRDefault="00D24A32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A80280" w:rsidRDefault="00A80280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80280" w:rsidRDefault="00A80280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80280" w:rsidRDefault="00D24A32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D24A32" w:rsidRDefault="00D24A32" w:rsidP="00D24A3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A80280" w:rsidRPr="00D2714B" w:rsidRDefault="00A80280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A80280" w:rsidRDefault="00D24A32" w:rsidP="007209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  <w:p w:rsidR="00A80280" w:rsidRDefault="00A80280" w:rsidP="007209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80280" w:rsidRDefault="00A80280" w:rsidP="007209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A80280" w:rsidRDefault="00D24A32" w:rsidP="007209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D24A32" w:rsidRDefault="00D24A32" w:rsidP="00D24A3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  <w:p w:rsidR="00A80280" w:rsidRPr="00D2714B" w:rsidRDefault="00A80280" w:rsidP="007209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A80280" w:rsidRPr="00D2714B" w:rsidTr="00FA7B44">
        <w:trPr>
          <w:jc w:val="center"/>
        </w:trPr>
        <w:tc>
          <w:tcPr>
            <w:tcW w:w="5353" w:type="dxa"/>
            <w:vAlign w:val="center"/>
          </w:tcPr>
          <w:p w:rsidR="00A80280" w:rsidRPr="00D2714B" w:rsidRDefault="00A80280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A80280" w:rsidRPr="00D2714B" w:rsidRDefault="00A80280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D24A32">
              <w:rPr>
                <w:sz w:val="28"/>
                <w:szCs w:val="28"/>
              </w:rPr>
              <w:t>1</w:t>
            </w:r>
          </w:p>
        </w:tc>
        <w:tc>
          <w:tcPr>
            <w:tcW w:w="2092" w:type="dxa"/>
            <w:vAlign w:val="center"/>
          </w:tcPr>
          <w:p w:rsidR="00A80280" w:rsidRPr="00D2714B" w:rsidRDefault="00A80280" w:rsidP="007209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D24A32">
              <w:rPr>
                <w:sz w:val="28"/>
                <w:szCs w:val="28"/>
              </w:rPr>
              <w:t>1</w:t>
            </w:r>
          </w:p>
        </w:tc>
      </w:tr>
      <w:tr w:rsidR="00B102EB" w:rsidRPr="00D2714B" w:rsidTr="00FA7B44">
        <w:trPr>
          <w:jc w:val="center"/>
        </w:trPr>
        <w:tc>
          <w:tcPr>
            <w:tcW w:w="5353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102EB" w:rsidRPr="00D2714B" w:rsidRDefault="00D24A32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vAlign w:val="center"/>
          </w:tcPr>
          <w:p w:rsidR="00B102EB" w:rsidRPr="00D2714B" w:rsidRDefault="00D24A32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B102EB" w:rsidRPr="00D2714B" w:rsidTr="00FA7B44">
        <w:trPr>
          <w:jc w:val="center"/>
        </w:trPr>
        <w:tc>
          <w:tcPr>
            <w:tcW w:w="5353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  <w:tc>
          <w:tcPr>
            <w:tcW w:w="2092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З</w:t>
            </w:r>
            <w:proofErr w:type="gramEnd"/>
          </w:p>
        </w:tc>
      </w:tr>
      <w:tr w:rsidR="00B102EB" w:rsidRPr="00D2714B" w:rsidTr="00FA7B44">
        <w:trPr>
          <w:jc w:val="center"/>
        </w:trPr>
        <w:tc>
          <w:tcPr>
            <w:tcW w:w="5353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B102EB" w:rsidRPr="00D2714B" w:rsidRDefault="00B102EB" w:rsidP="00B102E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8649D8" w:rsidRPr="00D2714B" w:rsidRDefault="008649D8" w:rsidP="00B74479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649D8" w:rsidRPr="00D2714B" w:rsidRDefault="008649D8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2126"/>
        <w:gridCol w:w="2092"/>
      </w:tblGrid>
      <w:tr w:rsidR="00494D66" w:rsidRPr="00D2714B" w:rsidTr="00FA7B44">
        <w:trPr>
          <w:jc w:val="center"/>
        </w:trPr>
        <w:tc>
          <w:tcPr>
            <w:tcW w:w="5353" w:type="dxa"/>
            <w:vMerge w:val="restart"/>
            <w:vAlign w:val="center"/>
          </w:tcPr>
          <w:p w:rsidR="00494D66" w:rsidRPr="00D2714B" w:rsidRDefault="00494D66" w:rsidP="00FA7B4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494D66" w:rsidRPr="00D2714B" w:rsidRDefault="00494D66" w:rsidP="00FA7B4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494D66" w:rsidRPr="00D2714B" w:rsidRDefault="005E0289" w:rsidP="00FA7B4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494D66" w:rsidRPr="00D2714B" w:rsidTr="00FA7B44">
        <w:trPr>
          <w:jc w:val="center"/>
        </w:trPr>
        <w:tc>
          <w:tcPr>
            <w:tcW w:w="5353" w:type="dxa"/>
            <w:vMerge/>
            <w:vAlign w:val="center"/>
          </w:tcPr>
          <w:p w:rsidR="00494D66" w:rsidRPr="00D2714B" w:rsidRDefault="00494D66" w:rsidP="00FA7B4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494D66" w:rsidRPr="00D2714B" w:rsidRDefault="00494D66" w:rsidP="00FA7B4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494D66" w:rsidRPr="00D2714B" w:rsidRDefault="005E0289" w:rsidP="00FA7B44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</w:tr>
      <w:tr w:rsidR="005E0289" w:rsidRPr="00D2714B" w:rsidTr="00FA7B44">
        <w:trPr>
          <w:jc w:val="center"/>
        </w:trPr>
        <w:tc>
          <w:tcPr>
            <w:tcW w:w="5353" w:type="dxa"/>
            <w:vAlign w:val="center"/>
          </w:tcPr>
          <w:p w:rsidR="005E0289" w:rsidRPr="00D2714B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E0289" w:rsidRPr="00D2714B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5E0289" w:rsidRPr="00D2714B" w:rsidRDefault="005E0289" w:rsidP="005E028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  <w:p w:rsidR="005E0289" w:rsidRPr="00D2714B" w:rsidRDefault="005E0289" w:rsidP="005E028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  <w:p w:rsidR="005E0289" w:rsidRPr="00D2714B" w:rsidRDefault="005E0289" w:rsidP="005E0289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5E0289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E0289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5E0289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E0289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5E0289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5E0289" w:rsidRPr="00D2714B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5E0289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E0289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5E0289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E0289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5E0289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  <w:p w:rsidR="005E0289" w:rsidRPr="00D2714B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E0289" w:rsidRPr="00D2714B" w:rsidTr="00FA7B44">
        <w:trPr>
          <w:jc w:val="center"/>
        </w:trPr>
        <w:tc>
          <w:tcPr>
            <w:tcW w:w="5353" w:type="dxa"/>
            <w:vAlign w:val="center"/>
          </w:tcPr>
          <w:p w:rsidR="005E0289" w:rsidRPr="00D2714B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E0289" w:rsidRPr="00D2714B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  <w:tc>
          <w:tcPr>
            <w:tcW w:w="2092" w:type="dxa"/>
            <w:vAlign w:val="center"/>
          </w:tcPr>
          <w:p w:rsidR="005E0289" w:rsidRPr="00D2714B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</w:tc>
      </w:tr>
      <w:tr w:rsidR="005E0289" w:rsidRPr="00D2714B" w:rsidTr="00FA7B44">
        <w:trPr>
          <w:jc w:val="center"/>
        </w:trPr>
        <w:tc>
          <w:tcPr>
            <w:tcW w:w="5353" w:type="dxa"/>
            <w:vAlign w:val="center"/>
          </w:tcPr>
          <w:p w:rsidR="005E0289" w:rsidRPr="00D2714B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E0289" w:rsidRPr="00D2714B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092" w:type="dxa"/>
            <w:vAlign w:val="center"/>
          </w:tcPr>
          <w:p w:rsidR="005E0289" w:rsidRPr="00D2714B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5E0289" w:rsidRPr="00D2714B" w:rsidTr="00FA7B44">
        <w:trPr>
          <w:jc w:val="center"/>
        </w:trPr>
        <w:tc>
          <w:tcPr>
            <w:tcW w:w="5353" w:type="dxa"/>
            <w:vAlign w:val="center"/>
          </w:tcPr>
          <w:p w:rsidR="005E0289" w:rsidRPr="00D2714B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E0289" w:rsidRPr="00D2714B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proofErr w:type="gramStart"/>
            <w:r w:rsidR="00A80280">
              <w:rPr>
                <w:sz w:val="28"/>
                <w:szCs w:val="28"/>
              </w:rPr>
              <w:t>,К</w:t>
            </w:r>
            <w:proofErr w:type="gramEnd"/>
            <w:r w:rsidR="00A80280">
              <w:rPr>
                <w:sz w:val="28"/>
                <w:szCs w:val="28"/>
              </w:rPr>
              <w:t>ЛР</w:t>
            </w:r>
          </w:p>
        </w:tc>
        <w:tc>
          <w:tcPr>
            <w:tcW w:w="2092" w:type="dxa"/>
            <w:vAlign w:val="center"/>
          </w:tcPr>
          <w:p w:rsidR="005E0289" w:rsidRPr="00D2714B" w:rsidRDefault="00A80280" w:rsidP="00A8028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  <w:proofErr w:type="gramStart"/>
            <w:r>
              <w:rPr>
                <w:sz w:val="28"/>
                <w:szCs w:val="28"/>
              </w:rPr>
              <w:t>,К</w:t>
            </w:r>
            <w:proofErr w:type="gramEnd"/>
            <w:r>
              <w:rPr>
                <w:sz w:val="28"/>
                <w:szCs w:val="28"/>
              </w:rPr>
              <w:t xml:space="preserve">ЛР </w:t>
            </w:r>
          </w:p>
        </w:tc>
      </w:tr>
      <w:tr w:rsidR="005E0289" w:rsidRPr="00D2714B" w:rsidTr="00FA7B44">
        <w:trPr>
          <w:jc w:val="center"/>
        </w:trPr>
        <w:tc>
          <w:tcPr>
            <w:tcW w:w="5353" w:type="dxa"/>
            <w:vAlign w:val="center"/>
          </w:tcPr>
          <w:p w:rsidR="005E0289" w:rsidRPr="00D2714B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5E0289" w:rsidRPr="00D2714B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092" w:type="dxa"/>
            <w:vAlign w:val="center"/>
          </w:tcPr>
          <w:p w:rsidR="005E0289" w:rsidRPr="00D2714B" w:rsidRDefault="005E0289" w:rsidP="005E028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494D66" w:rsidRPr="00D2714B" w:rsidRDefault="00494D66" w:rsidP="00494D66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8"/>
          <w:szCs w:val="28"/>
        </w:rPr>
      </w:pPr>
    </w:p>
    <w:p w:rsidR="00837596" w:rsidRDefault="0083759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37596" w:rsidRDefault="0083759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37596" w:rsidRDefault="0083759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37596" w:rsidRDefault="0083759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37596" w:rsidRDefault="0083759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tbl>
      <w:tblPr>
        <w:tblW w:w="9606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75"/>
        <w:gridCol w:w="2239"/>
        <w:gridCol w:w="6660"/>
        <w:gridCol w:w="32"/>
      </w:tblGrid>
      <w:tr w:rsidR="00B102EB" w:rsidRPr="00B102EB" w:rsidTr="00D053E1">
        <w:trPr>
          <w:gridAfter w:val="1"/>
          <w:wAfter w:w="32" w:type="dxa"/>
          <w:tblHeader/>
        </w:trPr>
        <w:tc>
          <w:tcPr>
            <w:tcW w:w="675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B102EB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B102EB">
              <w:rPr>
                <w:rFonts w:eastAsia="Calibri"/>
                <w:b/>
                <w:bCs/>
                <w:sz w:val="24"/>
                <w:szCs w:val="24"/>
              </w:rPr>
              <w:t>/</w:t>
            </w:r>
            <w:proofErr w:type="spellStart"/>
            <w:r w:rsidRPr="00B102EB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239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660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>Содержание раздела</w:t>
            </w:r>
          </w:p>
        </w:tc>
      </w:tr>
      <w:tr w:rsidR="00B102EB" w:rsidRPr="00B102EB" w:rsidTr="00B102EB">
        <w:trPr>
          <w:gridAfter w:val="1"/>
          <w:wAfter w:w="32" w:type="dxa"/>
        </w:trPr>
        <w:tc>
          <w:tcPr>
            <w:tcW w:w="9574" w:type="dxa"/>
            <w:gridSpan w:val="3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 xml:space="preserve">Модуль 1.Введение. </w:t>
            </w:r>
            <w:r w:rsidRPr="00B102EB">
              <w:rPr>
                <w:rFonts w:eastAsia="Calibri"/>
                <w:b/>
                <w:sz w:val="24"/>
                <w:szCs w:val="24"/>
              </w:rPr>
              <w:t>Состав и свойства сточных вод</w:t>
            </w:r>
          </w:p>
        </w:tc>
      </w:tr>
      <w:tr w:rsidR="00B102EB" w:rsidRPr="00B102EB" w:rsidTr="00B102EB">
        <w:trPr>
          <w:gridAfter w:val="1"/>
          <w:wAfter w:w="32" w:type="dxa"/>
          <w:trHeight w:val="1422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239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Введение</w:t>
            </w:r>
          </w:p>
        </w:tc>
        <w:tc>
          <w:tcPr>
            <w:tcW w:w="6660" w:type="dxa"/>
          </w:tcPr>
          <w:p w:rsidR="00B102EB" w:rsidRPr="00B102EB" w:rsidRDefault="00B102EB" w:rsidP="00B102EB">
            <w:pPr>
              <w:widowControl/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0"/>
              </w:rPr>
              <w:t>Уровень развития и состояние городских канализаций в России. Совершенствование сооружений и методов очистки сточных вод. Современные технологии очистки городских сточных вод и их возможности. Требования, предъявляемые к качеству очистки сточных вод. Задачи в области очистки городских и промышленных сточных вод на перспективу.</w:t>
            </w:r>
          </w:p>
        </w:tc>
      </w:tr>
      <w:tr w:rsidR="00B102EB" w:rsidRPr="00B102EB" w:rsidTr="00B102EB">
        <w:trPr>
          <w:gridAfter w:val="1"/>
          <w:wAfter w:w="32" w:type="dxa"/>
          <w:trHeight w:val="288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239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Выбор и обоснование технологии очистки сточных вод</w:t>
            </w:r>
          </w:p>
        </w:tc>
        <w:tc>
          <w:tcPr>
            <w:tcW w:w="666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317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0"/>
              </w:rPr>
              <w:t>Предварительная механическая  и биологическая очистка городских сточных вод. Основные требования к повторно используемым сточным водам</w:t>
            </w:r>
          </w:p>
        </w:tc>
      </w:tr>
      <w:tr w:rsidR="00B102EB" w:rsidRPr="00B102EB" w:rsidTr="00B102EB">
        <w:trPr>
          <w:gridAfter w:val="1"/>
          <w:wAfter w:w="32" w:type="dxa"/>
          <w:trHeight w:val="288"/>
        </w:trPr>
        <w:tc>
          <w:tcPr>
            <w:tcW w:w="9574" w:type="dxa"/>
            <w:gridSpan w:val="3"/>
          </w:tcPr>
          <w:p w:rsidR="00B102EB" w:rsidRPr="00B102EB" w:rsidRDefault="00B102EB" w:rsidP="00B102EB">
            <w:pPr>
              <w:widowControl/>
              <w:spacing w:line="240" w:lineRule="auto"/>
              <w:ind w:left="-14" w:firstLine="14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Модуль 2. Механическая очистка сточных вод</w:t>
            </w:r>
          </w:p>
        </w:tc>
      </w:tr>
      <w:tr w:rsidR="00B102EB" w:rsidRPr="00B102EB" w:rsidTr="00B102EB">
        <w:trPr>
          <w:gridAfter w:val="1"/>
          <w:wAfter w:w="32" w:type="dxa"/>
          <w:trHeight w:val="288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239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Решетки, песколовки</w:t>
            </w:r>
          </w:p>
        </w:tc>
        <w:tc>
          <w:tcPr>
            <w:tcW w:w="6660" w:type="dxa"/>
          </w:tcPr>
          <w:p w:rsidR="00B102EB" w:rsidRPr="00B102EB" w:rsidRDefault="00B102EB" w:rsidP="00FA7B44">
            <w:pPr>
              <w:widowControl/>
              <w:spacing w:line="240" w:lineRule="auto"/>
              <w:ind w:firstLine="254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Современные решения подбора решеток, вывоз отбросов. Песколовки, конструкции, реконс</w:t>
            </w:r>
            <w:r w:rsidR="00FA7B44">
              <w:rPr>
                <w:rFonts w:eastAsia="Calibri"/>
                <w:sz w:val="24"/>
                <w:szCs w:val="24"/>
              </w:rPr>
              <w:t xml:space="preserve">трукция существующих </w:t>
            </w:r>
            <w:proofErr w:type="spellStart"/>
            <w:r w:rsidR="00FA7B44">
              <w:rPr>
                <w:rFonts w:eastAsia="Calibri"/>
                <w:sz w:val="24"/>
                <w:szCs w:val="24"/>
              </w:rPr>
              <w:t>сооружений</w:t>
            </w:r>
            <w:proofErr w:type="gramStart"/>
            <w:r w:rsidRPr="00B102EB">
              <w:rPr>
                <w:rFonts w:eastAsia="Calibri"/>
                <w:sz w:val="24"/>
                <w:szCs w:val="24"/>
              </w:rPr>
              <w:t>.О</w:t>
            </w:r>
            <w:proofErr w:type="gramEnd"/>
            <w:r w:rsidRPr="00B102EB">
              <w:rPr>
                <w:rFonts w:eastAsia="Calibri"/>
                <w:sz w:val="24"/>
                <w:szCs w:val="24"/>
              </w:rPr>
              <w:t>тмывка</w:t>
            </w:r>
            <w:proofErr w:type="spellEnd"/>
            <w:r w:rsidRPr="00B102EB">
              <w:rPr>
                <w:rFonts w:eastAsia="Calibri"/>
                <w:sz w:val="24"/>
                <w:szCs w:val="24"/>
              </w:rPr>
              <w:t xml:space="preserve"> песка от органических примесей</w:t>
            </w:r>
            <w:r w:rsidRPr="00B102EB">
              <w:rPr>
                <w:rFonts w:eastAsia="Calibri"/>
                <w:sz w:val="28"/>
              </w:rPr>
              <w:tab/>
            </w:r>
          </w:p>
        </w:tc>
      </w:tr>
      <w:tr w:rsidR="00B102EB" w:rsidRPr="00B102EB" w:rsidTr="00FA7B44">
        <w:trPr>
          <w:gridAfter w:val="1"/>
          <w:wAfter w:w="32" w:type="dxa"/>
          <w:trHeight w:val="447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239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Первичные отстойники</w:t>
            </w:r>
          </w:p>
        </w:tc>
        <w:tc>
          <w:tcPr>
            <w:tcW w:w="6660" w:type="dxa"/>
          </w:tcPr>
          <w:p w:rsidR="00B102EB" w:rsidRPr="00B102EB" w:rsidRDefault="00B102EB" w:rsidP="00FA7B44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 w:rsidRPr="00B102EB">
              <w:rPr>
                <w:rFonts w:eastAsia="Calibri"/>
                <w:sz w:val="24"/>
                <w:szCs w:val="24"/>
              </w:rPr>
              <w:t>Первичные отстойники.</w:t>
            </w:r>
            <w:bookmarkStart w:id="0" w:name="_Toc52726640"/>
            <w:bookmarkStart w:id="1" w:name="_Toc52724283"/>
            <w:bookmarkStart w:id="2" w:name="_Toc52724203"/>
            <w:bookmarkStart w:id="3" w:name="_Toc52724141"/>
            <w:bookmarkStart w:id="4" w:name="_Toc52721995"/>
            <w:r w:rsidRPr="00B102EB">
              <w:rPr>
                <w:rFonts w:eastAsia="Calibri"/>
                <w:sz w:val="24"/>
                <w:szCs w:val="24"/>
              </w:rPr>
              <w:t xml:space="preserve"> Методы расчета отстойников</w:t>
            </w:r>
            <w:bookmarkEnd w:id="0"/>
            <w:bookmarkEnd w:id="1"/>
            <w:bookmarkEnd w:id="2"/>
            <w:bookmarkEnd w:id="3"/>
            <w:bookmarkEnd w:id="4"/>
            <w:r w:rsidRPr="00B102EB">
              <w:rPr>
                <w:rFonts w:eastAsia="Calibri"/>
                <w:sz w:val="24"/>
                <w:szCs w:val="24"/>
              </w:rPr>
              <w:t xml:space="preserve">. </w:t>
            </w:r>
          </w:p>
        </w:tc>
      </w:tr>
      <w:tr w:rsidR="00B102EB" w:rsidRPr="00B102EB" w:rsidTr="00B102EB">
        <w:trPr>
          <w:gridAfter w:val="1"/>
          <w:wAfter w:w="32" w:type="dxa"/>
          <w:trHeight w:val="252"/>
        </w:trPr>
        <w:tc>
          <w:tcPr>
            <w:tcW w:w="9574" w:type="dxa"/>
            <w:gridSpan w:val="3"/>
          </w:tcPr>
          <w:p w:rsidR="00B102EB" w:rsidRPr="00B102EB" w:rsidRDefault="00B102EB" w:rsidP="00B102EB">
            <w:pPr>
              <w:widowControl/>
              <w:tabs>
                <w:tab w:val="left" w:pos="691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Модуль 3. Биологическая очистка сточных вод</w:t>
            </w:r>
          </w:p>
        </w:tc>
      </w:tr>
      <w:tr w:rsidR="00B102EB" w:rsidRPr="00B102EB" w:rsidTr="00B102EB">
        <w:trPr>
          <w:gridAfter w:val="1"/>
          <w:wAfter w:w="32" w:type="dxa"/>
          <w:trHeight w:val="696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239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proofErr w:type="spellStart"/>
            <w:r w:rsidRPr="00B102EB">
              <w:rPr>
                <w:rFonts w:eastAsia="Calibri"/>
                <w:sz w:val="24"/>
                <w:szCs w:val="24"/>
              </w:rPr>
              <w:t>Аэротенки</w:t>
            </w:r>
            <w:proofErr w:type="spellEnd"/>
            <w:r w:rsidRPr="00B102EB">
              <w:rPr>
                <w:rFonts w:eastAsia="Calibri"/>
                <w:sz w:val="24"/>
                <w:szCs w:val="24"/>
              </w:rPr>
              <w:t>, биофильтры</w:t>
            </w:r>
          </w:p>
        </w:tc>
        <w:tc>
          <w:tcPr>
            <w:tcW w:w="6660" w:type="dxa"/>
          </w:tcPr>
          <w:p w:rsidR="00B102EB" w:rsidRPr="00B102EB" w:rsidRDefault="00B102EB" w:rsidP="00B102EB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 xml:space="preserve">Баланс загрязнений в процессе биологической очистки по азоту. Расчет </w:t>
            </w:r>
            <w:proofErr w:type="spellStart"/>
            <w:r w:rsidRPr="00B102EB">
              <w:rPr>
                <w:rFonts w:eastAsia="Calibri"/>
                <w:sz w:val="24"/>
                <w:szCs w:val="24"/>
              </w:rPr>
              <w:t>аэротенков</w:t>
            </w:r>
            <w:proofErr w:type="spellEnd"/>
            <w:r w:rsidRPr="00B102EB">
              <w:rPr>
                <w:rFonts w:eastAsia="Calibri"/>
                <w:sz w:val="24"/>
                <w:szCs w:val="24"/>
              </w:rPr>
              <w:t xml:space="preserve">  и биофильтров с нитрификацией. Технология и схемы биологической очистки с денитрификацией и </w:t>
            </w:r>
            <w:proofErr w:type="spellStart"/>
            <w:r w:rsidRPr="00B102EB">
              <w:rPr>
                <w:rFonts w:eastAsia="Calibri"/>
                <w:sz w:val="24"/>
                <w:szCs w:val="24"/>
              </w:rPr>
              <w:t>дефосфатированием</w:t>
            </w:r>
            <w:proofErr w:type="spellEnd"/>
            <w:r w:rsidRPr="00B102EB">
              <w:rPr>
                <w:rFonts w:eastAsia="Calibri"/>
                <w:sz w:val="24"/>
                <w:szCs w:val="24"/>
              </w:rPr>
              <w:t xml:space="preserve"> (</w:t>
            </w:r>
            <w:proofErr w:type="spellStart"/>
            <w:r w:rsidRPr="00B102EB">
              <w:rPr>
                <w:rFonts w:eastAsia="Calibri"/>
                <w:sz w:val="24"/>
                <w:szCs w:val="24"/>
              </w:rPr>
              <w:t>денифо</w:t>
            </w:r>
            <w:proofErr w:type="spellEnd"/>
            <w:r w:rsidRPr="00B102EB">
              <w:rPr>
                <w:rFonts w:eastAsia="Calibri"/>
                <w:sz w:val="24"/>
                <w:szCs w:val="24"/>
              </w:rPr>
              <w:t xml:space="preserve">). Основные зависимости для расчета систем удаления азота и фосфора. Расчет частей </w:t>
            </w:r>
            <w:proofErr w:type="spellStart"/>
            <w:r w:rsidRPr="00B102EB">
              <w:rPr>
                <w:rFonts w:eastAsia="Calibri"/>
                <w:sz w:val="24"/>
                <w:szCs w:val="24"/>
              </w:rPr>
              <w:t>биоблока</w:t>
            </w:r>
            <w:proofErr w:type="spellEnd"/>
            <w:r w:rsidRPr="00B102EB">
              <w:rPr>
                <w:rFonts w:eastAsia="Calibri"/>
                <w:sz w:val="24"/>
                <w:szCs w:val="24"/>
              </w:rPr>
              <w:tab/>
            </w:r>
          </w:p>
        </w:tc>
      </w:tr>
      <w:tr w:rsidR="00B102EB" w:rsidRPr="00B102EB" w:rsidTr="00B102EB">
        <w:trPr>
          <w:gridAfter w:val="1"/>
          <w:wAfter w:w="32" w:type="dxa"/>
          <w:trHeight w:val="696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2239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Вторичные отстойники</w:t>
            </w:r>
          </w:p>
        </w:tc>
        <w:tc>
          <w:tcPr>
            <w:tcW w:w="6660" w:type="dxa"/>
          </w:tcPr>
          <w:p w:rsidR="00B102EB" w:rsidRPr="00B102EB" w:rsidRDefault="00B102EB" w:rsidP="00B102EB">
            <w:pPr>
              <w:widowControl/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bookmarkStart w:id="5" w:name="_Toc52726672"/>
            <w:r w:rsidRPr="00B102EB">
              <w:rPr>
                <w:rFonts w:eastAsia="Calibri"/>
                <w:sz w:val="24"/>
                <w:szCs w:val="24"/>
              </w:rPr>
              <w:t>Разделение иловой смеси</w:t>
            </w:r>
            <w:bookmarkEnd w:id="5"/>
            <w:r w:rsidRPr="00B102EB">
              <w:rPr>
                <w:rFonts w:eastAsia="Calibri"/>
                <w:sz w:val="24"/>
                <w:szCs w:val="24"/>
              </w:rPr>
              <w:t>. Эксплуатационная модель работы вторичных отстойников</w:t>
            </w:r>
          </w:p>
        </w:tc>
      </w:tr>
      <w:tr w:rsidR="00B102EB" w:rsidRPr="00B102EB" w:rsidTr="00B102EB">
        <w:trPr>
          <w:gridAfter w:val="1"/>
          <w:wAfter w:w="32" w:type="dxa"/>
          <w:trHeight w:val="242"/>
        </w:trPr>
        <w:tc>
          <w:tcPr>
            <w:tcW w:w="9574" w:type="dxa"/>
            <w:gridSpan w:val="3"/>
          </w:tcPr>
          <w:p w:rsidR="00B102EB" w:rsidRPr="00B102EB" w:rsidRDefault="00B102EB" w:rsidP="00B102EB">
            <w:pPr>
              <w:widowControl/>
              <w:spacing w:line="240" w:lineRule="auto"/>
              <w:ind w:left="-14" w:firstLine="14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Модуль 4. Доочистка сточных вод</w:t>
            </w:r>
          </w:p>
        </w:tc>
      </w:tr>
      <w:tr w:rsidR="00B102EB" w:rsidRPr="00B102EB" w:rsidTr="00B102EB">
        <w:trPr>
          <w:gridAfter w:val="1"/>
          <w:wAfter w:w="32" w:type="dxa"/>
          <w:trHeight w:val="696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239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Доочистка сточных вод</w:t>
            </w:r>
          </w:p>
        </w:tc>
        <w:tc>
          <w:tcPr>
            <w:tcW w:w="6660" w:type="dxa"/>
          </w:tcPr>
          <w:p w:rsidR="00B102EB" w:rsidRPr="00B102EB" w:rsidRDefault="00B102EB" w:rsidP="00B102EB">
            <w:pPr>
              <w:widowControl/>
              <w:spacing w:line="240" w:lineRule="auto"/>
              <w:ind w:firstLine="254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 xml:space="preserve">Обоснование необходимости доочистки предварительно биологически очищенных сточных вод при сбросе их в поверхностный водоём. Сорбция, фильтрация, </w:t>
            </w:r>
            <w:proofErr w:type="spellStart"/>
            <w:r w:rsidRPr="00B102EB">
              <w:rPr>
                <w:rFonts w:eastAsia="Calibri"/>
                <w:sz w:val="24"/>
                <w:szCs w:val="24"/>
              </w:rPr>
              <w:t>флотация</w:t>
            </w:r>
            <w:proofErr w:type="gramStart"/>
            <w:r w:rsidRPr="00B102EB">
              <w:rPr>
                <w:rFonts w:eastAsia="Calibri"/>
                <w:sz w:val="24"/>
                <w:szCs w:val="24"/>
              </w:rPr>
              <w:t>.Т</w:t>
            </w:r>
            <w:proofErr w:type="gramEnd"/>
            <w:r w:rsidRPr="00B102EB">
              <w:rPr>
                <w:rFonts w:eastAsia="Calibri"/>
                <w:sz w:val="24"/>
                <w:szCs w:val="24"/>
              </w:rPr>
              <w:t>ехнология</w:t>
            </w:r>
            <w:proofErr w:type="spellEnd"/>
            <w:r w:rsidRPr="00B102EB">
              <w:rPr>
                <w:rFonts w:eastAsia="Calibri"/>
                <w:sz w:val="24"/>
                <w:szCs w:val="24"/>
              </w:rPr>
              <w:t xml:space="preserve"> доочистки сточных вод на барабанных сетках, фильтрах и микрофильтрах. Основные схемы, эффективность очистки, конструкции и побор оборудования.</w:t>
            </w:r>
          </w:p>
          <w:p w:rsidR="00B102EB" w:rsidRPr="00B102EB" w:rsidRDefault="00B102EB" w:rsidP="00B102EB">
            <w:pPr>
              <w:widowControl/>
              <w:spacing w:line="240" w:lineRule="auto"/>
              <w:ind w:firstLine="254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Мембранные технологии очистки сточных вод. Обеззараживание очищенной воды.</w:t>
            </w:r>
          </w:p>
          <w:p w:rsidR="00B102EB" w:rsidRPr="00B102EB" w:rsidRDefault="00B102EB" w:rsidP="00B102EB">
            <w:pPr>
              <w:widowControl/>
              <w:spacing w:line="240" w:lineRule="auto"/>
              <w:ind w:firstLine="254"/>
              <w:rPr>
                <w:rFonts w:eastAsia="Calibri"/>
                <w:sz w:val="24"/>
                <w:szCs w:val="24"/>
              </w:rPr>
            </w:pPr>
          </w:p>
        </w:tc>
      </w:tr>
      <w:tr w:rsidR="00B102EB" w:rsidRPr="00B102EB" w:rsidTr="00B102EB">
        <w:trPr>
          <w:trHeight w:val="192"/>
        </w:trPr>
        <w:tc>
          <w:tcPr>
            <w:tcW w:w="9606" w:type="dxa"/>
            <w:gridSpan w:val="4"/>
          </w:tcPr>
          <w:p w:rsidR="00B102EB" w:rsidRPr="00B102EB" w:rsidRDefault="00B102EB" w:rsidP="00B102EB">
            <w:pPr>
              <w:widowControl/>
              <w:spacing w:line="240" w:lineRule="auto"/>
              <w:ind w:firstLine="254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Модуль 5. Обработка осадков</w:t>
            </w:r>
          </w:p>
        </w:tc>
      </w:tr>
      <w:tr w:rsidR="00B102EB" w:rsidRPr="00B102EB" w:rsidTr="00D053E1">
        <w:trPr>
          <w:trHeight w:val="1703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239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Особенности обработки осадков сточных вод</w:t>
            </w:r>
          </w:p>
        </w:tc>
        <w:tc>
          <w:tcPr>
            <w:tcW w:w="6692" w:type="dxa"/>
            <w:gridSpan w:val="2"/>
          </w:tcPr>
          <w:p w:rsidR="00B102EB" w:rsidRPr="00B102EB" w:rsidRDefault="00B102EB" w:rsidP="00B102EB">
            <w:pPr>
              <w:widowControl/>
              <w:spacing w:line="240" w:lineRule="auto"/>
              <w:ind w:firstLine="567"/>
              <w:rPr>
                <w:rFonts w:eastAsia="Calibri"/>
                <w:sz w:val="28"/>
                <w:szCs w:val="28"/>
              </w:rPr>
            </w:pPr>
            <w:r w:rsidRPr="00B102EB">
              <w:rPr>
                <w:rFonts w:eastAsia="Calibri"/>
                <w:sz w:val="24"/>
                <w:szCs w:val="24"/>
              </w:rPr>
              <w:t xml:space="preserve">Основные характеристики осадков образующихся в различных сооружениях при обработке в них бытовых сточных вод. Основные схемы обработки осадков применяемых в современных условиях. Стадии обработки осадка. </w:t>
            </w:r>
            <w:proofErr w:type="spellStart"/>
            <w:r w:rsidRPr="00B102EB">
              <w:rPr>
                <w:rFonts w:eastAsia="Calibri"/>
                <w:sz w:val="24"/>
                <w:szCs w:val="24"/>
              </w:rPr>
              <w:t>Флокуляция</w:t>
            </w:r>
            <w:proofErr w:type="spellEnd"/>
            <w:r w:rsidRPr="00B102EB">
              <w:rPr>
                <w:rFonts w:eastAsia="Calibri"/>
                <w:sz w:val="24"/>
                <w:szCs w:val="24"/>
              </w:rPr>
              <w:t xml:space="preserve"> осадков. Центрифуги. </w:t>
            </w:r>
            <w:proofErr w:type="spellStart"/>
            <w:r w:rsidRPr="00B102EB">
              <w:rPr>
                <w:rFonts w:eastAsia="Calibri"/>
                <w:sz w:val="24"/>
                <w:szCs w:val="24"/>
              </w:rPr>
              <w:t>Центрипрессы</w:t>
            </w:r>
            <w:proofErr w:type="spellEnd"/>
            <w:r w:rsidRPr="00B102EB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B102EB" w:rsidRPr="00B102EB" w:rsidTr="00B102EB">
        <w:trPr>
          <w:trHeight w:val="398"/>
        </w:trPr>
        <w:tc>
          <w:tcPr>
            <w:tcW w:w="9606" w:type="dxa"/>
            <w:gridSpan w:val="4"/>
          </w:tcPr>
          <w:p w:rsidR="00B102EB" w:rsidRPr="00B102EB" w:rsidRDefault="00B102EB" w:rsidP="00B102EB">
            <w:pPr>
              <w:widowControl/>
              <w:spacing w:line="240" w:lineRule="auto"/>
              <w:ind w:firstLine="254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Модуль 6. Малые канализационные очистные сооружения</w:t>
            </w:r>
          </w:p>
        </w:tc>
      </w:tr>
      <w:tr w:rsidR="00B102EB" w:rsidRPr="00B102EB" w:rsidTr="00D053E1">
        <w:trPr>
          <w:trHeight w:val="1255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9</w:t>
            </w:r>
          </w:p>
        </w:tc>
        <w:tc>
          <w:tcPr>
            <w:tcW w:w="2239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Малые канализационные очистные сооружения</w:t>
            </w:r>
          </w:p>
        </w:tc>
        <w:tc>
          <w:tcPr>
            <w:tcW w:w="6692" w:type="dxa"/>
            <w:gridSpan w:val="2"/>
          </w:tcPr>
          <w:p w:rsidR="00B102EB" w:rsidRPr="00B102EB" w:rsidRDefault="00B102EB" w:rsidP="00B102EB">
            <w:pPr>
              <w:widowControl/>
              <w:spacing w:line="240" w:lineRule="auto"/>
              <w:ind w:firstLine="254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Область применения и технологические схемы механической и биологической очистки малых количество сточных вод в естественных и искусственных условиях. Требования, предъявляемые к качеству очистки сточных вод.</w:t>
            </w:r>
          </w:p>
          <w:p w:rsidR="00B102EB" w:rsidRPr="00B102EB" w:rsidRDefault="00B102EB" w:rsidP="00B102EB">
            <w:pPr>
              <w:widowControl/>
              <w:spacing w:line="240" w:lineRule="auto"/>
              <w:ind w:firstLine="254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 xml:space="preserve">Сооружения механической очистки. Септики. Решетки, песколовки, двухъярусные отстойники, осветлители – </w:t>
            </w:r>
            <w:proofErr w:type="spellStart"/>
            <w:r w:rsidRPr="00B102EB">
              <w:rPr>
                <w:rFonts w:eastAsia="Calibri"/>
                <w:sz w:val="24"/>
                <w:szCs w:val="24"/>
              </w:rPr>
              <w:t>перегниватели</w:t>
            </w:r>
            <w:proofErr w:type="spellEnd"/>
            <w:r w:rsidRPr="00B102EB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B102EB" w:rsidRPr="00B102EB" w:rsidTr="00B102EB">
        <w:trPr>
          <w:trHeight w:val="314"/>
        </w:trPr>
        <w:tc>
          <w:tcPr>
            <w:tcW w:w="9606" w:type="dxa"/>
            <w:gridSpan w:val="4"/>
          </w:tcPr>
          <w:p w:rsidR="00B102EB" w:rsidRPr="00B102EB" w:rsidRDefault="00B102EB" w:rsidP="00B102EB">
            <w:pPr>
              <w:widowControl/>
              <w:spacing w:line="240" w:lineRule="auto"/>
              <w:ind w:firstLine="254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Модуль 7. Технологии очистки поверхностных сточных вод</w:t>
            </w:r>
          </w:p>
        </w:tc>
      </w:tr>
      <w:tr w:rsidR="00B102EB" w:rsidRPr="00B102EB" w:rsidTr="00D053E1">
        <w:trPr>
          <w:trHeight w:val="1255"/>
        </w:trPr>
        <w:tc>
          <w:tcPr>
            <w:tcW w:w="675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2239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Технологии очистки поверхностных сточных вод</w:t>
            </w:r>
          </w:p>
        </w:tc>
        <w:tc>
          <w:tcPr>
            <w:tcW w:w="6692" w:type="dxa"/>
            <w:gridSpan w:val="2"/>
          </w:tcPr>
          <w:p w:rsidR="00B102EB" w:rsidRPr="00B102EB" w:rsidRDefault="00B102EB" w:rsidP="00B102EB">
            <w:pPr>
              <w:widowControl/>
              <w:spacing w:line="240" w:lineRule="auto"/>
              <w:ind w:firstLine="254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 xml:space="preserve">Загрязненность поверхностного стока. Факторы, влияющие на загрязненность дождевых, талых и </w:t>
            </w:r>
            <w:proofErr w:type="spellStart"/>
            <w:proofErr w:type="gramStart"/>
            <w:r w:rsidRPr="00B102EB">
              <w:rPr>
                <w:rFonts w:eastAsia="Calibri"/>
                <w:sz w:val="24"/>
                <w:szCs w:val="24"/>
              </w:rPr>
              <w:t>поливо</w:t>
            </w:r>
            <w:proofErr w:type="spellEnd"/>
            <w:r w:rsidRPr="00B102EB">
              <w:rPr>
                <w:rFonts w:eastAsia="Calibri"/>
                <w:sz w:val="24"/>
                <w:szCs w:val="24"/>
              </w:rPr>
              <w:t xml:space="preserve"> - моечных</w:t>
            </w:r>
            <w:proofErr w:type="gramEnd"/>
            <w:r w:rsidRPr="00B102EB">
              <w:rPr>
                <w:rFonts w:eastAsia="Calibri"/>
                <w:sz w:val="24"/>
                <w:szCs w:val="24"/>
              </w:rPr>
              <w:t xml:space="preserve"> вод. Удельный вынос  загрязнений. Поверхностными стоками. Динамика изменения загрязненности сточных вод по ходу дождя и по сезонам года.</w:t>
            </w:r>
          </w:p>
        </w:tc>
      </w:tr>
    </w:tbl>
    <w:p w:rsidR="00494D66" w:rsidRPr="00D2714B" w:rsidRDefault="00494D66" w:rsidP="00494D66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494D66" w:rsidRDefault="00494D66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5040"/>
        <w:gridCol w:w="540"/>
        <w:gridCol w:w="720"/>
        <w:gridCol w:w="677"/>
        <w:gridCol w:w="763"/>
      </w:tblGrid>
      <w:tr w:rsidR="00B102EB" w:rsidRPr="00B102EB" w:rsidTr="00B102EB">
        <w:trPr>
          <w:trHeight w:val="425"/>
        </w:trPr>
        <w:tc>
          <w:tcPr>
            <w:tcW w:w="720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>№</w:t>
            </w:r>
            <w:proofErr w:type="spellStart"/>
            <w:proofErr w:type="gramStart"/>
            <w:r w:rsidRPr="00B102EB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B102EB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proofErr w:type="spellStart"/>
            <w:r w:rsidRPr="00B102EB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040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B102EB" w:rsidRPr="00B102EB" w:rsidRDefault="00B102EB" w:rsidP="00B10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B102EB" w:rsidRPr="00B102EB" w:rsidRDefault="00B102EB" w:rsidP="00B102EB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B102EB" w:rsidRPr="00B102EB" w:rsidTr="00B102EB"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Введение</w:t>
            </w:r>
          </w:p>
        </w:tc>
        <w:tc>
          <w:tcPr>
            <w:tcW w:w="540" w:type="dxa"/>
          </w:tcPr>
          <w:p w:rsidR="00B102EB" w:rsidRPr="00A80280" w:rsidRDefault="00A80280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B102EB" w:rsidRPr="00B102EB" w:rsidRDefault="00A80280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B102EB" w:rsidRPr="00B102EB" w:rsidRDefault="00A80280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B102EB" w:rsidRPr="00B102EB" w:rsidTr="00B102EB"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Выбор и обоснование технологии очистки сточных вод</w:t>
            </w:r>
          </w:p>
        </w:tc>
        <w:tc>
          <w:tcPr>
            <w:tcW w:w="540" w:type="dxa"/>
          </w:tcPr>
          <w:p w:rsidR="00B102EB" w:rsidRPr="00A80280" w:rsidRDefault="00A80280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B102EB" w:rsidRPr="00B102EB" w:rsidRDefault="00A80280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B102EB" w:rsidRPr="00B102EB" w:rsidRDefault="00A80280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B102EB" w:rsidRPr="00B102EB" w:rsidTr="00B102EB"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Решетки, песколовки</w:t>
            </w:r>
          </w:p>
        </w:tc>
        <w:tc>
          <w:tcPr>
            <w:tcW w:w="5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B102EB" w:rsidRPr="00B102EB" w:rsidRDefault="00A80280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</w:tr>
      <w:tr w:rsidR="00B102EB" w:rsidRPr="00B102EB" w:rsidTr="00B102EB"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Первичные отстойники</w:t>
            </w:r>
          </w:p>
        </w:tc>
        <w:tc>
          <w:tcPr>
            <w:tcW w:w="5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B102EB" w:rsidRPr="00B102EB" w:rsidRDefault="00D053E1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B102EB" w:rsidRPr="00B102EB" w:rsidTr="00B102EB"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proofErr w:type="spellStart"/>
            <w:r w:rsidRPr="00B102EB">
              <w:rPr>
                <w:rFonts w:eastAsia="Calibri"/>
                <w:sz w:val="24"/>
                <w:szCs w:val="24"/>
              </w:rPr>
              <w:t>Аэротенки</w:t>
            </w:r>
            <w:proofErr w:type="spellEnd"/>
            <w:r w:rsidRPr="00B102EB">
              <w:rPr>
                <w:rFonts w:eastAsia="Calibri"/>
                <w:sz w:val="24"/>
                <w:szCs w:val="24"/>
              </w:rPr>
              <w:t>, биофильтры</w:t>
            </w:r>
          </w:p>
        </w:tc>
        <w:tc>
          <w:tcPr>
            <w:tcW w:w="5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B102EB" w:rsidRPr="00B102EB" w:rsidRDefault="00D053E1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</w:tr>
      <w:tr w:rsidR="00B102EB" w:rsidRPr="00B102EB" w:rsidTr="00B102EB"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Вторичные отстойники</w:t>
            </w:r>
          </w:p>
        </w:tc>
        <w:tc>
          <w:tcPr>
            <w:tcW w:w="5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B102EB" w:rsidRPr="00B102EB" w:rsidTr="00B102EB"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Доочистка сточных вод</w:t>
            </w:r>
          </w:p>
        </w:tc>
        <w:tc>
          <w:tcPr>
            <w:tcW w:w="5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B102EB" w:rsidRPr="00B102EB" w:rsidTr="00B102EB"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0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Особенности обработки осадков сточных вод</w:t>
            </w:r>
          </w:p>
        </w:tc>
        <w:tc>
          <w:tcPr>
            <w:tcW w:w="5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B102EB" w:rsidRPr="00B102EB" w:rsidTr="00B102EB"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50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Малые канализационные очистные сооружения</w:t>
            </w:r>
          </w:p>
        </w:tc>
        <w:tc>
          <w:tcPr>
            <w:tcW w:w="5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>2</w:t>
            </w:r>
          </w:p>
        </w:tc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B102EB" w:rsidRPr="00B102EB" w:rsidTr="00B102EB"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50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Технологии очистки поверхностных сточных вод</w:t>
            </w:r>
          </w:p>
        </w:tc>
        <w:tc>
          <w:tcPr>
            <w:tcW w:w="540" w:type="dxa"/>
          </w:tcPr>
          <w:p w:rsidR="00B102EB" w:rsidRPr="00D053E1" w:rsidRDefault="00D053E1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677" w:type="dxa"/>
            <w:vAlign w:val="center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</w:tr>
      <w:tr w:rsidR="00B102EB" w:rsidRPr="00B102EB" w:rsidTr="00B102EB">
        <w:tc>
          <w:tcPr>
            <w:tcW w:w="72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540" w:type="dxa"/>
          </w:tcPr>
          <w:p w:rsidR="00B102EB" w:rsidRPr="00B102EB" w:rsidRDefault="00A80280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D053E1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720" w:type="dxa"/>
          </w:tcPr>
          <w:p w:rsidR="00B102EB" w:rsidRPr="00B102EB" w:rsidRDefault="00A80280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  <w:r w:rsidR="00D053E1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677" w:type="dxa"/>
            <w:vAlign w:val="center"/>
          </w:tcPr>
          <w:p w:rsidR="00B102EB" w:rsidRPr="00B102EB" w:rsidRDefault="00720992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B102EB" w:rsidRPr="00B102EB" w:rsidRDefault="00B102EB" w:rsidP="00B102EB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  <w:r w:rsidR="00D053E1">
              <w:rPr>
                <w:rFonts w:eastAsia="Calibri"/>
                <w:sz w:val="24"/>
                <w:szCs w:val="24"/>
              </w:rPr>
              <w:t>1</w:t>
            </w:r>
          </w:p>
        </w:tc>
      </w:tr>
    </w:tbl>
    <w:p w:rsidR="00B102EB" w:rsidRDefault="00B102EB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8649D8" w:rsidRDefault="008649D8" w:rsidP="00494D66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460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20"/>
        <w:gridCol w:w="5040"/>
        <w:gridCol w:w="540"/>
        <w:gridCol w:w="720"/>
        <w:gridCol w:w="677"/>
        <w:gridCol w:w="763"/>
      </w:tblGrid>
      <w:tr w:rsidR="00E108B1" w:rsidRPr="00B102EB" w:rsidTr="0048058C">
        <w:trPr>
          <w:trHeight w:val="425"/>
          <w:tblHeader/>
        </w:trPr>
        <w:tc>
          <w:tcPr>
            <w:tcW w:w="720" w:type="dxa"/>
            <w:vAlign w:val="center"/>
          </w:tcPr>
          <w:p w:rsidR="0048058C" w:rsidRDefault="00E108B1" w:rsidP="00FA7B44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hanging="108"/>
              <w:jc w:val="center"/>
              <w:rPr>
                <w:rFonts w:eastAsia="Calibri"/>
                <w:b/>
                <w:sz w:val="24"/>
                <w:szCs w:val="24"/>
              </w:rPr>
            </w:pPr>
            <w:proofErr w:type="spellStart"/>
            <w:proofErr w:type="gramStart"/>
            <w:r w:rsidRPr="00B102EB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B102EB">
              <w:rPr>
                <w:rFonts w:eastAsia="Calibri"/>
                <w:b/>
                <w:bCs/>
                <w:sz w:val="24"/>
                <w:szCs w:val="24"/>
                <w:lang w:val="en-US"/>
              </w:rPr>
              <w:t>/</w:t>
            </w:r>
            <w:proofErr w:type="spellStart"/>
            <w:r w:rsidRPr="00B102EB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040" w:type="dxa"/>
            <w:vAlign w:val="center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bCs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540" w:type="dxa"/>
            <w:vAlign w:val="center"/>
          </w:tcPr>
          <w:p w:rsidR="00E108B1" w:rsidRPr="00B102EB" w:rsidRDefault="00E108B1" w:rsidP="00FA7B4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Л</w:t>
            </w:r>
          </w:p>
        </w:tc>
        <w:tc>
          <w:tcPr>
            <w:tcW w:w="720" w:type="dxa"/>
            <w:vAlign w:val="center"/>
          </w:tcPr>
          <w:p w:rsidR="00E108B1" w:rsidRPr="00B102EB" w:rsidRDefault="00E108B1" w:rsidP="00FA7B44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ПЗ</w:t>
            </w:r>
          </w:p>
        </w:tc>
        <w:tc>
          <w:tcPr>
            <w:tcW w:w="677" w:type="dxa"/>
            <w:vAlign w:val="center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ЛР</w:t>
            </w:r>
          </w:p>
        </w:tc>
        <w:tc>
          <w:tcPr>
            <w:tcW w:w="763" w:type="dxa"/>
            <w:vAlign w:val="center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СРС</w:t>
            </w:r>
          </w:p>
        </w:tc>
      </w:tr>
      <w:tr w:rsidR="00E108B1" w:rsidRPr="00B102EB" w:rsidTr="00FA7B44">
        <w:tc>
          <w:tcPr>
            <w:tcW w:w="72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504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Введение</w:t>
            </w:r>
          </w:p>
        </w:tc>
        <w:tc>
          <w:tcPr>
            <w:tcW w:w="540" w:type="dxa"/>
          </w:tcPr>
          <w:p w:rsidR="00E108B1" w:rsidRPr="005E0289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E108B1" w:rsidRPr="00B102EB" w:rsidRDefault="00720992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677" w:type="dxa"/>
            <w:vAlign w:val="center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08B1" w:rsidRPr="00B102EB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720992" w:rsidRPr="00B102EB" w:rsidTr="00720992">
        <w:tc>
          <w:tcPr>
            <w:tcW w:w="720" w:type="dxa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5040" w:type="dxa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Выбор и обоснование технологии очистки сточных вод</w:t>
            </w:r>
          </w:p>
        </w:tc>
        <w:tc>
          <w:tcPr>
            <w:tcW w:w="540" w:type="dxa"/>
            <w:vAlign w:val="center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center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720992" w:rsidRPr="00B102EB" w:rsidTr="00720992">
        <w:tc>
          <w:tcPr>
            <w:tcW w:w="720" w:type="dxa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5040" w:type="dxa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Решетки, песколовки</w:t>
            </w:r>
          </w:p>
        </w:tc>
        <w:tc>
          <w:tcPr>
            <w:tcW w:w="540" w:type="dxa"/>
            <w:vAlign w:val="center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720992" w:rsidRPr="00B102EB" w:rsidTr="00720992">
        <w:tc>
          <w:tcPr>
            <w:tcW w:w="720" w:type="dxa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040" w:type="dxa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Первичные отстойники</w:t>
            </w:r>
          </w:p>
        </w:tc>
        <w:tc>
          <w:tcPr>
            <w:tcW w:w="540" w:type="dxa"/>
            <w:vAlign w:val="center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20" w:type="dxa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720992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E108B1" w:rsidRPr="00B102EB" w:rsidTr="00FA7B44">
        <w:tc>
          <w:tcPr>
            <w:tcW w:w="72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504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proofErr w:type="spellStart"/>
            <w:r w:rsidRPr="00B102EB">
              <w:rPr>
                <w:rFonts w:eastAsia="Calibri"/>
                <w:sz w:val="24"/>
                <w:szCs w:val="24"/>
              </w:rPr>
              <w:t>Аэротенки</w:t>
            </w:r>
            <w:proofErr w:type="spellEnd"/>
            <w:r w:rsidRPr="00B102EB">
              <w:rPr>
                <w:rFonts w:eastAsia="Calibri"/>
                <w:sz w:val="24"/>
                <w:szCs w:val="24"/>
              </w:rPr>
              <w:t>, биофильтры</w:t>
            </w:r>
          </w:p>
        </w:tc>
        <w:tc>
          <w:tcPr>
            <w:tcW w:w="540" w:type="dxa"/>
          </w:tcPr>
          <w:p w:rsidR="00E108B1" w:rsidRPr="005E0289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E108B1" w:rsidRPr="00B102EB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center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08B1" w:rsidRPr="00B102EB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E108B1" w:rsidRPr="00B102EB" w:rsidTr="00FA7B44">
        <w:tc>
          <w:tcPr>
            <w:tcW w:w="72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04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Вторичные отстойники</w:t>
            </w:r>
          </w:p>
        </w:tc>
        <w:tc>
          <w:tcPr>
            <w:tcW w:w="540" w:type="dxa"/>
          </w:tcPr>
          <w:p w:rsidR="00E108B1" w:rsidRPr="00B102EB" w:rsidRDefault="00720992" w:rsidP="007209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720992">
              <w:rPr>
                <w:rFonts w:eastAsia="Calibri"/>
                <w:sz w:val="24"/>
                <w:szCs w:val="24"/>
                <w:lang w:val="en-US"/>
              </w:rPr>
              <w:t>−</w:t>
            </w:r>
          </w:p>
        </w:tc>
        <w:tc>
          <w:tcPr>
            <w:tcW w:w="720" w:type="dxa"/>
          </w:tcPr>
          <w:p w:rsidR="00E108B1" w:rsidRPr="00B102EB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center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08B1" w:rsidRPr="00B102EB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E108B1" w:rsidRPr="00B102EB" w:rsidTr="00FA7B44">
        <w:tc>
          <w:tcPr>
            <w:tcW w:w="72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504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Доочистка сточных вод</w:t>
            </w:r>
          </w:p>
        </w:tc>
        <w:tc>
          <w:tcPr>
            <w:tcW w:w="540" w:type="dxa"/>
          </w:tcPr>
          <w:p w:rsidR="00E108B1" w:rsidRPr="005E0289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08B1" w:rsidRPr="00B102EB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E108B1" w:rsidRPr="00B102EB" w:rsidTr="00FA7B44">
        <w:tc>
          <w:tcPr>
            <w:tcW w:w="72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504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Особенности обработки осадков сточных вод</w:t>
            </w:r>
          </w:p>
        </w:tc>
        <w:tc>
          <w:tcPr>
            <w:tcW w:w="540" w:type="dxa"/>
          </w:tcPr>
          <w:p w:rsidR="00E108B1" w:rsidRPr="005E0289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72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08B1" w:rsidRPr="00B102EB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E108B1" w:rsidRPr="00B102EB" w:rsidTr="00FA7B44">
        <w:tc>
          <w:tcPr>
            <w:tcW w:w="72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lastRenderedPageBreak/>
              <w:t>9</w:t>
            </w:r>
          </w:p>
        </w:tc>
        <w:tc>
          <w:tcPr>
            <w:tcW w:w="504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Малые канализационные очистные сооружения</w:t>
            </w:r>
          </w:p>
        </w:tc>
        <w:tc>
          <w:tcPr>
            <w:tcW w:w="54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  <w:lang w:val="en-US"/>
              </w:rPr>
            </w:pPr>
          </w:p>
        </w:tc>
        <w:tc>
          <w:tcPr>
            <w:tcW w:w="72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677" w:type="dxa"/>
            <w:vAlign w:val="center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08B1" w:rsidRPr="00B102EB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E108B1" w:rsidRPr="00B102EB" w:rsidTr="00FA7B44">
        <w:tc>
          <w:tcPr>
            <w:tcW w:w="72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10</w:t>
            </w:r>
          </w:p>
        </w:tc>
        <w:tc>
          <w:tcPr>
            <w:tcW w:w="504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Технологии очистки поверхностных сточных вод</w:t>
            </w:r>
          </w:p>
        </w:tc>
        <w:tc>
          <w:tcPr>
            <w:tcW w:w="540" w:type="dxa"/>
          </w:tcPr>
          <w:p w:rsidR="00E108B1" w:rsidRPr="00A80280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20" w:type="dxa"/>
          </w:tcPr>
          <w:p w:rsidR="00E108B1" w:rsidRPr="00B102EB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677" w:type="dxa"/>
            <w:vAlign w:val="center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08B1" w:rsidRPr="00B102EB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</w:tr>
      <w:tr w:rsidR="00E108B1" w:rsidRPr="00B102EB" w:rsidTr="00FA7B44">
        <w:tc>
          <w:tcPr>
            <w:tcW w:w="72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040" w:type="dxa"/>
          </w:tcPr>
          <w:p w:rsidR="00E108B1" w:rsidRPr="00B102EB" w:rsidRDefault="00E108B1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/>
                <w:sz w:val="24"/>
                <w:szCs w:val="24"/>
              </w:rPr>
            </w:pPr>
            <w:r w:rsidRPr="00B102EB">
              <w:rPr>
                <w:rFonts w:eastAsia="Calibri"/>
                <w:b/>
                <w:sz w:val="24"/>
                <w:szCs w:val="24"/>
              </w:rPr>
              <w:t>Итого</w:t>
            </w:r>
          </w:p>
        </w:tc>
        <w:tc>
          <w:tcPr>
            <w:tcW w:w="540" w:type="dxa"/>
          </w:tcPr>
          <w:p w:rsidR="00E108B1" w:rsidRPr="00B102EB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720" w:type="dxa"/>
          </w:tcPr>
          <w:p w:rsidR="00E108B1" w:rsidRPr="00B102EB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677" w:type="dxa"/>
            <w:vAlign w:val="center"/>
          </w:tcPr>
          <w:p w:rsidR="00E108B1" w:rsidRPr="00B102EB" w:rsidRDefault="00720992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−</w:t>
            </w:r>
          </w:p>
        </w:tc>
        <w:tc>
          <w:tcPr>
            <w:tcW w:w="763" w:type="dxa"/>
          </w:tcPr>
          <w:p w:rsidR="00E108B1" w:rsidRPr="00B102EB" w:rsidRDefault="005E0289" w:rsidP="00FA7B44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60</w:t>
            </w:r>
          </w:p>
        </w:tc>
      </w:tr>
    </w:tbl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6. Перечень учебно-методического обеспечения для самостоятельной работы </w:t>
      </w:r>
      <w:proofErr w:type="gramStart"/>
      <w:r w:rsidRPr="00D2714B">
        <w:rPr>
          <w:b/>
          <w:bCs/>
          <w:sz w:val="28"/>
          <w:szCs w:val="28"/>
        </w:rPr>
        <w:t>обучающихся</w:t>
      </w:r>
      <w:proofErr w:type="gramEnd"/>
      <w:r w:rsidRPr="00D2714B">
        <w:rPr>
          <w:b/>
          <w:bCs/>
          <w:sz w:val="28"/>
          <w:szCs w:val="28"/>
        </w:rPr>
        <w:t xml:space="preserve"> по дисциплине</w:t>
      </w:r>
    </w:p>
    <w:p w:rsidR="00E108B1" w:rsidRPr="00E108B1" w:rsidRDefault="00E108B1" w:rsidP="00E108B1">
      <w:pPr>
        <w:widowControl/>
        <w:tabs>
          <w:tab w:val="left" w:pos="1418"/>
        </w:tabs>
        <w:spacing w:line="240" w:lineRule="auto"/>
        <w:ind w:firstLine="0"/>
        <w:rPr>
          <w:rFonts w:eastAsia="Calibri"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2026"/>
        <w:gridCol w:w="6787"/>
      </w:tblGrid>
      <w:tr w:rsidR="00E108B1" w:rsidRPr="00E108B1" w:rsidTr="0048058C">
        <w:trPr>
          <w:tblHeader/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E108B1" w:rsidRPr="00E108B1" w:rsidRDefault="00E108B1" w:rsidP="00E108B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E108B1">
              <w:rPr>
                <w:rFonts w:eastAsia="Calibri"/>
                <w:b/>
                <w:bCs/>
                <w:sz w:val="24"/>
                <w:szCs w:val="24"/>
              </w:rPr>
              <w:t>№</w:t>
            </w:r>
          </w:p>
          <w:p w:rsidR="00E108B1" w:rsidRPr="00E108B1" w:rsidRDefault="00E108B1" w:rsidP="00E108B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E108B1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E108B1">
              <w:rPr>
                <w:rFonts w:eastAsia="Calibri"/>
                <w:b/>
                <w:bCs/>
                <w:sz w:val="24"/>
                <w:szCs w:val="24"/>
              </w:rPr>
              <w:t>/</w:t>
            </w:r>
            <w:proofErr w:type="spellStart"/>
            <w:r w:rsidRPr="00E108B1">
              <w:rPr>
                <w:rFonts w:eastAsia="Calibri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026" w:type="dxa"/>
            <w:shd w:val="clear" w:color="auto" w:fill="auto"/>
            <w:vAlign w:val="center"/>
          </w:tcPr>
          <w:p w:rsidR="00E108B1" w:rsidRPr="00E108B1" w:rsidRDefault="00E108B1" w:rsidP="00E108B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E108B1">
              <w:rPr>
                <w:rFonts w:eastAsia="Calibri"/>
                <w:b/>
                <w:bCs/>
                <w:sz w:val="24"/>
                <w:szCs w:val="24"/>
              </w:rPr>
              <w:t>Наименование раздела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108B1" w:rsidRPr="00E108B1" w:rsidRDefault="00E108B1" w:rsidP="00E108B1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bCs/>
                <w:sz w:val="24"/>
                <w:szCs w:val="24"/>
              </w:rPr>
            </w:pPr>
            <w:r w:rsidRPr="00E108B1">
              <w:rPr>
                <w:rFonts w:eastAsia="Calibri"/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E108B1" w:rsidRPr="00E108B1" w:rsidTr="00FA7B44">
        <w:trPr>
          <w:trHeight w:val="2276"/>
          <w:jc w:val="center"/>
        </w:trPr>
        <w:tc>
          <w:tcPr>
            <w:tcW w:w="560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2026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Введение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/П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 xml:space="preserve">од ред. проф. В.С.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Дикаревского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2-е изд.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перераб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М.: ГОУ «Учебно-методический центр по образованию на железнодорожном транспорте», 2009. – 447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2.Иванов В.Г., Черников Н.А. Водоснабжение и водоотведение промышленных предприятий: Учебное пособие. – СПб.: ПГУПС, 2013. – 591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3. Мишуков Б.Г., Соловьева Е.А.: Глубокая очистка городских сточных вод/ Учебное пособие: СПБГАСУ, СПб, 2014.- 178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108B1" w:rsidRPr="00E108B1" w:rsidRDefault="00E108B1" w:rsidP="00E108B1">
            <w:pPr>
              <w:widowControl/>
              <w:spacing w:line="240" w:lineRule="auto"/>
              <w:ind w:left="-18" w:firstLine="0"/>
              <w:rPr>
                <w:rFonts w:eastAsia="Calibri"/>
                <w:bCs/>
                <w:szCs w:val="16"/>
              </w:rPr>
            </w:pPr>
          </w:p>
        </w:tc>
      </w:tr>
      <w:tr w:rsidR="00E108B1" w:rsidRPr="00E108B1" w:rsidTr="00FA7B44">
        <w:trPr>
          <w:jc w:val="center"/>
        </w:trPr>
        <w:tc>
          <w:tcPr>
            <w:tcW w:w="560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026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B102EB">
              <w:rPr>
                <w:rFonts w:eastAsia="Calibri"/>
                <w:sz w:val="24"/>
                <w:szCs w:val="24"/>
              </w:rPr>
              <w:t>Выбор и обоснование технологии очистки сточных вод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/П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 xml:space="preserve">од ред. проф. В.С.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Дикаревского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2-е изд.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перераб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М.: ГОУ «Учебно-методический центр по образованию на железнодорожном транспорте», 2009. – 447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2.Иванов В.Г., Черников Н.А. Водоснабжение и водоотведение промышленных предприятий: Учебное пособие. – СПб.: ПГУПС, 2013. – 591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3. Мишуков Б.Г., Соловьева Е.А.: Глубокая очистка городских сточных вод/ Учебное пособие: СПБГАСУ, СПб, 2014.- 178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E108B1" w:rsidRPr="00E108B1" w:rsidTr="00FA7B44">
        <w:trPr>
          <w:jc w:val="center"/>
        </w:trPr>
        <w:tc>
          <w:tcPr>
            <w:tcW w:w="560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026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Р</w:t>
            </w:r>
            <w:r w:rsidRPr="00E108B1">
              <w:rPr>
                <w:rFonts w:eastAsia="Calibri"/>
                <w:sz w:val="24"/>
                <w:szCs w:val="24"/>
              </w:rPr>
              <w:t>ешетки и песколовки.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/П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 xml:space="preserve">од ред. проф. В.С.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Дикаревского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2-е изд.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перераб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М.: ГОУ «Учебно-методический центр по образованию на железнодорожном транспорте», 2009. – 447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2.Иванов В.Г., Черников Н.А. Водоснабжение и водоотведение промышленных предприятий: Учебное пособие. – СПб.: ПГУПС, 2013. – 591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3. Мишуков Б.Г., Соловьева Е.А.: Глубокая очистка городских сточных вод/ Учебное пособие: СПБГАСУ, СПб, 2014.- 178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E108B1" w:rsidRPr="00E108B1" w:rsidTr="00FA7B44">
        <w:trPr>
          <w:jc w:val="center"/>
        </w:trPr>
        <w:tc>
          <w:tcPr>
            <w:tcW w:w="560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026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Первичные отстойники. 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/П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 xml:space="preserve">од ред. проф. В.С.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Дикаревского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2-е изд.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перераб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М.: ГОУ «Учебно-методический центр по образованию на железнодорожном транспорте», 2009. – 447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2.Иванов В.Г., Черников Н.А. Водоснабжение и водоотведение промышленных предприятий: Учебное пособие. – СПб.: ПГУПС, 2013. – 591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3. Мишуков Б.Г., Соловьева Е.А.: Глубокая очистка городских сточных вод/ Учебное пособие: СПБГАСУ, СПб, 2014.- 178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E108B1" w:rsidRPr="00E108B1" w:rsidTr="00FA7B44">
        <w:trPr>
          <w:jc w:val="center"/>
        </w:trPr>
        <w:tc>
          <w:tcPr>
            <w:tcW w:w="560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2026" w:type="dxa"/>
          </w:tcPr>
          <w:p w:rsidR="00E108B1" w:rsidRPr="00B102EB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proofErr w:type="spellStart"/>
            <w:r w:rsidRPr="00B102EB">
              <w:rPr>
                <w:rFonts w:eastAsia="Calibri"/>
                <w:sz w:val="24"/>
                <w:szCs w:val="24"/>
              </w:rPr>
              <w:t>Аэротенки</w:t>
            </w:r>
            <w:proofErr w:type="spellEnd"/>
            <w:r w:rsidRPr="00B102EB">
              <w:rPr>
                <w:rFonts w:eastAsia="Calibri"/>
                <w:sz w:val="24"/>
                <w:szCs w:val="24"/>
              </w:rPr>
              <w:t>, биофильтры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/П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 xml:space="preserve">од ред. проф. В.С.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Дикаревского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2-е изд.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перераб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М.: ГОУ «Учебно-методический центр по </w:t>
            </w:r>
            <w:r w:rsidRPr="00E108B1">
              <w:rPr>
                <w:rFonts w:eastAsia="Calibri"/>
                <w:sz w:val="24"/>
                <w:szCs w:val="24"/>
              </w:rPr>
              <w:lastRenderedPageBreak/>
              <w:t xml:space="preserve">образованию на железнодорожном транспорте», 2009. – 447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2.Иванов В.Г., Черников Н.А. Водоснабжение и водоотведение промышленных предприятий: Учебное пособие. – СПб.: ПГУПС, 2013. – 591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3. Мишуков Б.Г., Соловьева Е.А.: Глубокая очистка городских сточных вод/ Учебное пособие: СПБГАСУ, СПб, 2014.- 178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E108B1" w:rsidRPr="00E108B1" w:rsidTr="00FA7B44">
        <w:trPr>
          <w:jc w:val="center"/>
        </w:trPr>
        <w:tc>
          <w:tcPr>
            <w:tcW w:w="560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6</w:t>
            </w:r>
          </w:p>
        </w:tc>
        <w:tc>
          <w:tcPr>
            <w:tcW w:w="2026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Вторичные отстойники</w:t>
            </w:r>
          </w:p>
        </w:tc>
        <w:tc>
          <w:tcPr>
            <w:tcW w:w="6787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  <w:tab w:val="num" w:pos="72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/П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 xml:space="preserve">од ред. проф. В.С.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Дикаревского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2-е изд.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перераб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М.: ГОУ «Учебно-методический центр по образованию на железнодорожном транспорте», 2009. – 447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E108B1" w:rsidRPr="00E108B1" w:rsidTr="00FA7B44">
        <w:trPr>
          <w:jc w:val="center"/>
        </w:trPr>
        <w:tc>
          <w:tcPr>
            <w:tcW w:w="560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7</w:t>
            </w:r>
          </w:p>
        </w:tc>
        <w:tc>
          <w:tcPr>
            <w:tcW w:w="2026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Доочистка сточных вод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/П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 xml:space="preserve">од ред. проф. В.С.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Дикаревского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2-е изд.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перераб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М.: ГОУ «Учебно-методический центр по образованию на железнодорожном транспорте», 2009. – 447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2.Иванов В.Г., Черников Н.А. Водоснабжение и водоотведение промышленных предприятий: Учебное пособие. – СПб.: ПГУПС, 2013. – 591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3. Мишуков Б.Г., Соловьева Е.А.: Глубокая очистка городских сточных вод/ Учебное пособие: СПБГАСУ, СПб, 2014.- 178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E108B1" w:rsidRPr="00E108B1" w:rsidTr="00FA7B44">
        <w:trPr>
          <w:jc w:val="center"/>
        </w:trPr>
        <w:tc>
          <w:tcPr>
            <w:tcW w:w="560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8</w:t>
            </w:r>
          </w:p>
        </w:tc>
        <w:tc>
          <w:tcPr>
            <w:tcW w:w="2026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Особенности о</w:t>
            </w:r>
            <w:r w:rsidRPr="00E108B1">
              <w:rPr>
                <w:rFonts w:eastAsia="Calibri"/>
                <w:sz w:val="24"/>
                <w:szCs w:val="24"/>
              </w:rPr>
              <w:t>бработк</w:t>
            </w:r>
            <w:r>
              <w:rPr>
                <w:rFonts w:eastAsia="Calibri"/>
                <w:sz w:val="24"/>
                <w:szCs w:val="24"/>
              </w:rPr>
              <w:t>и</w:t>
            </w:r>
            <w:r w:rsidRPr="00E108B1">
              <w:rPr>
                <w:rFonts w:eastAsia="Calibri"/>
                <w:sz w:val="24"/>
                <w:szCs w:val="24"/>
              </w:rPr>
              <w:t xml:space="preserve"> осадков</w:t>
            </w:r>
            <w:r>
              <w:rPr>
                <w:rFonts w:eastAsia="Calibri"/>
                <w:sz w:val="24"/>
                <w:szCs w:val="24"/>
              </w:rPr>
              <w:t xml:space="preserve"> сточных вод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/П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 xml:space="preserve">од ред. проф. В.С.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Дикаревского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2-е изд.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перераб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М.: ГОУ «Учебно-методический центр по образованию на железнодорожном транспорте», 2009. – 447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2.Иванов В.Г., Черников Н.А. Водоснабжение и водоотведение промышленных предприятий: Учебное пособие. – СПб.: ПГУПС, 2013. – 591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3. Мишуков Б.Г., Соловьева Е.А.: Глубокая очистка городских сточных вод/ Учебное пособие: СПБГАСУ, СПб, 2014.- 178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</w:tc>
      </w:tr>
      <w:tr w:rsidR="00E108B1" w:rsidRPr="00E108B1" w:rsidTr="00FA7B44">
        <w:trPr>
          <w:jc w:val="center"/>
        </w:trPr>
        <w:tc>
          <w:tcPr>
            <w:tcW w:w="560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9</w:t>
            </w:r>
          </w:p>
        </w:tc>
        <w:tc>
          <w:tcPr>
            <w:tcW w:w="2026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Малые канализационные очистные сооружения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/П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 xml:space="preserve">од ред. проф. В.С.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Дикаревского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2-е изд.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перераб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М.: ГОУ «Учебно-методический центр по образованию на железнодорожном транспорте», 2009. – 447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2.Иванов В.Г., Черников Н.А. Водоснабжение и водоотведение промышленных предприятий: Учебное пособие. – СПб.: ПГУПС, 2013. – 591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3. Иванов В.Г., Павлова Н.Н., Капинос О.Г., Твардовская Н.В., Малые очистные канализационные сооружения. Учебное пособие.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СПб.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:П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ГУПС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>, 2011.-57с.</w:t>
            </w:r>
          </w:p>
        </w:tc>
      </w:tr>
      <w:tr w:rsidR="00E108B1" w:rsidRPr="00E108B1" w:rsidTr="00FA7B44">
        <w:trPr>
          <w:jc w:val="center"/>
        </w:trPr>
        <w:tc>
          <w:tcPr>
            <w:tcW w:w="560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</w:t>
            </w:r>
            <w:r>
              <w:rPr>
                <w:rFonts w:eastAsia="Calibri"/>
                <w:sz w:val="24"/>
                <w:szCs w:val="24"/>
              </w:rPr>
              <w:t>0</w:t>
            </w:r>
          </w:p>
        </w:tc>
        <w:tc>
          <w:tcPr>
            <w:tcW w:w="2026" w:type="dxa"/>
            <w:shd w:val="clear" w:color="auto" w:fill="auto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Технологии очистки поверхностных сточных вод</w:t>
            </w:r>
          </w:p>
        </w:tc>
        <w:tc>
          <w:tcPr>
            <w:tcW w:w="6787" w:type="dxa"/>
            <w:shd w:val="clear" w:color="auto" w:fill="auto"/>
            <w:vAlign w:val="center"/>
          </w:tcPr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>1.Водоснабжение и водоотведение на железнодорожном транспорте: Учебник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/П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 xml:space="preserve">од ред. проф. В.С.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Дикаревского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2-е изд. </w:t>
            </w:r>
            <w:proofErr w:type="spellStart"/>
            <w:r w:rsidRPr="00E108B1">
              <w:rPr>
                <w:rFonts w:eastAsia="Calibri"/>
                <w:sz w:val="24"/>
                <w:szCs w:val="24"/>
              </w:rPr>
              <w:t>перераб</w:t>
            </w:r>
            <w:proofErr w:type="spellEnd"/>
            <w:r w:rsidRPr="00E108B1">
              <w:rPr>
                <w:rFonts w:eastAsia="Calibri"/>
                <w:sz w:val="24"/>
                <w:szCs w:val="24"/>
              </w:rPr>
              <w:t xml:space="preserve">. – М.: ГОУ «Учебно-методический центр по образованию на железнодорожном транспорте», 2009. – 447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  <w:p w:rsidR="00E108B1" w:rsidRPr="00E108B1" w:rsidRDefault="00E108B1" w:rsidP="00E108B1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sz w:val="24"/>
                <w:szCs w:val="24"/>
              </w:rPr>
            </w:pPr>
            <w:r w:rsidRPr="00E108B1">
              <w:rPr>
                <w:rFonts w:eastAsia="Calibri"/>
                <w:sz w:val="24"/>
                <w:szCs w:val="24"/>
              </w:rPr>
              <w:t xml:space="preserve">2.Иванов В.Г., Черников Н.А. Водоснабжение и водоотведение промышленных предприятий: Учебное пособие. – СПб.: ПГУПС, 2013. – 591 </w:t>
            </w:r>
            <w:proofErr w:type="gramStart"/>
            <w:r w:rsidRPr="00E108B1">
              <w:rPr>
                <w:rFonts w:eastAsia="Calibri"/>
                <w:sz w:val="24"/>
                <w:szCs w:val="24"/>
              </w:rPr>
              <w:t>с</w:t>
            </w:r>
            <w:proofErr w:type="gramEnd"/>
            <w:r w:rsidRPr="00E108B1">
              <w:rPr>
                <w:rFonts w:eastAsia="Calibri"/>
                <w:sz w:val="24"/>
                <w:szCs w:val="24"/>
              </w:rPr>
              <w:t>.</w:t>
            </w:r>
          </w:p>
        </w:tc>
      </w:tr>
    </w:tbl>
    <w:p w:rsidR="00494D66" w:rsidRDefault="00494D66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8058C" w:rsidRDefault="0048058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48058C" w:rsidRDefault="0048058C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D2714B">
        <w:rPr>
          <w:b/>
          <w:bCs/>
          <w:sz w:val="28"/>
          <w:szCs w:val="28"/>
        </w:rPr>
        <w:t>аттестации</w:t>
      </w:r>
      <w:proofErr w:type="gramEnd"/>
      <w:r w:rsidRPr="00D2714B">
        <w:rPr>
          <w:b/>
          <w:bCs/>
          <w:sz w:val="28"/>
          <w:szCs w:val="28"/>
        </w:rPr>
        <w:t xml:space="preserve"> обучающихся по дисциплине</w:t>
      </w:r>
    </w:p>
    <w:p w:rsidR="008649D8" w:rsidRPr="00D2714B" w:rsidRDefault="008649D8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8649D8" w:rsidRDefault="008649D8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4D2F3C" w:rsidRDefault="004D2F3C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8649D8" w:rsidRPr="00D322E9" w:rsidRDefault="008649D8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E108B1" w:rsidRPr="00E108B1" w:rsidRDefault="00E108B1" w:rsidP="00E108B1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p w:rsidR="00E108B1" w:rsidRPr="00E108B1" w:rsidRDefault="00E108B1" w:rsidP="004D2F3C">
      <w:pPr>
        <w:widowControl/>
        <w:numPr>
          <w:ilvl w:val="0"/>
          <w:numId w:val="26"/>
        </w:numPr>
        <w:tabs>
          <w:tab w:val="clear" w:pos="1571"/>
        </w:tabs>
        <w:spacing w:line="240" w:lineRule="auto"/>
        <w:ind w:left="0" w:firstLine="0"/>
        <w:rPr>
          <w:rFonts w:eastAsia="Calibri"/>
          <w:sz w:val="28"/>
          <w:szCs w:val="28"/>
        </w:rPr>
      </w:pPr>
      <w:r w:rsidRPr="00E108B1">
        <w:rPr>
          <w:rFonts w:eastAsia="Calibri"/>
          <w:sz w:val="28"/>
          <w:szCs w:val="28"/>
        </w:rPr>
        <w:t xml:space="preserve"> Водоснабжение и водоотведение на железнодорожном транспорте: Учебник</w:t>
      </w:r>
      <w:proofErr w:type="gramStart"/>
      <w:r w:rsidRPr="00E108B1">
        <w:rPr>
          <w:rFonts w:eastAsia="Calibri"/>
          <w:sz w:val="28"/>
          <w:szCs w:val="28"/>
        </w:rPr>
        <w:t>/П</w:t>
      </w:r>
      <w:proofErr w:type="gramEnd"/>
      <w:r w:rsidRPr="00E108B1">
        <w:rPr>
          <w:rFonts w:eastAsia="Calibri"/>
          <w:sz w:val="28"/>
          <w:szCs w:val="28"/>
        </w:rPr>
        <w:t xml:space="preserve">од ред. проф. В.С. </w:t>
      </w:r>
      <w:proofErr w:type="spellStart"/>
      <w:r w:rsidRPr="00E108B1">
        <w:rPr>
          <w:rFonts w:eastAsia="Calibri"/>
          <w:sz w:val="28"/>
          <w:szCs w:val="28"/>
        </w:rPr>
        <w:t>Дикаревского</w:t>
      </w:r>
      <w:proofErr w:type="spellEnd"/>
      <w:r w:rsidRPr="00E108B1">
        <w:rPr>
          <w:rFonts w:eastAsia="Calibri"/>
          <w:sz w:val="28"/>
          <w:szCs w:val="28"/>
        </w:rPr>
        <w:t xml:space="preserve">. – 2-е изд. </w:t>
      </w:r>
      <w:proofErr w:type="spellStart"/>
      <w:r w:rsidRPr="00E108B1">
        <w:rPr>
          <w:rFonts w:eastAsia="Calibri"/>
          <w:sz w:val="28"/>
          <w:szCs w:val="28"/>
        </w:rPr>
        <w:t>перераб</w:t>
      </w:r>
      <w:proofErr w:type="spellEnd"/>
      <w:r w:rsidRPr="00E108B1">
        <w:rPr>
          <w:rFonts w:eastAsia="Calibri"/>
          <w:sz w:val="28"/>
          <w:szCs w:val="28"/>
        </w:rPr>
        <w:t>. – М.: ГОУ «Учебно-методический центр по образованию на железнодорожном транспорте», 2009. – 447 с</w:t>
      </w:r>
      <w:proofErr w:type="gramStart"/>
      <w:r w:rsidRPr="00E108B1">
        <w:rPr>
          <w:rFonts w:eastAsia="Calibri"/>
          <w:sz w:val="28"/>
          <w:szCs w:val="28"/>
        </w:rPr>
        <w:t>.</w:t>
      </w:r>
      <w:r w:rsidR="004D2F3C" w:rsidRPr="004D2F3C">
        <w:rPr>
          <w:rFonts w:eastAsia="Calibri"/>
          <w:sz w:val="28"/>
          <w:szCs w:val="28"/>
        </w:rPr>
        <w:t>Р</w:t>
      </w:r>
      <w:proofErr w:type="gramEnd"/>
      <w:r w:rsidR="004D2F3C" w:rsidRPr="004D2F3C">
        <w:rPr>
          <w:rFonts w:eastAsia="Calibri"/>
          <w:sz w:val="28"/>
          <w:szCs w:val="28"/>
        </w:rPr>
        <w:t>ежим доступа: https://e.lanbook.com/book/59003, свободный</w:t>
      </w:r>
    </w:p>
    <w:p w:rsidR="00494D66" w:rsidRDefault="008868B4" w:rsidP="008868B4">
      <w:pPr>
        <w:widowControl/>
        <w:numPr>
          <w:ilvl w:val="0"/>
          <w:numId w:val="26"/>
        </w:numPr>
        <w:tabs>
          <w:tab w:val="left" w:pos="1418"/>
        </w:tabs>
        <w:spacing w:line="240" w:lineRule="auto"/>
        <w:jc w:val="left"/>
        <w:rPr>
          <w:rFonts w:eastAsia="Calibri"/>
          <w:sz w:val="28"/>
          <w:szCs w:val="28"/>
        </w:rPr>
      </w:pPr>
      <w:bookmarkStart w:id="6" w:name="_GoBack"/>
      <w:bookmarkEnd w:id="6"/>
      <w:r w:rsidRPr="008868B4">
        <w:rPr>
          <w:rFonts w:eastAsia="Calibri"/>
          <w:sz w:val="28"/>
          <w:szCs w:val="28"/>
        </w:rPr>
        <w:t xml:space="preserve">Иванов В.Г., Черников Н.А. Водоснабжение и водоотведение промышленных предприятий: Учебное пособие. – СПб.: ООО «Издательство «ОМ-Пресс», 2013. – 592 </w:t>
      </w:r>
      <w:proofErr w:type="gramStart"/>
      <w:r w:rsidRPr="008868B4">
        <w:rPr>
          <w:rFonts w:eastAsia="Calibri"/>
          <w:sz w:val="28"/>
          <w:szCs w:val="28"/>
        </w:rPr>
        <w:t>с</w:t>
      </w:r>
      <w:proofErr w:type="gramEnd"/>
      <w:r>
        <w:rPr>
          <w:rFonts w:eastAsia="Calibri"/>
          <w:sz w:val="28"/>
          <w:szCs w:val="28"/>
        </w:rPr>
        <w:t>.</w:t>
      </w:r>
    </w:p>
    <w:p w:rsidR="008868B4" w:rsidRPr="00D2714B" w:rsidRDefault="008868B4" w:rsidP="00494D66">
      <w:pPr>
        <w:widowControl/>
        <w:tabs>
          <w:tab w:val="left" w:pos="1418"/>
        </w:tabs>
        <w:spacing w:line="240" w:lineRule="auto"/>
        <w:jc w:val="left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E0289" w:rsidRPr="00E108B1" w:rsidRDefault="005E0289" w:rsidP="005E0289">
      <w:pPr>
        <w:widowControl/>
        <w:spacing w:line="240" w:lineRule="auto"/>
        <w:rPr>
          <w:rFonts w:eastAsia="Calibri"/>
          <w:sz w:val="28"/>
          <w:szCs w:val="28"/>
        </w:rPr>
      </w:pPr>
      <w:r w:rsidRPr="00E108B1">
        <w:rPr>
          <w:rFonts w:eastAsia="Calibri"/>
          <w:sz w:val="28"/>
          <w:szCs w:val="28"/>
        </w:rPr>
        <w:t xml:space="preserve">Иванов В.Г., Павлова Н.Н., Капинос О.Г., Твардовская Н.В., Малые очистные канализационные сооружения. Учебное пособие. </w:t>
      </w:r>
      <w:proofErr w:type="spellStart"/>
      <w:r w:rsidRPr="00E108B1">
        <w:rPr>
          <w:rFonts w:eastAsia="Calibri"/>
          <w:sz w:val="28"/>
          <w:szCs w:val="28"/>
        </w:rPr>
        <w:t>СПб.</w:t>
      </w:r>
      <w:proofErr w:type="gramStart"/>
      <w:r w:rsidRPr="00E108B1">
        <w:rPr>
          <w:rFonts w:eastAsia="Calibri"/>
          <w:sz w:val="28"/>
          <w:szCs w:val="28"/>
        </w:rPr>
        <w:t>:П</w:t>
      </w:r>
      <w:proofErr w:type="gramEnd"/>
      <w:r w:rsidRPr="00E108B1">
        <w:rPr>
          <w:rFonts w:eastAsia="Calibri"/>
          <w:sz w:val="28"/>
          <w:szCs w:val="28"/>
        </w:rPr>
        <w:t>ГУПС</w:t>
      </w:r>
      <w:proofErr w:type="spellEnd"/>
      <w:r w:rsidRPr="00E108B1">
        <w:rPr>
          <w:rFonts w:eastAsia="Calibri"/>
          <w:sz w:val="28"/>
          <w:szCs w:val="28"/>
        </w:rPr>
        <w:t>, 2011.-57с.</w:t>
      </w:r>
    </w:p>
    <w:p w:rsidR="00494D66" w:rsidRDefault="00494D66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649D8" w:rsidRPr="00D2714B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8A0B5E" w:rsidRPr="008A0B5E" w:rsidRDefault="008A0B5E" w:rsidP="008A0B5E">
      <w:pPr>
        <w:widowControl/>
        <w:suppressAutoHyphens/>
        <w:spacing w:line="240" w:lineRule="auto"/>
        <w:ind w:firstLine="851"/>
        <w:jc w:val="left"/>
        <w:rPr>
          <w:rFonts w:eastAsia="Calibri"/>
          <w:sz w:val="28"/>
          <w:szCs w:val="28"/>
          <w:lang w:eastAsia="zh-CN"/>
        </w:rPr>
      </w:pPr>
    </w:p>
    <w:p w:rsidR="008A0B5E" w:rsidRPr="008A0B5E" w:rsidRDefault="008A0B5E" w:rsidP="008A0B5E">
      <w:pPr>
        <w:widowControl/>
        <w:numPr>
          <w:ilvl w:val="0"/>
          <w:numId w:val="33"/>
        </w:numPr>
        <w:tabs>
          <w:tab w:val="left" w:pos="720"/>
        </w:tabs>
        <w:suppressAutoHyphens/>
        <w:spacing w:line="240" w:lineRule="auto"/>
        <w:ind w:left="720" w:hanging="720"/>
        <w:jc w:val="left"/>
        <w:rPr>
          <w:rFonts w:eastAsia="Calibri"/>
          <w:bCs/>
          <w:sz w:val="28"/>
          <w:szCs w:val="28"/>
          <w:lang w:eastAsia="zh-CN"/>
        </w:rPr>
      </w:pPr>
      <w:r w:rsidRPr="008A0B5E">
        <w:rPr>
          <w:rFonts w:eastAsia="Calibri"/>
          <w:sz w:val="28"/>
          <w:szCs w:val="28"/>
          <w:lang w:eastAsia="zh-CN"/>
        </w:rPr>
        <w:t xml:space="preserve">СП 31.1330.2012 Водоснабжение, наружные сети и сооружения. Актуализированная редакция </w:t>
      </w:r>
      <w:proofErr w:type="spellStart"/>
      <w:r w:rsidRPr="008A0B5E">
        <w:rPr>
          <w:rFonts w:eastAsia="Calibri"/>
          <w:sz w:val="28"/>
          <w:szCs w:val="28"/>
          <w:lang w:eastAsia="zh-CN"/>
        </w:rPr>
        <w:t>СНиП</w:t>
      </w:r>
      <w:proofErr w:type="spellEnd"/>
      <w:r w:rsidRPr="008A0B5E">
        <w:rPr>
          <w:rFonts w:eastAsia="Calibri"/>
          <w:sz w:val="28"/>
          <w:szCs w:val="28"/>
          <w:lang w:eastAsia="zh-CN"/>
        </w:rPr>
        <w:t xml:space="preserve"> 2.04.02-84.М.2012 -100с.</w:t>
      </w:r>
    </w:p>
    <w:p w:rsidR="008A0B5E" w:rsidRPr="008A0B5E" w:rsidRDefault="008A0B5E" w:rsidP="008A0B5E">
      <w:pPr>
        <w:widowControl/>
        <w:numPr>
          <w:ilvl w:val="0"/>
          <w:numId w:val="33"/>
        </w:numPr>
        <w:tabs>
          <w:tab w:val="left" w:pos="720"/>
        </w:tabs>
        <w:suppressAutoHyphens/>
        <w:spacing w:line="240" w:lineRule="auto"/>
        <w:ind w:left="720" w:hanging="720"/>
        <w:jc w:val="left"/>
        <w:rPr>
          <w:rFonts w:eastAsia="Calibri"/>
          <w:bCs/>
          <w:color w:val="FF0000"/>
          <w:sz w:val="28"/>
          <w:szCs w:val="28"/>
          <w:lang w:eastAsia="zh-CN"/>
        </w:rPr>
      </w:pPr>
      <w:r w:rsidRPr="008A0B5E">
        <w:rPr>
          <w:rFonts w:eastAsia="Calibri"/>
          <w:bCs/>
          <w:sz w:val="28"/>
          <w:szCs w:val="28"/>
          <w:lang w:eastAsia="zh-CN"/>
        </w:rPr>
        <w:t>СП 32.13330.2012 Канализация. На</w:t>
      </w:r>
      <w:r w:rsidRPr="008A0B5E">
        <w:rPr>
          <w:rFonts w:eastAsia="Calibri"/>
          <w:sz w:val="28"/>
          <w:szCs w:val="28"/>
          <w:lang w:eastAsia="zh-CN"/>
        </w:rPr>
        <w:t xml:space="preserve">ружные сети и сооружения. Актуализированная редакция </w:t>
      </w:r>
      <w:proofErr w:type="spellStart"/>
      <w:r w:rsidRPr="008A0B5E">
        <w:rPr>
          <w:rFonts w:eastAsia="Calibri"/>
          <w:sz w:val="28"/>
          <w:szCs w:val="28"/>
          <w:lang w:eastAsia="zh-CN"/>
        </w:rPr>
        <w:t>СНиП</w:t>
      </w:r>
      <w:proofErr w:type="spellEnd"/>
      <w:r w:rsidRPr="008A0B5E">
        <w:rPr>
          <w:rFonts w:eastAsia="Calibri"/>
          <w:sz w:val="28"/>
          <w:szCs w:val="28"/>
          <w:lang w:eastAsia="zh-CN"/>
        </w:rPr>
        <w:t xml:space="preserve"> 2.04.03-85.М.2012 -110с.</w:t>
      </w:r>
    </w:p>
    <w:p w:rsidR="008A0B5E" w:rsidRPr="008A0B5E" w:rsidRDefault="008A0B5E" w:rsidP="008A0B5E">
      <w:pPr>
        <w:widowControl/>
        <w:suppressAutoHyphens/>
        <w:spacing w:line="240" w:lineRule="auto"/>
        <w:ind w:firstLine="851"/>
        <w:jc w:val="left"/>
        <w:rPr>
          <w:rFonts w:eastAsia="Calibri"/>
          <w:bCs/>
          <w:color w:val="FF0000"/>
          <w:sz w:val="28"/>
          <w:szCs w:val="28"/>
          <w:lang w:eastAsia="zh-CN"/>
        </w:rPr>
      </w:pPr>
    </w:p>
    <w:p w:rsidR="008649D8" w:rsidRPr="005B5D66" w:rsidRDefault="008649D8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8649D8" w:rsidRDefault="008649D8" w:rsidP="00494D66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108B1" w:rsidRPr="00E108B1" w:rsidRDefault="00E108B1" w:rsidP="00E108B1">
      <w:pPr>
        <w:widowControl/>
        <w:numPr>
          <w:ilvl w:val="0"/>
          <w:numId w:val="32"/>
        </w:numPr>
        <w:tabs>
          <w:tab w:val="left" w:pos="540"/>
        </w:tabs>
        <w:spacing w:line="240" w:lineRule="auto"/>
        <w:rPr>
          <w:rFonts w:eastAsia="Calibri"/>
          <w:sz w:val="28"/>
          <w:szCs w:val="28"/>
        </w:rPr>
      </w:pPr>
      <w:proofErr w:type="spellStart"/>
      <w:r w:rsidRPr="00E108B1">
        <w:rPr>
          <w:rFonts w:eastAsia="Calibri"/>
          <w:sz w:val="28"/>
          <w:szCs w:val="28"/>
        </w:rPr>
        <w:t>Дикаревский</w:t>
      </w:r>
      <w:proofErr w:type="spellEnd"/>
      <w:r w:rsidRPr="00E108B1">
        <w:rPr>
          <w:rFonts w:eastAsia="Calibri"/>
          <w:sz w:val="28"/>
          <w:szCs w:val="28"/>
        </w:rPr>
        <w:t xml:space="preserve"> В.С., Павлова Н.Н. Доочистка бытовых сточных вод: Методические указания – СПб.: ПГУПС, 1996. – 38 </w:t>
      </w:r>
      <w:proofErr w:type="gramStart"/>
      <w:r w:rsidRPr="00E108B1">
        <w:rPr>
          <w:rFonts w:eastAsia="Calibri"/>
          <w:sz w:val="28"/>
          <w:szCs w:val="28"/>
        </w:rPr>
        <w:t>с</w:t>
      </w:r>
      <w:proofErr w:type="gramEnd"/>
      <w:r w:rsidRPr="00E108B1">
        <w:rPr>
          <w:rFonts w:eastAsia="Calibri"/>
          <w:sz w:val="28"/>
          <w:szCs w:val="28"/>
        </w:rPr>
        <w:t>.</w:t>
      </w:r>
    </w:p>
    <w:p w:rsidR="008649D8" w:rsidRDefault="00E108B1" w:rsidP="00E108B1">
      <w:pPr>
        <w:widowControl/>
        <w:numPr>
          <w:ilvl w:val="0"/>
          <w:numId w:val="32"/>
        </w:numPr>
        <w:spacing w:line="240" w:lineRule="auto"/>
        <w:rPr>
          <w:bCs/>
          <w:sz w:val="28"/>
          <w:szCs w:val="28"/>
        </w:rPr>
      </w:pPr>
      <w:r w:rsidRPr="00E108B1">
        <w:rPr>
          <w:bCs/>
          <w:sz w:val="28"/>
          <w:szCs w:val="28"/>
        </w:rPr>
        <w:t xml:space="preserve">Мишуков Б.Г., Соловьева Е.А.: Глубокая очистка городских сточных вод/ Учебное пособие: СПБГАСУ, СПб, 2014.- 178 </w:t>
      </w:r>
      <w:proofErr w:type="gramStart"/>
      <w:r w:rsidRPr="00E108B1">
        <w:rPr>
          <w:bCs/>
          <w:sz w:val="28"/>
          <w:szCs w:val="28"/>
        </w:rPr>
        <w:t>с</w:t>
      </w:r>
      <w:proofErr w:type="gramEnd"/>
      <w:r w:rsidRPr="00E108B1">
        <w:rPr>
          <w:bCs/>
          <w:sz w:val="28"/>
          <w:szCs w:val="28"/>
        </w:rPr>
        <w:t>.</w:t>
      </w:r>
    </w:p>
    <w:p w:rsidR="005E0289" w:rsidRPr="00E108B1" w:rsidRDefault="005E0289" w:rsidP="005E0289">
      <w:pPr>
        <w:widowControl/>
        <w:numPr>
          <w:ilvl w:val="0"/>
          <w:numId w:val="32"/>
        </w:numPr>
        <w:spacing w:line="240" w:lineRule="auto"/>
        <w:rPr>
          <w:rFonts w:eastAsia="Calibri"/>
          <w:color w:val="000000"/>
          <w:sz w:val="28"/>
          <w:szCs w:val="28"/>
        </w:rPr>
      </w:pPr>
      <w:r w:rsidRPr="00E108B1">
        <w:rPr>
          <w:rFonts w:eastAsia="Calibri"/>
          <w:color w:val="000000"/>
          <w:sz w:val="28"/>
          <w:szCs w:val="28"/>
        </w:rPr>
        <w:lastRenderedPageBreak/>
        <w:t xml:space="preserve">Соловьева Е.А.Удаление азота и фосфора из городских сточных вод. Технологии удаления азота и фосфора в комплексе по очистке сточных вод и обработке осадка. Изд. </w:t>
      </w:r>
      <w:r w:rsidRPr="00E108B1">
        <w:rPr>
          <w:rFonts w:eastAsia="Calibri"/>
          <w:i/>
          <w:color w:val="000000"/>
          <w:sz w:val="28"/>
          <w:szCs w:val="28"/>
        </w:rPr>
        <w:t xml:space="preserve">LAP LAMBERT </w:t>
      </w:r>
      <w:proofErr w:type="spellStart"/>
      <w:r w:rsidRPr="00E108B1">
        <w:rPr>
          <w:rFonts w:eastAsia="Calibri"/>
          <w:i/>
          <w:color w:val="000000"/>
          <w:sz w:val="28"/>
          <w:szCs w:val="28"/>
        </w:rPr>
        <w:t>AcademicPublishing</w:t>
      </w:r>
      <w:proofErr w:type="spellEnd"/>
      <w:r w:rsidRPr="00E108B1">
        <w:rPr>
          <w:rFonts w:eastAsia="Calibri"/>
          <w:color w:val="000000"/>
          <w:sz w:val="28"/>
          <w:szCs w:val="28"/>
        </w:rPr>
        <w:t>(ISBN-13:978-3-8465-0130-6). Германия. 2011. 292с.</w:t>
      </w:r>
    </w:p>
    <w:p w:rsidR="005E0289" w:rsidRPr="00E108B1" w:rsidRDefault="005E0289" w:rsidP="005E0289">
      <w:pPr>
        <w:widowControl/>
        <w:numPr>
          <w:ilvl w:val="0"/>
          <w:numId w:val="32"/>
        </w:numPr>
        <w:spacing w:line="240" w:lineRule="auto"/>
        <w:rPr>
          <w:rFonts w:eastAsia="Calibri"/>
          <w:color w:val="000000"/>
          <w:sz w:val="28"/>
          <w:szCs w:val="28"/>
        </w:rPr>
      </w:pPr>
      <w:r w:rsidRPr="00E108B1">
        <w:rPr>
          <w:rFonts w:eastAsia="Calibri"/>
          <w:color w:val="000000"/>
          <w:sz w:val="28"/>
          <w:szCs w:val="28"/>
        </w:rPr>
        <w:t>Соловьева Е. А. «Очистка сточных вод от азота и фосфора». Монография. «</w:t>
      </w:r>
      <w:proofErr w:type="spellStart"/>
      <w:r w:rsidRPr="00E108B1">
        <w:rPr>
          <w:rFonts w:eastAsia="Calibri"/>
          <w:color w:val="000000"/>
          <w:sz w:val="28"/>
          <w:szCs w:val="28"/>
        </w:rPr>
        <w:t>ВодопроектГипрокоммунводоканал</w:t>
      </w:r>
      <w:proofErr w:type="spellEnd"/>
      <w:r w:rsidRPr="00E108B1">
        <w:rPr>
          <w:rFonts w:eastAsia="Calibri"/>
          <w:color w:val="000000"/>
          <w:sz w:val="28"/>
          <w:szCs w:val="28"/>
        </w:rPr>
        <w:t xml:space="preserve"> Санкт-Петербург» СПб: </w:t>
      </w:r>
      <w:smartTag w:uri="urn:schemas-microsoft-com:office:smarttags" w:element="metricconverter">
        <w:smartTagPr>
          <w:attr w:name="ProductID" w:val="2008 г"/>
        </w:smartTagPr>
        <w:r w:rsidRPr="00E108B1">
          <w:rPr>
            <w:rFonts w:eastAsia="Calibri"/>
            <w:color w:val="000000"/>
            <w:sz w:val="28"/>
            <w:szCs w:val="28"/>
          </w:rPr>
          <w:t>2008 г</w:t>
        </w:r>
      </w:smartTag>
      <w:r w:rsidRPr="00E108B1">
        <w:rPr>
          <w:rFonts w:eastAsia="Calibri"/>
          <w:color w:val="000000"/>
          <w:sz w:val="28"/>
          <w:szCs w:val="28"/>
        </w:rPr>
        <w:t xml:space="preserve">.100 </w:t>
      </w:r>
      <w:proofErr w:type="gramStart"/>
      <w:r w:rsidRPr="00E108B1">
        <w:rPr>
          <w:rFonts w:eastAsia="Calibri"/>
          <w:color w:val="000000"/>
          <w:sz w:val="28"/>
          <w:szCs w:val="28"/>
        </w:rPr>
        <w:t>с</w:t>
      </w:r>
      <w:proofErr w:type="gramEnd"/>
      <w:r w:rsidRPr="00E108B1">
        <w:rPr>
          <w:rFonts w:eastAsia="Calibri"/>
          <w:color w:val="000000"/>
          <w:sz w:val="28"/>
          <w:szCs w:val="28"/>
        </w:rPr>
        <w:t>.</w:t>
      </w:r>
    </w:p>
    <w:p w:rsidR="005E0289" w:rsidRDefault="005E0289" w:rsidP="005E0289">
      <w:pPr>
        <w:widowControl/>
        <w:numPr>
          <w:ilvl w:val="0"/>
          <w:numId w:val="32"/>
        </w:numPr>
        <w:spacing w:line="240" w:lineRule="auto"/>
        <w:rPr>
          <w:rFonts w:eastAsia="Calibri"/>
          <w:color w:val="000000"/>
          <w:sz w:val="28"/>
          <w:szCs w:val="28"/>
        </w:rPr>
      </w:pPr>
      <w:r w:rsidRPr="00E108B1">
        <w:rPr>
          <w:rFonts w:eastAsia="Calibri"/>
          <w:color w:val="000000"/>
          <w:sz w:val="28"/>
          <w:szCs w:val="28"/>
        </w:rPr>
        <w:t>Кармазинов Ф.В. и др. Соловьева Е.А. Водоснабжение и водоотведение в Санкт-Петербурге</w:t>
      </w:r>
      <w:proofErr w:type="gramStart"/>
      <w:r w:rsidRPr="00E108B1">
        <w:rPr>
          <w:rFonts w:eastAsia="Calibri"/>
          <w:color w:val="000000"/>
          <w:sz w:val="28"/>
          <w:szCs w:val="28"/>
        </w:rPr>
        <w:t xml:space="preserve"> .</w:t>
      </w:r>
      <w:proofErr w:type="gramEnd"/>
      <w:r w:rsidRPr="00E108B1">
        <w:rPr>
          <w:rFonts w:eastAsia="Calibri"/>
          <w:color w:val="000000"/>
          <w:sz w:val="28"/>
          <w:szCs w:val="28"/>
        </w:rPr>
        <w:t xml:space="preserve"> Изд. «Новый журнал», СПб 2008. с. 462.</w:t>
      </w:r>
    </w:p>
    <w:p w:rsidR="00720992" w:rsidRPr="00601596" w:rsidRDefault="00720992" w:rsidP="00601596">
      <w:pPr>
        <w:widowControl/>
        <w:spacing w:line="240" w:lineRule="auto"/>
        <w:rPr>
          <w:bCs/>
          <w:sz w:val="28"/>
          <w:szCs w:val="28"/>
        </w:rPr>
      </w:pPr>
    </w:p>
    <w:p w:rsidR="00720992" w:rsidRDefault="00720992" w:rsidP="0072099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A5E0C" w:rsidRPr="005C4B68" w:rsidRDefault="006A5E0C" w:rsidP="0072099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48058C" w:rsidRPr="00330059" w:rsidRDefault="0048058C" w:rsidP="0048058C">
      <w:pPr>
        <w:widowControl/>
        <w:numPr>
          <w:ilvl w:val="0"/>
          <w:numId w:val="34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Личный кабинет </w:t>
      </w:r>
      <w:proofErr w:type="gramStart"/>
      <w:r w:rsidRPr="00330059">
        <w:rPr>
          <w:bCs/>
          <w:sz w:val="28"/>
          <w:szCs w:val="28"/>
          <w:lang w:eastAsia="en-US"/>
        </w:rPr>
        <w:t>обучающегося</w:t>
      </w:r>
      <w:proofErr w:type="gramEnd"/>
      <w:r w:rsidRPr="00330059">
        <w:rPr>
          <w:bCs/>
          <w:sz w:val="28"/>
          <w:szCs w:val="28"/>
          <w:lang w:eastAsia="en-US"/>
        </w:rPr>
        <w:t xml:space="preserve"> и электронная информационно-образовательная среда. </w:t>
      </w:r>
      <w:r w:rsidRPr="00330059">
        <w:rPr>
          <w:sz w:val="28"/>
          <w:szCs w:val="28"/>
          <w:lang w:eastAsia="en-US"/>
        </w:rPr>
        <w:t xml:space="preserve">[Электронный ресурс]. – Режим доступа: </w:t>
      </w:r>
      <w:r w:rsidRPr="00330059">
        <w:rPr>
          <w:sz w:val="28"/>
          <w:szCs w:val="28"/>
          <w:lang w:val="en-US" w:eastAsia="en-US"/>
        </w:rPr>
        <w:t>http</w:t>
      </w:r>
      <w:r w:rsidRPr="00330059">
        <w:rPr>
          <w:sz w:val="28"/>
          <w:szCs w:val="28"/>
          <w:lang w:eastAsia="en-US"/>
        </w:rPr>
        <w:t>://</w:t>
      </w:r>
      <w:proofErr w:type="spellStart"/>
      <w:r w:rsidRPr="00330059">
        <w:rPr>
          <w:sz w:val="28"/>
          <w:szCs w:val="28"/>
          <w:lang w:val="en-US" w:eastAsia="en-US"/>
        </w:rPr>
        <w:t>sdo</w:t>
      </w:r>
      <w:proofErr w:type="spellEnd"/>
      <w:r w:rsidRPr="00330059">
        <w:rPr>
          <w:sz w:val="28"/>
          <w:szCs w:val="28"/>
          <w:lang w:eastAsia="en-US"/>
        </w:rPr>
        <w:t>.</w:t>
      </w:r>
      <w:proofErr w:type="spellStart"/>
      <w:r w:rsidRPr="00330059">
        <w:rPr>
          <w:sz w:val="28"/>
          <w:szCs w:val="28"/>
          <w:lang w:val="en-US" w:eastAsia="en-US"/>
        </w:rPr>
        <w:t>pgups</w:t>
      </w:r>
      <w:proofErr w:type="spellEnd"/>
      <w:r w:rsidRPr="00330059">
        <w:rPr>
          <w:sz w:val="28"/>
          <w:szCs w:val="28"/>
          <w:lang w:eastAsia="en-US"/>
        </w:rPr>
        <w:t>.</w:t>
      </w:r>
      <w:proofErr w:type="spellStart"/>
      <w:r w:rsidRPr="00330059">
        <w:rPr>
          <w:sz w:val="28"/>
          <w:szCs w:val="28"/>
          <w:lang w:val="en-US" w:eastAsia="en-US"/>
        </w:rPr>
        <w:t>ru</w:t>
      </w:r>
      <w:proofErr w:type="spellEnd"/>
      <w:r w:rsidRPr="00330059">
        <w:rPr>
          <w:sz w:val="28"/>
          <w:szCs w:val="28"/>
          <w:lang w:eastAsia="en-US"/>
        </w:rPr>
        <w:t>/  (для доступа к полнотекстовым документам требуется авторизация).</w:t>
      </w:r>
    </w:p>
    <w:p w:rsidR="0048058C" w:rsidRPr="00330059" w:rsidRDefault="0048058C" w:rsidP="0048058C">
      <w:pPr>
        <w:widowControl/>
        <w:numPr>
          <w:ilvl w:val="0"/>
          <w:numId w:val="34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330059">
        <w:rPr>
          <w:bCs/>
          <w:sz w:val="28"/>
          <w:szCs w:val="28"/>
          <w:lang w:eastAsia="en-US"/>
        </w:rPr>
        <w:t>Загл</w:t>
      </w:r>
      <w:proofErr w:type="spellEnd"/>
      <w:r w:rsidRPr="00330059">
        <w:rPr>
          <w:bCs/>
          <w:sz w:val="28"/>
          <w:szCs w:val="28"/>
          <w:lang w:eastAsia="en-US"/>
        </w:rPr>
        <w:t>. с экрана;</w:t>
      </w:r>
    </w:p>
    <w:p w:rsidR="0048058C" w:rsidRPr="00330059" w:rsidRDefault="0048058C" w:rsidP="0048058C">
      <w:pPr>
        <w:widowControl/>
        <w:numPr>
          <w:ilvl w:val="0"/>
          <w:numId w:val="34"/>
        </w:numPr>
        <w:tabs>
          <w:tab w:val="left" w:pos="851"/>
        </w:tabs>
        <w:spacing w:line="240" w:lineRule="auto"/>
        <w:ind w:left="0" w:firstLine="360"/>
        <w:rPr>
          <w:bCs/>
          <w:sz w:val="28"/>
          <w:szCs w:val="28"/>
          <w:lang w:eastAsia="en-US"/>
        </w:rPr>
      </w:pPr>
      <w:r w:rsidRPr="00330059">
        <w:rPr>
          <w:bCs/>
          <w:sz w:val="28"/>
          <w:szCs w:val="28"/>
          <w:lang w:eastAsia="en-US"/>
        </w:rPr>
        <w:t xml:space="preserve">Официальный сайт информационной сети ТЕХЭКСПЕРТ [Электронный ресурс] - Режим доступа: http://www.cntd.ru/, свободный— </w:t>
      </w:r>
      <w:proofErr w:type="spellStart"/>
      <w:proofErr w:type="gramStart"/>
      <w:r w:rsidRPr="00330059">
        <w:rPr>
          <w:bCs/>
          <w:sz w:val="28"/>
          <w:szCs w:val="28"/>
          <w:lang w:eastAsia="en-US"/>
        </w:rPr>
        <w:t>За</w:t>
      </w:r>
      <w:proofErr w:type="gramEnd"/>
      <w:r w:rsidRPr="00330059">
        <w:rPr>
          <w:bCs/>
          <w:sz w:val="28"/>
          <w:szCs w:val="28"/>
          <w:lang w:eastAsia="en-US"/>
        </w:rPr>
        <w:t>гл</w:t>
      </w:r>
      <w:proofErr w:type="spellEnd"/>
      <w:r w:rsidRPr="00330059">
        <w:rPr>
          <w:bCs/>
          <w:sz w:val="28"/>
          <w:szCs w:val="28"/>
          <w:lang w:eastAsia="en-US"/>
        </w:rPr>
        <w:t>. с экрана.</w:t>
      </w:r>
    </w:p>
    <w:p w:rsidR="0048058C" w:rsidRPr="00330059" w:rsidRDefault="0048058C" w:rsidP="0048058C">
      <w:pPr>
        <w:widowControl/>
        <w:numPr>
          <w:ilvl w:val="0"/>
          <w:numId w:val="34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330059">
        <w:rPr>
          <w:sz w:val="28"/>
          <w:szCs w:val="28"/>
        </w:rPr>
        <w:t xml:space="preserve">Электронная </w:t>
      </w:r>
      <w:r w:rsidRPr="00330059">
        <w:rPr>
          <w:bCs/>
          <w:sz w:val="28"/>
          <w:szCs w:val="28"/>
          <w:lang w:eastAsia="en-US"/>
        </w:rPr>
        <w:t>библиотека</w:t>
      </w:r>
      <w:r w:rsidRPr="00330059">
        <w:rPr>
          <w:sz w:val="28"/>
          <w:szCs w:val="28"/>
        </w:rPr>
        <w:t xml:space="preserve"> </w:t>
      </w:r>
      <w:proofErr w:type="spellStart"/>
      <w:r w:rsidRPr="00330059">
        <w:rPr>
          <w:sz w:val="28"/>
          <w:szCs w:val="28"/>
        </w:rPr>
        <w:t>онлайн</w:t>
      </w:r>
      <w:proofErr w:type="spellEnd"/>
      <w:r w:rsidRPr="00330059">
        <w:rPr>
          <w:sz w:val="28"/>
          <w:szCs w:val="28"/>
        </w:rPr>
        <w:t xml:space="preserve"> «Единое окно к образовательным ресурсам» [Электронный ресурс]. Режим доступа: http://window.edu.ru, свободный. — </w:t>
      </w:r>
      <w:proofErr w:type="spellStart"/>
      <w:r w:rsidRPr="00330059">
        <w:rPr>
          <w:sz w:val="28"/>
          <w:szCs w:val="28"/>
        </w:rPr>
        <w:t>Загл</w:t>
      </w:r>
      <w:proofErr w:type="spellEnd"/>
      <w:r w:rsidRPr="00330059">
        <w:rPr>
          <w:sz w:val="28"/>
          <w:szCs w:val="28"/>
        </w:rPr>
        <w:t>. с экрана.</w:t>
      </w:r>
    </w:p>
    <w:p w:rsidR="0048058C" w:rsidRDefault="0048058C" w:rsidP="0048058C">
      <w:pPr>
        <w:widowControl/>
        <w:numPr>
          <w:ilvl w:val="0"/>
          <w:numId w:val="34"/>
        </w:numPr>
        <w:tabs>
          <w:tab w:val="left" w:pos="851"/>
        </w:tabs>
        <w:spacing w:line="240" w:lineRule="auto"/>
        <w:ind w:left="0" w:firstLine="360"/>
        <w:rPr>
          <w:sz w:val="28"/>
          <w:szCs w:val="28"/>
        </w:rPr>
      </w:pPr>
      <w:r w:rsidRPr="00330059">
        <w:rPr>
          <w:sz w:val="28"/>
          <w:szCs w:val="28"/>
        </w:rPr>
        <w:t>Электронно-</w:t>
      </w:r>
      <w:r w:rsidRPr="00330059">
        <w:rPr>
          <w:bCs/>
          <w:sz w:val="28"/>
          <w:szCs w:val="28"/>
          <w:lang w:eastAsia="en-US"/>
        </w:rPr>
        <w:t>библиотечная</w:t>
      </w:r>
      <w:r w:rsidRPr="00330059">
        <w:rPr>
          <w:sz w:val="28"/>
          <w:szCs w:val="28"/>
        </w:rPr>
        <w:t xml:space="preserve"> система </w:t>
      </w:r>
      <w:proofErr w:type="spellStart"/>
      <w:r w:rsidRPr="00330059">
        <w:rPr>
          <w:sz w:val="28"/>
          <w:szCs w:val="28"/>
        </w:rPr>
        <w:t>ibooks.ru</w:t>
      </w:r>
      <w:proofErr w:type="spellEnd"/>
      <w:r w:rsidRPr="00330059">
        <w:rPr>
          <w:sz w:val="28"/>
          <w:szCs w:val="28"/>
        </w:rPr>
        <w:t xml:space="preserve"> [Электронный ресурс]. Режим доступа: http:// </w:t>
      </w:r>
      <w:proofErr w:type="spellStart"/>
      <w:r w:rsidRPr="00330059">
        <w:rPr>
          <w:sz w:val="28"/>
          <w:szCs w:val="28"/>
        </w:rPr>
        <w:t>ibooks.ru</w:t>
      </w:r>
      <w:proofErr w:type="spellEnd"/>
      <w:r w:rsidRPr="00330059">
        <w:rPr>
          <w:sz w:val="28"/>
          <w:szCs w:val="28"/>
        </w:rPr>
        <w:t xml:space="preserve">/ — </w:t>
      </w:r>
      <w:proofErr w:type="spellStart"/>
      <w:r w:rsidRPr="00330059">
        <w:rPr>
          <w:sz w:val="28"/>
          <w:szCs w:val="28"/>
        </w:rPr>
        <w:t>Загл</w:t>
      </w:r>
      <w:proofErr w:type="spellEnd"/>
      <w:r w:rsidRPr="00330059">
        <w:rPr>
          <w:sz w:val="28"/>
          <w:szCs w:val="28"/>
        </w:rPr>
        <w:t>. с экрана.</w:t>
      </w:r>
    </w:p>
    <w:p w:rsidR="00720992" w:rsidRDefault="00720992" w:rsidP="0072099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5C4B68">
        <w:rPr>
          <w:rFonts w:eastAsia="Calibri"/>
          <w:b/>
          <w:bCs/>
          <w:sz w:val="28"/>
          <w:szCs w:val="28"/>
        </w:rPr>
        <w:t>обучающихся</w:t>
      </w:r>
      <w:proofErr w:type="gramEnd"/>
      <w:r w:rsidRPr="005C4B68">
        <w:rPr>
          <w:rFonts w:eastAsia="Calibri"/>
          <w:b/>
          <w:bCs/>
          <w:sz w:val="28"/>
          <w:szCs w:val="28"/>
        </w:rPr>
        <w:t xml:space="preserve"> по освоению дисциплины</w:t>
      </w:r>
    </w:p>
    <w:p w:rsidR="006A5E0C" w:rsidRPr="005C4B68" w:rsidRDefault="006A5E0C" w:rsidP="0072099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Порядок изучения дисциплины следующий:</w:t>
      </w:r>
    </w:p>
    <w:p w:rsidR="00720992" w:rsidRPr="005C4B68" w:rsidRDefault="00720992" w:rsidP="006A5E0C">
      <w:pPr>
        <w:widowControl/>
        <w:numPr>
          <w:ilvl w:val="0"/>
          <w:numId w:val="20"/>
        </w:numPr>
        <w:tabs>
          <w:tab w:val="left" w:pos="426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20992" w:rsidRPr="005C4B68" w:rsidRDefault="00720992" w:rsidP="006A5E0C">
      <w:pPr>
        <w:widowControl/>
        <w:numPr>
          <w:ilvl w:val="0"/>
          <w:numId w:val="20"/>
        </w:numPr>
        <w:tabs>
          <w:tab w:val="left" w:pos="426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</w:t>
      </w:r>
      <w:proofErr w:type="gramStart"/>
      <w:r w:rsidRPr="005C4B68">
        <w:rPr>
          <w:rFonts w:eastAsia="Calibri"/>
          <w:bCs/>
          <w:sz w:val="28"/>
          <w:szCs w:val="28"/>
        </w:rPr>
        <w:t>см</w:t>
      </w:r>
      <w:proofErr w:type="gramEnd"/>
      <w:r w:rsidRPr="005C4B68">
        <w:rPr>
          <w:rFonts w:eastAsia="Calibri"/>
          <w:bCs/>
          <w:sz w:val="28"/>
          <w:szCs w:val="28"/>
        </w:rPr>
        <w:t>. фонд оценочных средств по дисциплине).</w:t>
      </w:r>
    </w:p>
    <w:p w:rsidR="00720992" w:rsidRPr="005C4B68" w:rsidRDefault="00720992" w:rsidP="006A5E0C">
      <w:pPr>
        <w:widowControl/>
        <w:numPr>
          <w:ilvl w:val="0"/>
          <w:numId w:val="20"/>
        </w:numPr>
        <w:tabs>
          <w:tab w:val="left" w:pos="426"/>
          <w:tab w:val="left" w:pos="1418"/>
        </w:tabs>
        <w:spacing w:line="240" w:lineRule="auto"/>
        <w:ind w:left="0" w:firstLine="0"/>
        <w:rPr>
          <w:rFonts w:eastAsia="Calibri"/>
          <w:bCs/>
          <w:sz w:val="28"/>
          <w:szCs w:val="28"/>
        </w:rPr>
      </w:pPr>
      <w:r w:rsidRPr="005C4B68">
        <w:rPr>
          <w:rFonts w:eastAsia="Calibri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</w:t>
      </w:r>
      <w:proofErr w:type="gramStart"/>
      <w:r w:rsidRPr="005C4B68">
        <w:rPr>
          <w:rFonts w:eastAsia="Calibri"/>
          <w:bCs/>
          <w:sz w:val="28"/>
          <w:szCs w:val="28"/>
        </w:rPr>
        <w:t>см</w:t>
      </w:r>
      <w:proofErr w:type="gramEnd"/>
      <w:r w:rsidRPr="005C4B68">
        <w:rPr>
          <w:rFonts w:eastAsia="Calibri"/>
          <w:bCs/>
          <w:sz w:val="28"/>
          <w:szCs w:val="28"/>
        </w:rPr>
        <w:t>. фонд оценочных средств по дисциплине).</w:t>
      </w:r>
    </w:p>
    <w:p w:rsidR="00720992" w:rsidRDefault="00720992" w:rsidP="00720992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214922" w:rsidRDefault="00214922" w:rsidP="00720992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6A5E0C" w:rsidRPr="005C4B68" w:rsidRDefault="006A5E0C" w:rsidP="00720992">
      <w:pPr>
        <w:widowControl/>
        <w:spacing w:line="240" w:lineRule="auto"/>
        <w:ind w:firstLine="851"/>
        <w:jc w:val="center"/>
        <w:rPr>
          <w:rFonts w:eastAsia="Calibri"/>
          <w:bCs/>
          <w:sz w:val="28"/>
          <w:szCs w:val="28"/>
        </w:rPr>
      </w:pPr>
    </w:p>
    <w:p w:rsidR="00720992" w:rsidRDefault="00720992" w:rsidP="0072099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A5E0C" w:rsidRPr="005C4B68" w:rsidRDefault="006A5E0C" w:rsidP="0072099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6A5E0C" w:rsidRPr="006A5E0C" w:rsidRDefault="006A5E0C" w:rsidP="006A5E0C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6A5E0C">
        <w:rPr>
          <w:sz w:val="28"/>
          <w:szCs w:val="28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6A5E0C" w:rsidRPr="006A5E0C" w:rsidRDefault="006A5E0C" w:rsidP="006A5E0C">
      <w:pPr>
        <w:widowControl/>
        <w:spacing w:line="240" w:lineRule="auto"/>
        <w:ind w:firstLine="0"/>
        <w:rPr>
          <w:bCs/>
          <w:sz w:val="28"/>
          <w:szCs w:val="24"/>
        </w:rPr>
      </w:pPr>
      <w:r w:rsidRPr="006A5E0C">
        <w:rPr>
          <w:bCs/>
          <w:sz w:val="28"/>
          <w:szCs w:val="24"/>
        </w:rPr>
        <w:t>– технические средства (компьютерная техника, проектор);</w:t>
      </w:r>
    </w:p>
    <w:p w:rsidR="006A5E0C" w:rsidRPr="006A5E0C" w:rsidRDefault="006A5E0C" w:rsidP="006A5E0C">
      <w:pPr>
        <w:widowControl/>
        <w:spacing w:line="240" w:lineRule="auto"/>
        <w:ind w:firstLine="0"/>
        <w:rPr>
          <w:bCs/>
          <w:sz w:val="28"/>
          <w:szCs w:val="24"/>
        </w:rPr>
      </w:pPr>
      <w:r w:rsidRPr="006A5E0C">
        <w:rPr>
          <w:bCs/>
          <w:sz w:val="28"/>
          <w:szCs w:val="24"/>
        </w:rPr>
        <w:t xml:space="preserve">– методы обучения с использованием информационных технологий (демонстрация </w:t>
      </w:r>
      <w:proofErr w:type="spellStart"/>
      <w:r w:rsidRPr="006A5E0C">
        <w:rPr>
          <w:bCs/>
          <w:sz w:val="28"/>
          <w:szCs w:val="24"/>
        </w:rPr>
        <w:t>мультимедийных</w:t>
      </w:r>
      <w:proofErr w:type="spellEnd"/>
      <w:r w:rsidRPr="006A5E0C">
        <w:rPr>
          <w:bCs/>
          <w:sz w:val="28"/>
          <w:szCs w:val="24"/>
        </w:rPr>
        <w:t xml:space="preserve"> материалов);</w:t>
      </w:r>
    </w:p>
    <w:p w:rsidR="00720992" w:rsidRDefault="006A5E0C" w:rsidP="006A5E0C">
      <w:pPr>
        <w:widowControl/>
        <w:spacing w:line="240" w:lineRule="auto"/>
        <w:ind w:firstLine="0"/>
        <w:rPr>
          <w:sz w:val="28"/>
          <w:szCs w:val="28"/>
        </w:rPr>
      </w:pPr>
      <w:r w:rsidRPr="006A5E0C">
        <w:rPr>
          <w:bCs/>
          <w:sz w:val="28"/>
          <w:szCs w:val="24"/>
        </w:rPr>
        <w:t xml:space="preserve">– электронная </w:t>
      </w:r>
      <w:r w:rsidRPr="006A5E0C">
        <w:rPr>
          <w:sz w:val="28"/>
          <w:szCs w:val="28"/>
        </w:rPr>
        <w:t xml:space="preserve">информационно-образовательная среда Петербургского государственного </w:t>
      </w:r>
      <w:proofErr w:type="gramStart"/>
      <w:r w:rsidRPr="006A5E0C">
        <w:rPr>
          <w:sz w:val="28"/>
          <w:szCs w:val="28"/>
        </w:rPr>
        <w:t>университета путей сообщения Императора Александра</w:t>
      </w:r>
      <w:proofErr w:type="gramEnd"/>
      <w:r w:rsidRPr="006A5E0C">
        <w:rPr>
          <w:sz w:val="28"/>
          <w:szCs w:val="28"/>
        </w:rPr>
        <w:t xml:space="preserve"> </w:t>
      </w:r>
      <w:r w:rsidRPr="006A5E0C">
        <w:rPr>
          <w:sz w:val="28"/>
          <w:szCs w:val="28"/>
          <w:lang w:val="en-US"/>
        </w:rPr>
        <w:t>I</w:t>
      </w:r>
      <w:r w:rsidRPr="006A5E0C">
        <w:rPr>
          <w:sz w:val="28"/>
          <w:szCs w:val="28"/>
        </w:rPr>
        <w:t xml:space="preserve"> [Электронный ресурс]. </w:t>
      </w:r>
      <w:r w:rsidRPr="006A5E0C">
        <w:rPr>
          <w:bCs/>
          <w:sz w:val="28"/>
          <w:szCs w:val="24"/>
        </w:rPr>
        <w:t>–</w:t>
      </w:r>
      <w:r w:rsidRPr="006A5E0C">
        <w:rPr>
          <w:sz w:val="28"/>
          <w:szCs w:val="28"/>
        </w:rPr>
        <w:t xml:space="preserve"> Режим доступа: </w:t>
      </w:r>
      <w:hyperlink r:id="rId9" w:history="1">
        <w:r w:rsidRPr="00C42830">
          <w:rPr>
            <w:rStyle w:val="aa"/>
            <w:sz w:val="28"/>
            <w:szCs w:val="28"/>
            <w:lang w:val="en-US"/>
          </w:rPr>
          <w:t>http</w:t>
        </w:r>
        <w:r w:rsidRPr="00C42830">
          <w:rPr>
            <w:rStyle w:val="aa"/>
            <w:sz w:val="28"/>
            <w:szCs w:val="28"/>
          </w:rPr>
          <w:t>://</w:t>
        </w:r>
        <w:proofErr w:type="spellStart"/>
        <w:r w:rsidRPr="00C42830">
          <w:rPr>
            <w:rStyle w:val="aa"/>
            <w:sz w:val="28"/>
            <w:szCs w:val="28"/>
            <w:lang w:val="en-US"/>
          </w:rPr>
          <w:t>sdo</w:t>
        </w:r>
        <w:proofErr w:type="spellEnd"/>
        <w:r w:rsidRPr="00C42830">
          <w:rPr>
            <w:rStyle w:val="aa"/>
            <w:sz w:val="28"/>
            <w:szCs w:val="28"/>
          </w:rPr>
          <w:t>.</w:t>
        </w:r>
        <w:proofErr w:type="spellStart"/>
        <w:r w:rsidRPr="00C42830">
          <w:rPr>
            <w:rStyle w:val="aa"/>
            <w:sz w:val="28"/>
            <w:szCs w:val="28"/>
            <w:lang w:val="en-US"/>
          </w:rPr>
          <w:t>pgups</w:t>
        </w:r>
        <w:proofErr w:type="spellEnd"/>
        <w:r w:rsidRPr="00C42830">
          <w:rPr>
            <w:rStyle w:val="aa"/>
            <w:sz w:val="28"/>
            <w:szCs w:val="28"/>
          </w:rPr>
          <w:t>.</w:t>
        </w:r>
        <w:proofErr w:type="spellStart"/>
        <w:r w:rsidRPr="00C42830">
          <w:rPr>
            <w:rStyle w:val="aa"/>
            <w:sz w:val="28"/>
            <w:szCs w:val="28"/>
            <w:lang w:val="en-US"/>
          </w:rPr>
          <w:t>ru</w:t>
        </w:r>
        <w:proofErr w:type="spellEnd"/>
      </w:hyperlink>
      <w:r w:rsidRPr="006A5E0C">
        <w:rPr>
          <w:sz w:val="28"/>
          <w:szCs w:val="28"/>
        </w:rPr>
        <w:t>.</w:t>
      </w:r>
    </w:p>
    <w:p w:rsidR="006A5E0C" w:rsidRDefault="006A5E0C" w:rsidP="006A5E0C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6A5E0C" w:rsidRPr="005C4B68" w:rsidRDefault="006A5E0C" w:rsidP="006A5E0C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</w:p>
    <w:p w:rsidR="00720992" w:rsidRDefault="00720992" w:rsidP="00720992">
      <w:pPr>
        <w:widowControl/>
        <w:spacing w:line="240" w:lineRule="auto"/>
        <w:ind w:firstLine="0"/>
        <w:jc w:val="center"/>
        <w:rPr>
          <w:rFonts w:eastAsia="Calibri"/>
          <w:b/>
          <w:bCs/>
          <w:sz w:val="28"/>
          <w:szCs w:val="28"/>
        </w:rPr>
      </w:pPr>
      <w:r w:rsidRPr="005C4B68">
        <w:rPr>
          <w:rFonts w:eastAsia="Calibri"/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720992" w:rsidRPr="005C4B68" w:rsidRDefault="00720992" w:rsidP="00720992">
      <w:pPr>
        <w:widowControl/>
        <w:spacing w:line="240" w:lineRule="auto"/>
        <w:ind w:firstLine="0"/>
        <w:jc w:val="center"/>
        <w:rPr>
          <w:rFonts w:eastAsia="Calibri"/>
          <w:bCs/>
          <w:sz w:val="28"/>
          <w:szCs w:val="28"/>
        </w:rPr>
      </w:pPr>
    </w:p>
    <w:p w:rsidR="00720992" w:rsidRPr="005C4B68" w:rsidRDefault="00720992" w:rsidP="0072099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 xml:space="preserve">Материально-техническая база обеспечивает проведение </w:t>
      </w:r>
      <w:proofErr w:type="gramStart"/>
      <w:r w:rsidRPr="005C4B68">
        <w:rPr>
          <w:rFonts w:eastAsia="Calibri"/>
          <w:bCs/>
          <w:sz w:val="28"/>
        </w:rPr>
        <w:t>всех видов учебных занятий, предусмотренных учебным планом по</w:t>
      </w:r>
      <w:r w:rsidR="00DD36C8">
        <w:rPr>
          <w:rFonts w:eastAsia="Calibri"/>
          <w:bCs/>
          <w:sz w:val="28"/>
        </w:rPr>
        <w:t xml:space="preserve"> </w:t>
      </w:r>
      <w:r w:rsidR="00F21A94" w:rsidRPr="00204BCE">
        <w:rPr>
          <w:rFonts w:eastAsia="Calibri"/>
          <w:bCs/>
          <w:sz w:val="28"/>
        </w:rPr>
        <w:t>данно</w:t>
      </w:r>
      <w:r w:rsidR="00F21A94">
        <w:rPr>
          <w:rFonts w:eastAsia="Calibri"/>
          <w:bCs/>
          <w:sz w:val="28"/>
        </w:rPr>
        <w:t>му  направлению</w:t>
      </w:r>
      <w:r w:rsidR="00DD36C8">
        <w:rPr>
          <w:rFonts w:eastAsia="Calibri"/>
          <w:bCs/>
          <w:sz w:val="28"/>
        </w:rPr>
        <w:t xml:space="preserve"> </w:t>
      </w:r>
      <w:r w:rsidRPr="005C4B68">
        <w:rPr>
          <w:rFonts w:eastAsia="Calibri"/>
          <w:bCs/>
          <w:sz w:val="28"/>
        </w:rPr>
        <w:t>и соответствует</w:t>
      </w:r>
      <w:proofErr w:type="gramEnd"/>
      <w:r w:rsidRPr="005C4B68">
        <w:rPr>
          <w:rFonts w:eastAsia="Calibri"/>
          <w:bCs/>
          <w:sz w:val="28"/>
        </w:rPr>
        <w:t xml:space="preserve"> действующим санитарным и противопожарным нормам и правилам.</w:t>
      </w:r>
    </w:p>
    <w:p w:rsidR="00720992" w:rsidRPr="005C4B68" w:rsidRDefault="00720992" w:rsidP="0072099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Она содержит специальные помещения - учебные аудитории для проведения занятий лекционного типа, практических занятий и занятий 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720992" w:rsidRPr="005C4B68" w:rsidRDefault="00720992" w:rsidP="0072099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720992" w:rsidRDefault="00720992" w:rsidP="0072099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 w:rsidRPr="005C4B68">
        <w:rPr>
          <w:rFonts w:eastAsia="Calibri"/>
          <w:bCs/>
          <w:sz w:val="28"/>
        </w:rPr>
        <w:t xml:space="preserve">Для проведения занятий лекционного типа используются учебно-наглядные материалы в виде презентаций, которые обеспечивают тематические иллюстрации в соответствии с рабочей программой дисциплины. </w:t>
      </w:r>
    </w:p>
    <w:p w:rsidR="00720992" w:rsidRPr="005C4B68" w:rsidRDefault="00214922" w:rsidP="00720992">
      <w:pPr>
        <w:widowControl/>
        <w:spacing w:line="240" w:lineRule="auto"/>
        <w:ind w:firstLine="851"/>
        <w:rPr>
          <w:rFonts w:eastAsia="Calibri"/>
          <w:bCs/>
          <w:sz w:val="28"/>
        </w:rPr>
      </w:pPr>
      <w:r>
        <w:rPr>
          <w:rFonts w:eastAsia="Calibri"/>
          <w:bCs/>
          <w:noProof/>
          <w:sz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2703830</wp:posOffset>
            </wp:positionH>
            <wp:positionV relativeFrom="paragraph">
              <wp:posOffset>659765</wp:posOffset>
            </wp:positionV>
            <wp:extent cx="1885950" cy="1143000"/>
            <wp:effectExtent l="19050" t="0" r="0" b="0"/>
            <wp:wrapNone/>
            <wp:docPr id="3" name="Рисунок 3" descr="C:\Users\ВВГ\Desktop\2017-10-12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ВГ\Desktop\2017-10-12 1\1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0658" t="52437" r="23279" b="36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992" w:rsidRPr="005C4B68">
        <w:rPr>
          <w:rFonts w:eastAsia="Calibri"/>
          <w:bCs/>
          <w:sz w:val="28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720992" w:rsidRPr="005C4B68" w:rsidRDefault="00720992" w:rsidP="00720992">
      <w:pPr>
        <w:widowControl/>
        <w:spacing w:line="240" w:lineRule="auto"/>
        <w:ind w:firstLine="851"/>
        <w:rPr>
          <w:rFonts w:eastAsia="Calibri"/>
          <w:bCs/>
          <w:sz w:val="28"/>
        </w:rPr>
      </w:pPr>
    </w:p>
    <w:tbl>
      <w:tblPr>
        <w:tblW w:w="0" w:type="auto"/>
        <w:tblLook w:val="04A0"/>
      </w:tblPr>
      <w:tblGrid>
        <w:gridCol w:w="4503"/>
        <w:gridCol w:w="2976"/>
        <w:gridCol w:w="2092"/>
      </w:tblGrid>
      <w:tr w:rsidR="00720992" w:rsidRPr="005C4B68" w:rsidTr="00720992">
        <w:tc>
          <w:tcPr>
            <w:tcW w:w="4503" w:type="dxa"/>
            <w:shd w:val="clear" w:color="auto" w:fill="auto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sz w:val="28"/>
                <w:szCs w:val="28"/>
              </w:rPr>
              <w:t xml:space="preserve">Разработчик программы, </w:t>
            </w:r>
          </w:p>
          <w:p w:rsidR="00720992" w:rsidRPr="005C4B68" w:rsidRDefault="00720992" w:rsidP="00720992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к.т.н., доцент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 w:rsidRPr="005C4B68">
              <w:rPr>
                <w:rFonts w:eastAsia="Calibri"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Е.А. Соловьева</w:t>
            </w:r>
          </w:p>
        </w:tc>
      </w:tr>
      <w:tr w:rsidR="00720992" w:rsidRPr="005C4B68" w:rsidTr="00720992">
        <w:trPr>
          <w:trHeight w:val="284"/>
        </w:trPr>
        <w:tc>
          <w:tcPr>
            <w:tcW w:w="4503" w:type="dxa"/>
            <w:shd w:val="clear" w:color="auto" w:fill="auto"/>
          </w:tcPr>
          <w:p w:rsidR="00720992" w:rsidRPr="005C4B68" w:rsidRDefault="00214922" w:rsidP="007209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bCs/>
                <w:sz w:val="28"/>
                <w:szCs w:val="28"/>
              </w:rPr>
              <w:t>«24» апреля 2018</w:t>
            </w:r>
            <w:r w:rsidRPr="00204BCE">
              <w:rPr>
                <w:rFonts w:eastAsia="Calibri"/>
                <w:bCs/>
                <w:sz w:val="28"/>
                <w:szCs w:val="28"/>
              </w:rPr>
              <w:t xml:space="preserve"> г</w:t>
            </w:r>
            <w:r w:rsidR="00E87C82">
              <w:rPr>
                <w:rFonts w:eastAsia="Calibri"/>
                <w:bCs/>
                <w:sz w:val="28"/>
                <w:szCs w:val="28"/>
              </w:rPr>
              <w:t>.</w:t>
            </w:r>
          </w:p>
        </w:tc>
        <w:tc>
          <w:tcPr>
            <w:tcW w:w="2976" w:type="dxa"/>
            <w:shd w:val="clear" w:color="auto" w:fill="auto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720992" w:rsidRPr="005C4B68" w:rsidRDefault="00720992" w:rsidP="0072099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z w:val="28"/>
                <w:szCs w:val="28"/>
              </w:rPr>
            </w:pPr>
          </w:p>
        </w:tc>
      </w:tr>
    </w:tbl>
    <w:p w:rsidR="00720992" w:rsidRPr="005C4B68" w:rsidRDefault="00720992" w:rsidP="00720992">
      <w:pPr>
        <w:widowControl/>
        <w:spacing w:line="240" w:lineRule="auto"/>
        <w:ind w:firstLine="851"/>
        <w:rPr>
          <w:rFonts w:eastAsia="Calibri"/>
          <w:bCs/>
          <w:sz w:val="28"/>
          <w:szCs w:val="28"/>
        </w:rPr>
      </w:pPr>
    </w:p>
    <w:sectPr w:rsidR="00720992" w:rsidRPr="005C4B68" w:rsidSect="004B6D99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31DC4" w:rsidRDefault="00F31DC4" w:rsidP="004B6D99">
      <w:pPr>
        <w:spacing w:line="240" w:lineRule="auto"/>
      </w:pPr>
      <w:r>
        <w:separator/>
      </w:r>
    </w:p>
  </w:endnote>
  <w:endnote w:type="continuationSeparator" w:id="0">
    <w:p w:rsidR="00F31DC4" w:rsidRDefault="00F31DC4" w:rsidP="004B6D99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6943"/>
      <w:docPartObj>
        <w:docPartGallery w:val="Page Numbers (Bottom of Page)"/>
        <w:docPartUnique/>
      </w:docPartObj>
    </w:sdtPr>
    <w:sdtContent>
      <w:p w:rsidR="0019380B" w:rsidRDefault="00930EB5">
        <w:pPr>
          <w:pStyle w:val="a8"/>
          <w:jc w:val="right"/>
        </w:pPr>
        <w:r>
          <w:fldChar w:fldCharType="begin"/>
        </w:r>
        <w:r w:rsidR="006A5E0C">
          <w:instrText xml:space="preserve"> PAGE   \* MERGEFORMAT </w:instrText>
        </w:r>
        <w:r>
          <w:fldChar w:fldCharType="separate"/>
        </w:r>
        <w:r w:rsidR="00C71D97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19380B" w:rsidRDefault="0019380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31DC4" w:rsidRDefault="00F31DC4" w:rsidP="004B6D99">
      <w:pPr>
        <w:spacing w:line="240" w:lineRule="auto"/>
      </w:pPr>
      <w:r>
        <w:separator/>
      </w:r>
    </w:p>
  </w:footnote>
  <w:footnote w:type="continuationSeparator" w:id="0">
    <w:p w:rsidR="00F31DC4" w:rsidRDefault="00F31DC4" w:rsidP="004B6D9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2291"/>
        </w:tabs>
        <w:ind w:left="2291" w:hanging="360"/>
      </w:pPr>
    </w:lvl>
  </w:abstractNum>
  <w:abstractNum w:abstractNumId="1">
    <w:nsid w:val="02942612"/>
    <w:multiLevelType w:val="hybridMultilevel"/>
    <w:tmpl w:val="753CED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201925"/>
    <w:multiLevelType w:val="hybridMultilevel"/>
    <w:tmpl w:val="CE425E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CB0965"/>
    <w:multiLevelType w:val="hybridMultilevel"/>
    <w:tmpl w:val="305CA8FC"/>
    <w:lvl w:ilvl="0" w:tplc="A6BAD4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A6BAD4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134A2B0B"/>
    <w:multiLevelType w:val="hybridMultilevel"/>
    <w:tmpl w:val="5E0EA7CE"/>
    <w:lvl w:ilvl="0" w:tplc="0419000F">
      <w:start w:val="1"/>
      <w:numFmt w:val="decimal"/>
      <w:lvlText w:val="%1."/>
      <w:lvlJc w:val="left"/>
      <w:pPr>
        <w:tabs>
          <w:tab w:val="num" w:pos="1571"/>
        </w:tabs>
        <w:ind w:left="1571" w:hanging="360"/>
      </w:pPr>
    </w:lvl>
    <w:lvl w:ilvl="1" w:tplc="099AA596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11"/>
        </w:tabs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731"/>
        </w:tabs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451"/>
        </w:tabs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171"/>
        </w:tabs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891"/>
        </w:tabs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611"/>
        </w:tabs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331"/>
        </w:tabs>
        <w:ind w:left="7331" w:hanging="180"/>
      </w:p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1BB3F8E"/>
    <w:multiLevelType w:val="hybridMultilevel"/>
    <w:tmpl w:val="DBD89476"/>
    <w:lvl w:ilvl="0" w:tplc="BF8E58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2"/>
        </w:tabs>
        <w:ind w:left="179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2"/>
        </w:tabs>
        <w:ind w:left="251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2"/>
        </w:tabs>
        <w:ind w:left="323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2"/>
        </w:tabs>
        <w:ind w:left="395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2"/>
        </w:tabs>
        <w:ind w:left="467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2"/>
        </w:tabs>
        <w:ind w:left="539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2"/>
        </w:tabs>
        <w:ind w:left="611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2"/>
        </w:tabs>
        <w:ind w:left="6832" w:hanging="180"/>
      </w:p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63205E6"/>
    <w:multiLevelType w:val="hybridMultilevel"/>
    <w:tmpl w:val="D902B932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13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D3608A1"/>
    <w:multiLevelType w:val="hybridMultilevel"/>
    <w:tmpl w:val="97D2C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>
    <w:nsid w:val="42E87546"/>
    <w:multiLevelType w:val="hybridMultilevel"/>
    <w:tmpl w:val="BDECAB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60FC74D2"/>
    <w:multiLevelType w:val="hybridMultilevel"/>
    <w:tmpl w:val="3A6A712C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5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6691108B"/>
    <w:multiLevelType w:val="hybridMultilevel"/>
    <w:tmpl w:val="B63004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FA55DB"/>
    <w:multiLevelType w:val="hybridMultilevel"/>
    <w:tmpl w:val="08AE7EFC"/>
    <w:lvl w:ilvl="0" w:tplc="A6BAD458">
      <w:start w:val="1"/>
      <w:numFmt w:val="bullet"/>
      <w:lvlText w:val="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abstractNum w:abstractNumId="29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>
    <w:nsid w:val="77721B5D"/>
    <w:multiLevelType w:val="hybridMultilevel"/>
    <w:tmpl w:val="F55A256A"/>
    <w:lvl w:ilvl="0" w:tplc="573066D0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B6C2690"/>
    <w:multiLevelType w:val="hybridMultilevel"/>
    <w:tmpl w:val="5A004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17"/>
  </w:num>
  <w:num w:numId="3">
    <w:abstractNumId w:val="11"/>
  </w:num>
  <w:num w:numId="4">
    <w:abstractNumId w:val="15"/>
  </w:num>
  <w:num w:numId="5">
    <w:abstractNumId w:val="4"/>
  </w:num>
  <w:num w:numId="6">
    <w:abstractNumId w:val="18"/>
  </w:num>
  <w:num w:numId="7">
    <w:abstractNumId w:val="6"/>
  </w:num>
  <w:num w:numId="8">
    <w:abstractNumId w:val="16"/>
  </w:num>
  <w:num w:numId="9">
    <w:abstractNumId w:val="22"/>
  </w:num>
  <w:num w:numId="10">
    <w:abstractNumId w:val="14"/>
  </w:num>
  <w:num w:numId="11">
    <w:abstractNumId w:val="13"/>
  </w:num>
  <w:num w:numId="12">
    <w:abstractNumId w:val="32"/>
  </w:num>
  <w:num w:numId="13">
    <w:abstractNumId w:val="26"/>
  </w:num>
  <w:num w:numId="14">
    <w:abstractNumId w:val="30"/>
  </w:num>
  <w:num w:numId="15">
    <w:abstractNumId w:val="29"/>
  </w:num>
  <w:num w:numId="16">
    <w:abstractNumId w:val="20"/>
  </w:num>
  <w:num w:numId="17">
    <w:abstractNumId w:val="8"/>
  </w:num>
  <w:num w:numId="18">
    <w:abstractNumId w:val="23"/>
  </w:num>
  <w:num w:numId="19">
    <w:abstractNumId w:val="7"/>
  </w:num>
  <w:num w:numId="20">
    <w:abstractNumId w:val="10"/>
  </w:num>
  <w:num w:numId="21">
    <w:abstractNumId w:val="12"/>
  </w:num>
  <w:num w:numId="22">
    <w:abstractNumId w:val="28"/>
  </w:num>
  <w:num w:numId="23">
    <w:abstractNumId w:val="3"/>
  </w:num>
  <w:num w:numId="24">
    <w:abstractNumId w:val="24"/>
  </w:num>
  <w:num w:numId="25">
    <w:abstractNumId w:val="31"/>
  </w:num>
  <w:num w:numId="26">
    <w:abstractNumId w:val="5"/>
  </w:num>
  <w:num w:numId="27">
    <w:abstractNumId w:val="33"/>
  </w:num>
  <w:num w:numId="28">
    <w:abstractNumId w:val="9"/>
  </w:num>
  <w:num w:numId="29">
    <w:abstractNumId w:val="1"/>
  </w:num>
  <w:num w:numId="30">
    <w:abstractNumId w:val="21"/>
  </w:num>
  <w:num w:numId="31">
    <w:abstractNumId w:val="2"/>
  </w:num>
  <w:num w:numId="32">
    <w:abstractNumId w:val="27"/>
  </w:num>
  <w:num w:numId="33">
    <w:abstractNumId w:val="0"/>
  </w:num>
  <w:num w:numId="3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proofState w:spelling="clean" w:grammar="clean"/>
  <w:doNotTrackMoves/>
  <w:defaultTabStop w:val="708"/>
  <w:drawingGridHorizontalSpacing w:val="8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349A"/>
    <w:rsid w:val="00003C79"/>
    <w:rsid w:val="00005960"/>
    <w:rsid w:val="00011912"/>
    <w:rsid w:val="00013395"/>
    <w:rsid w:val="00013573"/>
    <w:rsid w:val="00015646"/>
    <w:rsid w:val="000176D3"/>
    <w:rsid w:val="000176DC"/>
    <w:rsid w:val="0002349A"/>
    <w:rsid w:val="00034024"/>
    <w:rsid w:val="00072DF0"/>
    <w:rsid w:val="00091686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920"/>
    <w:rsid w:val="001267A8"/>
    <w:rsid w:val="001427D7"/>
    <w:rsid w:val="00152B20"/>
    <w:rsid w:val="00152D38"/>
    <w:rsid w:val="00154D91"/>
    <w:rsid w:val="00155C59"/>
    <w:rsid w:val="001611CB"/>
    <w:rsid w:val="001612B1"/>
    <w:rsid w:val="00163F22"/>
    <w:rsid w:val="001863CC"/>
    <w:rsid w:val="0019380B"/>
    <w:rsid w:val="00197531"/>
    <w:rsid w:val="001A78C6"/>
    <w:rsid w:val="001B2F34"/>
    <w:rsid w:val="001C2248"/>
    <w:rsid w:val="001C493F"/>
    <w:rsid w:val="001C6CE7"/>
    <w:rsid w:val="001C7382"/>
    <w:rsid w:val="001D0107"/>
    <w:rsid w:val="001E6889"/>
    <w:rsid w:val="001F628A"/>
    <w:rsid w:val="002007E7"/>
    <w:rsid w:val="00200A40"/>
    <w:rsid w:val="002068F7"/>
    <w:rsid w:val="00214922"/>
    <w:rsid w:val="00223E99"/>
    <w:rsid w:val="0023148B"/>
    <w:rsid w:val="00233DBB"/>
    <w:rsid w:val="00242C84"/>
    <w:rsid w:val="00250727"/>
    <w:rsid w:val="00252906"/>
    <w:rsid w:val="00257AAF"/>
    <w:rsid w:val="00257B07"/>
    <w:rsid w:val="00265B74"/>
    <w:rsid w:val="002720D1"/>
    <w:rsid w:val="0027256F"/>
    <w:rsid w:val="002766FC"/>
    <w:rsid w:val="00282FE9"/>
    <w:rsid w:val="00294080"/>
    <w:rsid w:val="002A228F"/>
    <w:rsid w:val="002A28B2"/>
    <w:rsid w:val="002C20B9"/>
    <w:rsid w:val="002E0DFE"/>
    <w:rsid w:val="002E1FE1"/>
    <w:rsid w:val="002F6403"/>
    <w:rsid w:val="00302D2C"/>
    <w:rsid w:val="003070C3"/>
    <w:rsid w:val="0031788C"/>
    <w:rsid w:val="00320379"/>
    <w:rsid w:val="0032138B"/>
    <w:rsid w:val="00322E18"/>
    <w:rsid w:val="00324F90"/>
    <w:rsid w:val="0034314F"/>
    <w:rsid w:val="00345F47"/>
    <w:rsid w:val="003501E6"/>
    <w:rsid w:val="003508D9"/>
    <w:rsid w:val="00353685"/>
    <w:rsid w:val="0035556A"/>
    <w:rsid w:val="00380A78"/>
    <w:rsid w:val="003856B8"/>
    <w:rsid w:val="00390A02"/>
    <w:rsid w:val="00391E71"/>
    <w:rsid w:val="0039566C"/>
    <w:rsid w:val="00397A1D"/>
    <w:rsid w:val="003A4CC6"/>
    <w:rsid w:val="003A777B"/>
    <w:rsid w:val="003C1BCC"/>
    <w:rsid w:val="003C4293"/>
    <w:rsid w:val="003D4E39"/>
    <w:rsid w:val="003E47E8"/>
    <w:rsid w:val="004039C2"/>
    <w:rsid w:val="004122E6"/>
    <w:rsid w:val="0041232E"/>
    <w:rsid w:val="00412C37"/>
    <w:rsid w:val="00414729"/>
    <w:rsid w:val="00443E82"/>
    <w:rsid w:val="00445727"/>
    <w:rsid w:val="00450455"/>
    <w:rsid w:val="004524D2"/>
    <w:rsid w:val="00467271"/>
    <w:rsid w:val="004728D4"/>
    <w:rsid w:val="0047344E"/>
    <w:rsid w:val="0048058C"/>
    <w:rsid w:val="00480E1B"/>
    <w:rsid w:val="0048304E"/>
    <w:rsid w:val="0048379C"/>
    <w:rsid w:val="00483FDC"/>
    <w:rsid w:val="00485395"/>
    <w:rsid w:val="00490574"/>
    <w:rsid w:val="004929B4"/>
    <w:rsid w:val="004947EE"/>
    <w:rsid w:val="00494D66"/>
    <w:rsid w:val="004B5629"/>
    <w:rsid w:val="004B6D99"/>
    <w:rsid w:val="004C3FFE"/>
    <w:rsid w:val="004C4122"/>
    <w:rsid w:val="004D2EC1"/>
    <w:rsid w:val="004D2F3C"/>
    <w:rsid w:val="004F45B3"/>
    <w:rsid w:val="004F472C"/>
    <w:rsid w:val="0050182F"/>
    <w:rsid w:val="00501F4B"/>
    <w:rsid w:val="00502576"/>
    <w:rsid w:val="005108CA"/>
    <w:rsid w:val="005128A4"/>
    <w:rsid w:val="00517041"/>
    <w:rsid w:val="005220DA"/>
    <w:rsid w:val="005272E2"/>
    <w:rsid w:val="0053702C"/>
    <w:rsid w:val="0054002C"/>
    <w:rsid w:val="00542E1B"/>
    <w:rsid w:val="00545AC9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0289"/>
    <w:rsid w:val="005E44A5"/>
    <w:rsid w:val="005E4B91"/>
    <w:rsid w:val="005E7600"/>
    <w:rsid w:val="005E7989"/>
    <w:rsid w:val="005F29AD"/>
    <w:rsid w:val="00601596"/>
    <w:rsid w:val="00625EAC"/>
    <w:rsid w:val="006338D7"/>
    <w:rsid w:val="006622A4"/>
    <w:rsid w:val="00665E04"/>
    <w:rsid w:val="00670DC4"/>
    <w:rsid w:val="006758BB"/>
    <w:rsid w:val="006759B2"/>
    <w:rsid w:val="00677827"/>
    <w:rsid w:val="00692E37"/>
    <w:rsid w:val="006A5E0C"/>
    <w:rsid w:val="006B4827"/>
    <w:rsid w:val="006B5760"/>
    <w:rsid w:val="006B624F"/>
    <w:rsid w:val="006B6C1A"/>
    <w:rsid w:val="006E4AE9"/>
    <w:rsid w:val="006E6582"/>
    <w:rsid w:val="006E73BA"/>
    <w:rsid w:val="006F033C"/>
    <w:rsid w:val="006F0765"/>
    <w:rsid w:val="006F1EA6"/>
    <w:rsid w:val="006F74A7"/>
    <w:rsid w:val="00713032"/>
    <w:rsid w:val="007150CC"/>
    <w:rsid w:val="00720992"/>
    <w:rsid w:val="007228D6"/>
    <w:rsid w:val="00731B78"/>
    <w:rsid w:val="00736A1B"/>
    <w:rsid w:val="0074094A"/>
    <w:rsid w:val="00743903"/>
    <w:rsid w:val="00744E32"/>
    <w:rsid w:val="0076272E"/>
    <w:rsid w:val="00762FB4"/>
    <w:rsid w:val="00766ED7"/>
    <w:rsid w:val="00766FB6"/>
    <w:rsid w:val="00772142"/>
    <w:rsid w:val="00776D08"/>
    <w:rsid w:val="007841D6"/>
    <w:rsid w:val="007913A5"/>
    <w:rsid w:val="007921BB"/>
    <w:rsid w:val="00796FE3"/>
    <w:rsid w:val="007A0529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45A5"/>
    <w:rsid w:val="008353E1"/>
    <w:rsid w:val="00837596"/>
    <w:rsid w:val="00846C11"/>
    <w:rsid w:val="00846F23"/>
    <w:rsid w:val="008534DF"/>
    <w:rsid w:val="00854E56"/>
    <w:rsid w:val="008633AD"/>
    <w:rsid w:val="008649D8"/>
    <w:rsid w:val="008651E5"/>
    <w:rsid w:val="008738C0"/>
    <w:rsid w:val="00876F1E"/>
    <w:rsid w:val="008839F8"/>
    <w:rsid w:val="008868B4"/>
    <w:rsid w:val="00895F48"/>
    <w:rsid w:val="008A0B5E"/>
    <w:rsid w:val="008B3A13"/>
    <w:rsid w:val="008B3C0E"/>
    <w:rsid w:val="008C144C"/>
    <w:rsid w:val="008D697A"/>
    <w:rsid w:val="008E100F"/>
    <w:rsid w:val="008E203C"/>
    <w:rsid w:val="009022BA"/>
    <w:rsid w:val="00902896"/>
    <w:rsid w:val="00905F80"/>
    <w:rsid w:val="009114CB"/>
    <w:rsid w:val="009244C4"/>
    <w:rsid w:val="00930EB5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03DF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6EE7"/>
    <w:rsid w:val="00A07654"/>
    <w:rsid w:val="00A15FA9"/>
    <w:rsid w:val="00A16963"/>
    <w:rsid w:val="00A17B31"/>
    <w:rsid w:val="00A34065"/>
    <w:rsid w:val="00A52159"/>
    <w:rsid w:val="00A55036"/>
    <w:rsid w:val="00A6182D"/>
    <w:rsid w:val="00A63776"/>
    <w:rsid w:val="00A7043A"/>
    <w:rsid w:val="00A80280"/>
    <w:rsid w:val="00A84B58"/>
    <w:rsid w:val="00A8508F"/>
    <w:rsid w:val="00A92405"/>
    <w:rsid w:val="00A96BD2"/>
    <w:rsid w:val="00AB57D4"/>
    <w:rsid w:val="00AB689B"/>
    <w:rsid w:val="00AD642A"/>
    <w:rsid w:val="00AE3971"/>
    <w:rsid w:val="00AF34CF"/>
    <w:rsid w:val="00B03720"/>
    <w:rsid w:val="00B054F2"/>
    <w:rsid w:val="00B102EB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011D"/>
    <w:rsid w:val="00B74479"/>
    <w:rsid w:val="00B82BA6"/>
    <w:rsid w:val="00B82EAA"/>
    <w:rsid w:val="00B940E0"/>
    <w:rsid w:val="00B94327"/>
    <w:rsid w:val="00BC0A74"/>
    <w:rsid w:val="00BC38E9"/>
    <w:rsid w:val="00BD4749"/>
    <w:rsid w:val="00BE1890"/>
    <w:rsid w:val="00BE1C33"/>
    <w:rsid w:val="00BE4E4C"/>
    <w:rsid w:val="00BE77FD"/>
    <w:rsid w:val="00BF49EC"/>
    <w:rsid w:val="00BF5752"/>
    <w:rsid w:val="00BF58CD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0FEB"/>
    <w:rsid w:val="00C71D97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E60BF"/>
    <w:rsid w:val="00CF30A2"/>
    <w:rsid w:val="00CF4A40"/>
    <w:rsid w:val="00D053E1"/>
    <w:rsid w:val="00D12A03"/>
    <w:rsid w:val="00D13091"/>
    <w:rsid w:val="00D1455C"/>
    <w:rsid w:val="00D16774"/>
    <w:rsid w:val="00D23D0B"/>
    <w:rsid w:val="00D23ED0"/>
    <w:rsid w:val="00D24A32"/>
    <w:rsid w:val="00D2714B"/>
    <w:rsid w:val="00D322E9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D36C8"/>
    <w:rsid w:val="00DE049B"/>
    <w:rsid w:val="00DF7688"/>
    <w:rsid w:val="00E05466"/>
    <w:rsid w:val="00E10201"/>
    <w:rsid w:val="00E108B1"/>
    <w:rsid w:val="00E20F70"/>
    <w:rsid w:val="00E25B65"/>
    <w:rsid w:val="00E357C8"/>
    <w:rsid w:val="00E4212F"/>
    <w:rsid w:val="00E44EBF"/>
    <w:rsid w:val="00E56D56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823E2"/>
    <w:rsid w:val="00E87C82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798E"/>
    <w:rsid w:val="00F01EB0"/>
    <w:rsid w:val="00F0473C"/>
    <w:rsid w:val="00F05DEA"/>
    <w:rsid w:val="00F13FAB"/>
    <w:rsid w:val="00F15715"/>
    <w:rsid w:val="00F21A94"/>
    <w:rsid w:val="00F23B7B"/>
    <w:rsid w:val="00F31DC4"/>
    <w:rsid w:val="00F4289A"/>
    <w:rsid w:val="00F54398"/>
    <w:rsid w:val="00F57136"/>
    <w:rsid w:val="00F5749D"/>
    <w:rsid w:val="00F57ED6"/>
    <w:rsid w:val="00F83805"/>
    <w:rsid w:val="00FA0C8F"/>
    <w:rsid w:val="00FA763B"/>
    <w:rsid w:val="00FA7B44"/>
    <w:rsid w:val="00FB13BE"/>
    <w:rsid w:val="00FB6A66"/>
    <w:rsid w:val="00FC3EC0"/>
    <w:rsid w:val="00FE253B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D0D1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B74479"/>
    <w:pPr>
      <w:spacing w:line="240" w:lineRule="auto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link w:val="a4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1">
    <w:name w:val="Абзац списка1"/>
    <w:basedOn w:val="a"/>
    <w:rsid w:val="00501F4B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styleId="a6">
    <w:name w:val="header"/>
    <w:basedOn w:val="a"/>
    <w:link w:val="a7"/>
    <w:uiPriority w:val="99"/>
    <w:semiHidden/>
    <w:unhideWhenUsed/>
    <w:rsid w:val="004B6D99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4B6D99"/>
    <w:rPr>
      <w:rFonts w:ascii="Times New Roman" w:eastAsia="Times New Roman" w:hAnsi="Times New Roman"/>
      <w:sz w:val="16"/>
    </w:rPr>
  </w:style>
  <w:style w:type="paragraph" w:styleId="a8">
    <w:name w:val="footer"/>
    <w:basedOn w:val="a"/>
    <w:link w:val="a9"/>
    <w:uiPriority w:val="99"/>
    <w:unhideWhenUsed/>
    <w:rsid w:val="004B6D99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B6D99"/>
    <w:rPr>
      <w:rFonts w:ascii="Times New Roman" w:eastAsia="Times New Roman" w:hAnsi="Times New Roman"/>
      <w:sz w:val="16"/>
    </w:rPr>
  </w:style>
  <w:style w:type="character" w:styleId="aa">
    <w:name w:val="Hyperlink"/>
    <w:basedOn w:val="a0"/>
    <w:uiPriority w:val="99"/>
    <w:unhideWhenUsed/>
    <w:rsid w:val="006A5E0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C3EBAD-B6D0-4F63-B35F-650E0ED053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12</Pages>
  <Words>3165</Words>
  <Characters>18043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21166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ВВГ</cp:lastModifiedBy>
  <cp:revision>28</cp:revision>
  <cp:lastPrinted>2017-10-10T10:06:00Z</cp:lastPrinted>
  <dcterms:created xsi:type="dcterms:W3CDTF">2017-11-08T12:16:00Z</dcterms:created>
  <dcterms:modified xsi:type="dcterms:W3CDTF">2018-05-17T07:22:00Z</dcterms:modified>
</cp:coreProperties>
</file>