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A33B5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06585" w:rsidRPr="007E3C95" w:rsidRDefault="00CA35C1" w:rsidP="00A33B5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06585" w:rsidRPr="007E3C95">
        <w:rPr>
          <w:rFonts w:ascii="Times New Roman" w:hAnsi="Times New Roman"/>
          <w:sz w:val="24"/>
          <w:szCs w:val="24"/>
        </w:rPr>
        <w:t>исциплины</w:t>
      </w:r>
    </w:p>
    <w:p w:rsidR="00D06585" w:rsidRDefault="00E05DF3" w:rsidP="00E05DF3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E05DF3">
        <w:rPr>
          <w:rFonts w:ascii="Times New Roman" w:hAnsi="Times New Roman"/>
          <w:bCs/>
          <w:color w:val="000000"/>
          <w:spacing w:val="-2"/>
          <w:sz w:val="28"/>
          <w:szCs w:val="28"/>
        </w:rPr>
        <w:t>«</w:t>
      </w:r>
      <w:r w:rsidRPr="00E05DF3">
        <w:rPr>
          <w:rFonts w:ascii="Times New Roman" w:eastAsia="Calibri" w:hAnsi="Times New Roman"/>
          <w:sz w:val="28"/>
          <w:szCs w:val="28"/>
        </w:rPr>
        <w:t>УПРАВЛЕНИЕ ДЕНЕЖНЫМИ ПОТОКАМИ</w:t>
      </w:r>
      <w:r w:rsidRPr="00E05DF3">
        <w:rPr>
          <w:rFonts w:ascii="Times New Roman" w:hAnsi="Times New Roman"/>
          <w:bCs/>
          <w:color w:val="000000"/>
          <w:spacing w:val="-2"/>
          <w:sz w:val="28"/>
          <w:szCs w:val="28"/>
        </w:rPr>
        <w:t>»</w:t>
      </w:r>
    </w:p>
    <w:p w:rsidR="00E05DF3" w:rsidRPr="00E05DF3" w:rsidRDefault="00E05DF3" w:rsidP="00E05D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76218" w:rsidRPr="00F76218" w:rsidRDefault="00D06585" w:rsidP="00A33B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F76218" w:rsidRPr="00F76218">
        <w:rPr>
          <w:rFonts w:ascii="Times New Roman" w:hAnsi="Times New Roman"/>
          <w:sz w:val="24"/>
          <w:szCs w:val="24"/>
        </w:rPr>
        <w:t>38.04.02 «Менеджмент»</w:t>
      </w:r>
    </w:p>
    <w:p w:rsidR="00D06585" w:rsidRPr="007E3C95" w:rsidRDefault="00D06585" w:rsidP="00A33B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 w:rsidR="008E6B85">
        <w:rPr>
          <w:rFonts w:ascii="Times New Roman" w:hAnsi="Times New Roman"/>
          <w:sz w:val="24"/>
          <w:szCs w:val="24"/>
        </w:rPr>
        <w:t xml:space="preserve"> </w:t>
      </w:r>
      <w:r w:rsidR="00F76218">
        <w:rPr>
          <w:rFonts w:ascii="Times New Roman" w:hAnsi="Times New Roman"/>
          <w:sz w:val="24"/>
          <w:szCs w:val="24"/>
        </w:rPr>
        <w:t>магистр</w:t>
      </w:r>
    </w:p>
    <w:p w:rsidR="00F76218" w:rsidRPr="00F76218" w:rsidRDefault="00F76218" w:rsidP="00A33B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Магистерская программа - </w:t>
      </w:r>
      <w:r w:rsidRPr="00F76218">
        <w:rPr>
          <w:rFonts w:ascii="Times New Roman" w:hAnsi="Times New Roman"/>
          <w:sz w:val="24"/>
          <w:szCs w:val="24"/>
        </w:rPr>
        <w:t>«</w:t>
      </w:r>
      <w:r w:rsidRPr="00F76218">
        <w:rPr>
          <w:rFonts w:ascii="Times New Roman" w:hAnsi="Times New Roman"/>
          <w:bCs/>
          <w:sz w:val="24"/>
          <w:szCs w:val="24"/>
        </w:rPr>
        <w:t>Финансовый менеджмент</w:t>
      </w:r>
      <w:r w:rsidRPr="00F76218">
        <w:rPr>
          <w:rFonts w:ascii="Times New Roman" w:hAnsi="Times New Roman"/>
          <w:sz w:val="24"/>
          <w:szCs w:val="24"/>
        </w:rPr>
        <w:t xml:space="preserve">» </w:t>
      </w:r>
    </w:p>
    <w:p w:rsidR="00D06585" w:rsidRPr="007E3C95" w:rsidRDefault="007E3C95" w:rsidP="00A33B5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F76218" w:rsidRPr="00F76218" w:rsidRDefault="00F76218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6218">
        <w:rPr>
          <w:rFonts w:ascii="Times New Roman" w:hAnsi="Times New Roman"/>
          <w:sz w:val="24"/>
          <w:szCs w:val="24"/>
        </w:rPr>
        <w:t xml:space="preserve">Дисциплина </w:t>
      </w:r>
      <w:r w:rsidR="00E05DF3" w:rsidRPr="00E05DF3">
        <w:rPr>
          <w:rFonts w:ascii="Times New Roman" w:hAnsi="Times New Roman"/>
          <w:sz w:val="24"/>
          <w:szCs w:val="24"/>
        </w:rPr>
        <w:t>«Управление денежными потоками» (Б</w:t>
      </w:r>
      <w:proofErr w:type="gramStart"/>
      <w:r w:rsidR="00E05DF3" w:rsidRPr="00E05DF3">
        <w:rPr>
          <w:rFonts w:ascii="Times New Roman" w:hAnsi="Times New Roman"/>
          <w:sz w:val="24"/>
          <w:szCs w:val="24"/>
        </w:rPr>
        <w:t>1.В.ОД</w:t>
      </w:r>
      <w:proofErr w:type="gramEnd"/>
      <w:r w:rsidR="00E05DF3" w:rsidRPr="00E05DF3">
        <w:rPr>
          <w:rFonts w:ascii="Times New Roman" w:hAnsi="Times New Roman"/>
          <w:sz w:val="24"/>
          <w:szCs w:val="24"/>
        </w:rPr>
        <w:t>.7</w:t>
      </w:r>
      <w:r w:rsidR="00E05DF3" w:rsidRPr="00E05C89">
        <w:rPr>
          <w:bCs/>
          <w:color w:val="000000"/>
          <w:spacing w:val="-2"/>
          <w:sz w:val="28"/>
          <w:szCs w:val="28"/>
        </w:rPr>
        <w:t>)</w:t>
      </w:r>
      <w:r w:rsidR="00E05DF3" w:rsidRPr="0013069E">
        <w:t xml:space="preserve"> </w:t>
      </w:r>
      <w:r w:rsidRPr="00F76218">
        <w:rPr>
          <w:rFonts w:ascii="Times New Roman" w:hAnsi="Times New Roman"/>
          <w:sz w:val="24"/>
          <w:szCs w:val="24"/>
        </w:rPr>
        <w:t xml:space="preserve">относится к вариативной части и является </w:t>
      </w:r>
      <w:r w:rsidR="00E05DF3">
        <w:rPr>
          <w:rFonts w:ascii="Times New Roman" w:hAnsi="Times New Roman"/>
          <w:sz w:val="24"/>
          <w:szCs w:val="24"/>
        </w:rPr>
        <w:t xml:space="preserve">обязательной </w:t>
      </w:r>
      <w:r w:rsidRPr="00F76218">
        <w:rPr>
          <w:rFonts w:ascii="Times New Roman" w:hAnsi="Times New Roman"/>
          <w:sz w:val="24"/>
          <w:szCs w:val="24"/>
        </w:rPr>
        <w:t>дисциплиной.</w:t>
      </w:r>
    </w:p>
    <w:p w:rsidR="00D06585" w:rsidRPr="007E3C95" w:rsidRDefault="007E3C95" w:rsidP="00A33B5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/>
          <w:b/>
          <w:sz w:val="24"/>
          <w:szCs w:val="24"/>
        </w:rPr>
        <w:t>Цель и задачи дисциплины</w:t>
      </w:r>
      <w:bookmarkStart w:id="0" w:name="_GoBack"/>
      <w:bookmarkEnd w:id="0"/>
    </w:p>
    <w:p w:rsidR="008E6B85" w:rsidRPr="00047AA5" w:rsidRDefault="008E6B85" w:rsidP="008E6B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8E6B85" w:rsidRPr="00047AA5" w:rsidRDefault="008E6B85" w:rsidP="008E6B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8E6B85" w:rsidRPr="00047AA5" w:rsidRDefault="008E6B85" w:rsidP="008E6B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8E6B85" w:rsidRPr="00047AA5" w:rsidRDefault="008E6B85" w:rsidP="008E6B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8E6B85" w:rsidRDefault="008E6B85" w:rsidP="008E6B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D06585" w:rsidRPr="007E3C95" w:rsidRDefault="007E3C95" w:rsidP="00A33B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1E352C" w:rsidRDefault="00D06585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</w:t>
      </w:r>
      <w:r w:rsidR="00A33B5D">
        <w:rPr>
          <w:rFonts w:ascii="Times New Roman" w:hAnsi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/>
          <w:sz w:val="24"/>
          <w:szCs w:val="24"/>
        </w:rPr>
        <w:t xml:space="preserve">компетенций: </w:t>
      </w:r>
      <w:r w:rsidR="00F76218">
        <w:rPr>
          <w:rFonts w:ascii="Times New Roman" w:hAnsi="Times New Roman"/>
          <w:sz w:val="24"/>
          <w:szCs w:val="24"/>
        </w:rPr>
        <w:t>ПК-3</w:t>
      </w:r>
      <w:r w:rsidR="001E352C">
        <w:rPr>
          <w:rFonts w:ascii="Times New Roman" w:hAnsi="Times New Roman"/>
          <w:sz w:val="24"/>
          <w:szCs w:val="24"/>
        </w:rPr>
        <w:t>.</w:t>
      </w:r>
    </w:p>
    <w:p w:rsidR="00D06585" w:rsidRPr="007E3C95" w:rsidRDefault="00D06585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7E3C95" w:rsidRDefault="00D06585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ЗНАТЬ:</w:t>
      </w:r>
    </w:p>
    <w:p w:rsidR="001E352C" w:rsidRPr="001E352C" w:rsidRDefault="001E352C" w:rsidP="001E352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52C">
        <w:rPr>
          <w:rFonts w:ascii="Times New Roman" w:hAnsi="Times New Roman"/>
          <w:sz w:val="24"/>
          <w:szCs w:val="24"/>
        </w:rPr>
        <w:t xml:space="preserve">цели и задачи управления денежными потоками в процессе финансово-хозяйственной деятельности; </w:t>
      </w:r>
    </w:p>
    <w:p w:rsidR="001E352C" w:rsidRPr="001E352C" w:rsidRDefault="001E352C" w:rsidP="001E352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52C">
        <w:rPr>
          <w:rFonts w:ascii="Times New Roman" w:hAnsi="Times New Roman"/>
          <w:sz w:val="24"/>
          <w:szCs w:val="24"/>
        </w:rPr>
        <w:t>соотношение между прибылью и денежными средствами;</w:t>
      </w:r>
    </w:p>
    <w:p w:rsidR="001E352C" w:rsidRPr="001E352C" w:rsidRDefault="001E352C" w:rsidP="001E352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52C">
        <w:rPr>
          <w:rFonts w:ascii="Times New Roman" w:hAnsi="Times New Roman"/>
          <w:sz w:val="24"/>
          <w:szCs w:val="24"/>
        </w:rPr>
        <w:t>роль денежных потоков в обеспечении финансовой устойчивости фирмы;</w:t>
      </w:r>
    </w:p>
    <w:p w:rsidR="001E352C" w:rsidRPr="001E352C" w:rsidRDefault="001E352C" w:rsidP="001E352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52C">
        <w:rPr>
          <w:rFonts w:ascii="Times New Roman" w:hAnsi="Times New Roman"/>
          <w:sz w:val="24"/>
          <w:szCs w:val="24"/>
        </w:rPr>
        <w:t xml:space="preserve">принципы и методы финансового планирования и бюджетирования. </w:t>
      </w:r>
    </w:p>
    <w:p w:rsidR="00FA68F6" w:rsidRPr="00FA68F6" w:rsidRDefault="00FA68F6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8F6">
        <w:rPr>
          <w:rFonts w:ascii="Times New Roman" w:hAnsi="Times New Roman"/>
          <w:sz w:val="24"/>
          <w:szCs w:val="24"/>
        </w:rPr>
        <w:t>УМЕТЬ:</w:t>
      </w:r>
    </w:p>
    <w:p w:rsidR="001E352C" w:rsidRPr="001E352C" w:rsidRDefault="001E352C" w:rsidP="001E352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Times New Roman" w:hAnsi="Times New Roman"/>
          <w:sz w:val="24"/>
          <w:szCs w:val="24"/>
        </w:rPr>
      </w:pPr>
      <w:r w:rsidRPr="001E352C">
        <w:rPr>
          <w:rFonts w:ascii="Times New Roman" w:hAnsi="Times New Roman"/>
          <w:sz w:val="24"/>
          <w:szCs w:val="24"/>
        </w:rPr>
        <w:t xml:space="preserve">использовать финансовую отчетность предприятия и рассчитывать необходимые финансовые показатели; </w:t>
      </w:r>
    </w:p>
    <w:p w:rsidR="001E352C" w:rsidRPr="001E352C" w:rsidRDefault="001E352C" w:rsidP="001E352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52C">
        <w:rPr>
          <w:rFonts w:ascii="Times New Roman" w:hAnsi="Times New Roman"/>
          <w:sz w:val="24"/>
          <w:szCs w:val="24"/>
        </w:rPr>
        <w:t xml:space="preserve">давать оценку эффективности управления денежными потоками предприятия; </w:t>
      </w:r>
    </w:p>
    <w:p w:rsidR="001E352C" w:rsidRPr="001E352C" w:rsidRDefault="001E352C" w:rsidP="001E352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52C">
        <w:rPr>
          <w:rFonts w:ascii="Times New Roman" w:hAnsi="Times New Roman"/>
          <w:sz w:val="24"/>
          <w:szCs w:val="24"/>
        </w:rPr>
        <w:t xml:space="preserve">составлять первоначальные варианты бюджетов; </w:t>
      </w:r>
    </w:p>
    <w:p w:rsidR="001E352C" w:rsidRPr="001E352C" w:rsidRDefault="001E352C" w:rsidP="001E352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Times New Roman" w:hAnsi="Times New Roman"/>
          <w:sz w:val="24"/>
          <w:szCs w:val="24"/>
        </w:rPr>
      </w:pPr>
      <w:r w:rsidRPr="001E352C">
        <w:rPr>
          <w:rFonts w:ascii="Times New Roman" w:hAnsi="Times New Roman"/>
          <w:sz w:val="24"/>
          <w:szCs w:val="24"/>
        </w:rPr>
        <w:t>применять методики анализа исполнения бюджетов;</w:t>
      </w:r>
    </w:p>
    <w:p w:rsidR="001E352C" w:rsidRPr="001E352C" w:rsidRDefault="001E352C" w:rsidP="001E352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52C">
        <w:rPr>
          <w:rFonts w:ascii="Times New Roman" w:hAnsi="Times New Roman"/>
          <w:sz w:val="24"/>
          <w:szCs w:val="24"/>
        </w:rPr>
        <w:t>обосновывать предложения по совершенствованию управления денежными потоками.</w:t>
      </w:r>
    </w:p>
    <w:p w:rsidR="00D06585" w:rsidRPr="007E3C95" w:rsidRDefault="00D06585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ВЛАДЕТЬ:</w:t>
      </w:r>
    </w:p>
    <w:p w:rsidR="001E352C" w:rsidRPr="001E352C" w:rsidRDefault="001E352C" w:rsidP="001E35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Times New Roman" w:hAnsi="Times New Roman"/>
          <w:sz w:val="24"/>
          <w:szCs w:val="24"/>
        </w:rPr>
      </w:pPr>
      <w:r w:rsidRPr="001E352C">
        <w:rPr>
          <w:rFonts w:ascii="Times New Roman" w:hAnsi="Times New Roman"/>
          <w:sz w:val="24"/>
          <w:szCs w:val="24"/>
        </w:rPr>
        <w:t>экономической и финансовой терминологией, используемой в современной финансовой науке и практике;</w:t>
      </w:r>
    </w:p>
    <w:p w:rsidR="001E352C" w:rsidRPr="001E352C" w:rsidRDefault="001E352C" w:rsidP="001E35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52C">
        <w:rPr>
          <w:rFonts w:ascii="Times New Roman" w:hAnsi="Times New Roman"/>
          <w:sz w:val="24"/>
          <w:szCs w:val="24"/>
        </w:rPr>
        <w:t xml:space="preserve">методами и инструментами финансового анализа; </w:t>
      </w:r>
    </w:p>
    <w:p w:rsidR="001E352C" w:rsidRPr="001E352C" w:rsidRDefault="001E352C" w:rsidP="001E35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352C">
        <w:rPr>
          <w:rFonts w:ascii="Times New Roman" w:hAnsi="Times New Roman"/>
          <w:sz w:val="24"/>
          <w:szCs w:val="24"/>
        </w:rPr>
        <w:t>методами и навыками финансового планирования и прогнозирования</w:t>
      </w:r>
      <w:r w:rsidRPr="001E352C">
        <w:rPr>
          <w:rFonts w:ascii="Times New Roman" w:hAnsi="Times New Roman"/>
          <w:color w:val="000000"/>
          <w:sz w:val="24"/>
          <w:szCs w:val="24"/>
        </w:rPr>
        <w:t>.</w:t>
      </w:r>
    </w:p>
    <w:p w:rsidR="00BA5D0A" w:rsidRPr="007E3C95" w:rsidRDefault="007E3C95" w:rsidP="00A33B5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tbl>
      <w:tblPr>
        <w:tblW w:w="9921" w:type="dxa"/>
        <w:jc w:val="center"/>
        <w:tblLook w:val="00A0" w:firstRow="1" w:lastRow="0" w:firstColumn="1" w:lastColumn="0" w:noHBand="0" w:noVBand="0"/>
      </w:tblPr>
      <w:tblGrid>
        <w:gridCol w:w="9921"/>
      </w:tblGrid>
      <w:tr w:rsidR="001E352C" w:rsidRPr="00630AB2" w:rsidTr="00FD4BEF">
        <w:trPr>
          <w:trHeight w:val="232"/>
          <w:jc w:val="center"/>
        </w:trPr>
        <w:tc>
          <w:tcPr>
            <w:tcW w:w="9921" w:type="dxa"/>
          </w:tcPr>
          <w:p w:rsidR="001E352C" w:rsidRPr="001E352C" w:rsidRDefault="008E6B85" w:rsidP="008E6B85">
            <w:pPr>
              <w:spacing w:after="0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E352C" w:rsidRPr="001E352C">
              <w:rPr>
                <w:rFonts w:ascii="Times New Roman" w:hAnsi="Times New Roman"/>
                <w:sz w:val="24"/>
                <w:szCs w:val="24"/>
              </w:rPr>
              <w:t>Денежный оборот и система расчетов в фирме</w:t>
            </w:r>
          </w:p>
        </w:tc>
      </w:tr>
      <w:tr w:rsidR="001E352C" w:rsidRPr="00630AB2" w:rsidTr="00FD4BEF">
        <w:trPr>
          <w:trHeight w:val="245"/>
          <w:jc w:val="center"/>
        </w:trPr>
        <w:tc>
          <w:tcPr>
            <w:tcW w:w="9921" w:type="dxa"/>
          </w:tcPr>
          <w:p w:rsidR="001E352C" w:rsidRPr="001E352C" w:rsidRDefault="008E6B85" w:rsidP="008E6B85">
            <w:pPr>
              <w:spacing w:after="0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E352C" w:rsidRPr="001E352C">
              <w:rPr>
                <w:rFonts w:ascii="Times New Roman" w:hAnsi="Times New Roman"/>
                <w:sz w:val="24"/>
                <w:szCs w:val="24"/>
              </w:rPr>
              <w:t>Теоретические основы управления денежными потоками. Концепция теории денежных потоков.</w:t>
            </w:r>
          </w:p>
        </w:tc>
      </w:tr>
      <w:tr w:rsidR="001E352C" w:rsidRPr="00630AB2" w:rsidTr="00FD4BEF">
        <w:trPr>
          <w:trHeight w:val="232"/>
          <w:jc w:val="center"/>
        </w:trPr>
        <w:tc>
          <w:tcPr>
            <w:tcW w:w="9921" w:type="dxa"/>
          </w:tcPr>
          <w:p w:rsidR="001E352C" w:rsidRPr="001E352C" w:rsidRDefault="008E6B85" w:rsidP="008E6B85">
            <w:pPr>
              <w:spacing w:after="0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E352C" w:rsidRPr="001E352C">
              <w:rPr>
                <w:rFonts w:ascii="Times New Roman" w:hAnsi="Times New Roman"/>
                <w:sz w:val="24"/>
                <w:szCs w:val="24"/>
              </w:rPr>
              <w:t xml:space="preserve">Анализ, оценка и модели оптимизации денежного потока </w:t>
            </w:r>
          </w:p>
        </w:tc>
      </w:tr>
      <w:tr w:rsidR="001E352C" w:rsidRPr="00630AB2" w:rsidTr="00FD4BEF">
        <w:trPr>
          <w:trHeight w:val="245"/>
          <w:jc w:val="center"/>
        </w:trPr>
        <w:tc>
          <w:tcPr>
            <w:tcW w:w="9921" w:type="dxa"/>
          </w:tcPr>
          <w:p w:rsidR="001E352C" w:rsidRPr="001E352C" w:rsidRDefault="008E6B85" w:rsidP="008E6B85">
            <w:pPr>
              <w:spacing w:after="0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1E352C" w:rsidRPr="001E352C">
              <w:rPr>
                <w:rFonts w:ascii="Times New Roman" w:hAnsi="Times New Roman"/>
                <w:sz w:val="24"/>
                <w:szCs w:val="24"/>
              </w:rPr>
              <w:t>Прогнозирование и управление  денежными потоками.</w:t>
            </w:r>
          </w:p>
        </w:tc>
      </w:tr>
      <w:tr w:rsidR="001E352C" w:rsidRPr="00630AB2" w:rsidTr="00FD4BEF">
        <w:trPr>
          <w:trHeight w:val="298"/>
          <w:jc w:val="center"/>
        </w:trPr>
        <w:tc>
          <w:tcPr>
            <w:tcW w:w="9921" w:type="dxa"/>
          </w:tcPr>
          <w:p w:rsidR="001E352C" w:rsidRPr="001E352C" w:rsidRDefault="008E6B85" w:rsidP="008E6B85">
            <w:pPr>
              <w:pStyle w:val="a8"/>
              <w:ind w:left="175"/>
            </w:pPr>
            <w:r>
              <w:t xml:space="preserve">5. </w:t>
            </w:r>
            <w:r w:rsidR="001E352C" w:rsidRPr="001E352C">
              <w:t>Бюджетирование как основной инструмент управления денежными потоками.</w:t>
            </w:r>
          </w:p>
        </w:tc>
      </w:tr>
      <w:tr w:rsidR="001E352C" w:rsidRPr="00630AB2" w:rsidTr="00FD4BEF">
        <w:trPr>
          <w:trHeight w:val="245"/>
          <w:jc w:val="center"/>
        </w:trPr>
        <w:tc>
          <w:tcPr>
            <w:tcW w:w="9921" w:type="dxa"/>
          </w:tcPr>
          <w:p w:rsidR="001E352C" w:rsidRPr="001E352C" w:rsidRDefault="008E6B85" w:rsidP="008E6B85">
            <w:pPr>
              <w:spacing w:after="0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1E352C" w:rsidRPr="001E352C">
              <w:rPr>
                <w:rFonts w:ascii="Times New Roman" w:hAnsi="Times New Roman"/>
                <w:sz w:val="24"/>
                <w:szCs w:val="24"/>
              </w:rPr>
              <w:t>Управление денежными потоками с целью увеличения стоимости компании</w:t>
            </w:r>
          </w:p>
        </w:tc>
      </w:tr>
    </w:tbl>
    <w:p w:rsidR="00D06585" w:rsidRDefault="007E3C95" w:rsidP="00A33B5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B049FB" w:rsidRPr="007E3C95" w:rsidRDefault="00B049FB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1E352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зачетные единицы (1</w:t>
      </w:r>
      <w:r w:rsidR="001E352C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час.), в том числе:</w:t>
      </w:r>
    </w:p>
    <w:p w:rsidR="00FD4BEF" w:rsidRPr="008D4575" w:rsidRDefault="00FD4BEF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для </w:t>
      </w:r>
      <w:r w:rsidRPr="008D4575">
        <w:rPr>
          <w:rFonts w:ascii="Times New Roman" w:hAnsi="Times New Roman"/>
          <w:sz w:val="24"/>
          <w:szCs w:val="24"/>
        </w:rPr>
        <w:t>очной формы обучения:</w:t>
      </w:r>
    </w:p>
    <w:p w:rsidR="001E352C" w:rsidRDefault="001E352C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14 час.</w:t>
      </w:r>
    </w:p>
    <w:p w:rsidR="00D06585" w:rsidRPr="007E3C95" w:rsidRDefault="001E352C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99258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="00D06585"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06585" w:rsidRDefault="00D06585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992582">
        <w:rPr>
          <w:rFonts w:ascii="Times New Roman" w:hAnsi="Times New Roman"/>
          <w:sz w:val="24"/>
          <w:szCs w:val="24"/>
        </w:rPr>
        <w:t>66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06585" w:rsidRDefault="00FD4BEF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BA5D0A">
        <w:rPr>
          <w:rFonts w:ascii="Times New Roman" w:hAnsi="Times New Roman"/>
          <w:sz w:val="24"/>
          <w:szCs w:val="24"/>
        </w:rPr>
        <w:t xml:space="preserve">орма контроля знаний – </w:t>
      </w:r>
      <w:r>
        <w:rPr>
          <w:rFonts w:ascii="Times New Roman" w:hAnsi="Times New Roman"/>
          <w:sz w:val="24"/>
          <w:szCs w:val="24"/>
        </w:rPr>
        <w:t>зачет</w:t>
      </w:r>
      <w:r w:rsidR="001E352C">
        <w:rPr>
          <w:rFonts w:ascii="Times New Roman" w:hAnsi="Times New Roman"/>
          <w:sz w:val="24"/>
          <w:szCs w:val="24"/>
        </w:rPr>
        <w:t>.</w:t>
      </w:r>
    </w:p>
    <w:p w:rsidR="00FD4BEF" w:rsidRPr="008D4575" w:rsidRDefault="00FD4BEF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1E352C" w:rsidRDefault="001E352C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8 час.</w:t>
      </w:r>
    </w:p>
    <w:p w:rsidR="00612502" w:rsidRPr="007E3C95" w:rsidRDefault="00612502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</w:t>
      </w:r>
      <w:r w:rsidR="001E352C">
        <w:rPr>
          <w:rFonts w:ascii="Times New Roman" w:hAnsi="Times New Roman"/>
          <w:sz w:val="24"/>
          <w:szCs w:val="24"/>
        </w:rPr>
        <w:t xml:space="preserve"> занятия – 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12502" w:rsidRDefault="00612502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1E352C">
        <w:rPr>
          <w:rFonts w:ascii="Times New Roman" w:hAnsi="Times New Roman"/>
          <w:sz w:val="24"/>
          <w:szCs w:val="24"/>
        </w:rPr>
        <w:t>80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12502" w:rsidRDefault="00612502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</w:t>
      </w:r>
      <w:r w:rsidR="001E352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12502" w:rsidRDefault="00FD4BEF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612502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1E352C">
        <w:rPr>
          <w:rFonts w:ascii="Times New Roman" w:hAnsi="Times New Roman"/>
          <w:sz w:val="24"/>
          <w:szCs w:val="24"/>
        </w:rPr>
        <w:t>зачет</w:t>
      </w:r>
    </w:p>
    <w:p w:rsidR="00142060" w:rsidRPr="00142060" w:rsidRDefault="00142060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42060" w:rsidRPr="007E3C95" w:rsidRDefault="00142060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4206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6F51"/>
    <w:multiLevelType w:val="hybridMultilevel"/>
    <w:tmpl w:val="7AAEEDFE"/>
    <w:lvl w:ilvl="0" w:tplc="573066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1745A2E"/>
    <w:multiLevelType w:val="hybridMultilevel"/>
    <w:tmpl w:val="A632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61B55"/>
    <w:multiLevelType w:val="hybridMultilevel"/>
    <w:tmpl w:val="A8A2BDC4"/>
    <w:lvl w:ilvl="0" w:tplc="573066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11" w15:restartNumberingAfterBreak="0">
    <w:nsid w:val="7F1C37AE"/>
    <w:multiLevelType w:val="hybridMultilevel"/>
    <w:tmpl w:val="B9EAFB10"/>
    <w:lvl w:ilvl="0" w:tplc="573066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0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374B"/>
    <w:rsid w:val="00142060"/>
    <w:rsid w:val="00142E74"/>
    <w:rsid w:val="001730A1"/>
    <w:rsid w:val="001E352C"/>
    <w:rsid w:val="002C747B"/>
    <w:rsid w:val="00337E0B"/>
    <w:rsid w:val="004D593B"/>
    <w:rsid w:val="00557584"/>
    <w:rsid w:val="005D517C"/>
    <w:rsid w:val="00612502"/>
    <w:rsid w:val="00630AB2"/>
    <w:rsid w:val="00632136"/>
    <w:rsid w:val="00737392"/>
    <w:rsid w:val="00763DC2"/>
    <w:rsid w:val="007E3C95"/>
    <w:rsid w:val="008E6B85"/>
    <w:rsid w:val="00992582"/>
    <w:rsid w:val="00A33B5D"/>
    <w:rsid w:val="00A66EC4"/>
    <w:rsid w:val="00A80B89"/>
    <w:rsid w:val="00AC17BD"/>
    <w:rsid w:val="00B049FB"/>
    <w:rsid w:val="00BA5D0A"/>
    <w:rsid w:val="00C526B5"/>
    <w:rsid w:val="00CA35C1"/>
    <w:rsid w:val="00D06585"/>
    <w:rsid w:val="00D5166C"/>
    <w:rsid w:val="00E05DF3"/>
    <w:rsid w:val="00EC70CB"/>
    <w:rsid w:val="00F405A4"/>
    <w:rsid w:val="00F76218"/>
    <w:rsid w:val="00F825B5"/>
    <w:rsid w:val="00FA68F6"/>
    <w:rsid w:val="00FD4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628A9-23FD-45E3-A2D4-2FE3D886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5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a5">
    <w:name w:val="Эльфиный"/>
    <w:basedOn w:val="a"/>
    <w:rsid w:val="00FA68F6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9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9258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1E352C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Гуляева</cp:lastModifiedBy>
  <cp:revision>2</cp:revision>
  <cp:lastPrinted>2017-12-25T13:00:00Z</cp:lastPrinted>
  <dcterms:created xsi:type="dcterms:W3CDTF">2017-12-25T13:00:00Z</dcterms:created>
  <dcterms:modified xsi:type="dcterms:W3CDTF">2017-12-25T13:00:00Z</dcterms:modified>
</cp:coreProperties>
</file>