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DED" w:rsidRPr="00B32BA2" w:rsidRDefault="00651DED" w:rsidP="00651DED">
      <w:pPr>
        <w:pStyle w:val="a4"/>
        <w:jc w:val="center"/>
        <w:rPr>
          <w:rFonts w:ascii="Times New Roman" w:hAnsi="Times New Roman" w:cs="Times New Roman"/>
          <w:sz w:val="28"/>
          <w:szCs w:val="28"/>
        </w:rPr>
      </w:pPr>
      <w:r w:rsidRPr="00B32BA2">
        <w:rPr>
          <w:rFonts w:ascii="Times New Roman" w:hAnsi="Times New Roman" w:cs="Times New Roman"/>
          <w:sz w:val="28"/>
          <w:szCs w:val="28"/>
        </w:rPr>
        <w:t>ФЕДЕРАЛЬНОЕ АГЕНТСТВО ЖЕЛЕЗНОДОРОЖНОГО ТРАНСПОРТА</w:t>
      </w:r>
    </w:p>
    <w:p w:rsidR="00651DED" w:rsidRPr="00B32BA2" w:rsidRDefault="00651DED" w:rsidP="00651DED">
      <w:pPr>
        <w:pStyle w:val="a4"/>
        <w:jc w:val="center"/>
        <w:rPr>
          <w:rFonts w:ascii="Times New Roman" w:hAnsi="Times New Roman" w:cs="Times New Roman"/>
          <w:sz w:val="28"/>
          <w:szCs w:val="28"/>
        </w:rPr>
      </w:pPr>
      <w:r w:rsidRPr="00B32BA2">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651DED" w:rsidRPr="00B32BA2" w:rsidRDefault="00651DED" w:rsidP="00651DED">
      <w:pPr>
        <w:pStyle w:val="a4"/>
        <w:jc w:val="center"/>
        <w:rPr>
          <w:rFonts w:ascii="Times New Roman" w:hAnsi="Times New Roman" w:cs="Times New Roman"/>
          <w:sz w:val="28"/>
          <w:szCs w:val="28"/>
        </w:rPr>
      </w:pPr>
      <w:r w:rsidRPr="00B32BA2">
        <w:rPr>
          <w:rFonts w:ascii="Times New Roman" w:hAnsi="Times New Roman" w:cs="Times New Roman"/>
          <w:sz w:val="28"/>
          <w:szCs w:val="28"/>
        </w:rPr>
        <w:t>«Петербургский государственный университет путей сообщения</w:t>
      </w:r>
    </w:p>
    <w:p w:rsidR="00651DED" w:rsidRPr="00B32BA2" w:rsidRDefault="00651DED" w:rsidP="00651DED">
      <w:pPr>
        <w:pStyle w:val="a4"/>
        <w:jc w:val="center"/>
        <w:rPr>
          <w:rFonts w:ascii="Times New Roman" w:hAnsi="Times New Roman" w:cs="Times New Roman"/>
          <w:sz w:val="28"/>
          <w:szCs w:val="28"/>
        </w:rPr>
      </w:pPr>
      <w:r w:rsidRPr="00B32BA2">
        <w:rPr>
          <w:rFonts w:ascii="Times New Roman" w:hAnsi="Times New Roman" w:cs="Times New Roman"/>
          <w:sz w:val="28"/>
          <w:szCs w:val="28"/>
        </w:rPr>
        <w:t xml:space="preserve">Императора Александра </w:t>
      </w:r>
      <w:r w:rsidRPr="00B32BA2">
        <w:rPr>
          <w:rFonts w:ascii="Times New Roman" w:hAnsi="Times New Roman" w:cs="Times New Roman"/>
          <w:sz w:val="28"/>
          <w:szCs w:val="28"/>
          <w:lang w:val="en-US"/>
        </w:rPr>
        <w:t>I</w:t>
      </w:r>
      <w:r w:rsidRPr="00B32BA2">
        <w:rPr>
          <w:rFonts w:ascii="Times New Roman" w:hAnsi="Times New Roman" w:cs="Times New Roman"/>
          <w:sz w:val="28"/>
          <w:szCs w:val="28"/>
        </w:rPr>
        <w:t>»</w:t>
      </w:r>
    </w:p>
    <w:p w:rsidR="00651DED" w:rsidRPr="00B32BA2" w:rsidRDefault="00651DED" w:rsidP="00651DED">
      <w:pPr>
        <w:pStyle w:val="a4"/>
        <w:jc w:val="center"/>
        <w:rPr>
          <w:rFonts w:ascii="Times New Roman" w:hAnsi="Times New Roman" w:cs="Times New Roman"/>
          <w:sz w:val="28"/>
          <w:szCs w:val="28"/>
        </w:rPr>
      </w:pPr>
      <w:r w:rsidRPr="00B32BA2">
        <w:rPr>
          <w:rFonts w:ascii="Times New Roman" w:hAnsi="Times New Roman" w:cs="Times New Roman"/>
          <w:sz w:val="28"/>
          <w:szCs w:val="28"/>
        </w:rPr>
        <w:t>(ФГБОУ ВО ПГУПС)</w:t>
      </w:r>
    </w:p>
    <w:p w:rsidR="00651DED" w:rsidRPr="00B32BA2" w:rsidRDefault="00651DED" w:rsidP="00651DED">
      <w:pPr>
        <w:pStyle w:val="a4"/>
        <w:jc w:val="center"/>
        <w:rPr>
          <w:rFonts w:ascii="Times New Roman" w:hAnsi="Times New Roman" w:cs="Times New Roman"/>
          <w:sz w:val="28"/>
          <w:szCs w:val="28"/>
        </w:rPr>
      </w:pPr>
    </w:p>
    <w:p w:rsidR="00651DED" w:rsidRPr="00B32BA2" w:rsidRDefault="00651DED" w:rsidP="00651DED">
      <w:pPr>
        <w:pStyle w:val="a4"/>
        <w:jc w:val="center"/>
        <w:rPr>
          <w:rFonts w:ascii="Times New Roman" w:hAnsi="Times New Roman" w:cs="Times New Roman"/>
          <w:sz w:val="28"/>
          <w:szCs w:val="28"/>
        </w:rPr>
      </w:pPr>
      <w:r w:rsidRPr="00B32BA2">
        <w:rPr>
          <w:rFonts w:ascii="Times New Roman" w:hAnsi="Times New Roman" w:cs="Times New Roman"/>
          <w:sz w:val="28"/>
          <w:szCs w:val="28"/>
        </w:rPr>
        <w:t>Кафедра «</w:t>
      </w:r>
      <w:r>
        <w:rPr>
          <w:rFonts w:ascii="Times New Roman" w:hAnsi="Times New Roman" w:cs="Times New Roman"/>
          <w:sz w:val="28"/>
          <w:szCs w:val="28"/>
        </w:rPr>
        <w:t>Бухгалтерский учет и аудит</w:t>
      </w:r>
      <w:r w:rsidRPr="00B32BA2">
        <w:rPr>
          <w:rFonts w:ascii="Times New Roman" w:hAnsi="Times New Roman" w:cs="Times New Roman"/>
          <w:sz w:val="28"/>
          <w:szCs w:val="28"/>
        </w:rPr>
        <w:t>»</w:t>
      </w:r>
    </w:p>
    <w:p w:rsidR="00651DED" w:rsidRPr="00B32BA2" w:rsidRDefault="00651DED" w:rsidP="00651DED">
      <w:pPr>
        <w:pStyle w:val="a4"/>
        <w:rPr>
          <w:rFonts w:ascii="Times New Roman" w:hAnsi="Times New Roman" w:cs="Times New Roman"/>
          <w:sz w:val="28"/>
          <w:szCs w:val="28"/>
        </w:rPr>
      </w:pPr>
    </w:p>
    <w:p w:rsidR="00651DED" w:rsidRPr="00B32BA2" w:rsidRDefault="00651DED" w:rsidP="00651DED">
      <w:pPr>
        <w:pStyle w:val="a4"/>
        <w:jc w:val="right"/>
        <w:rPr>
          <w:rFonts w:ascii="Times New Roman" w:hAnsi="Times New Roman" w:cs="Times New Roman"/>
          <w:sz w:val="28"/>
          <w:szCs w:val="28"/>
        </w:rPr>
      </w:pPr>
    </w:p>
    <w:p w:rsidR="00651DED" w:rsidRPr="00B32BA2" w:rsidRDefault="00651DED" w:rsidP="00651DED">
      <w:pPr>
        <w:pStyle w:val="a4"/>
        <w:rPr>
          <w:rFonts w:ascii="Times New Roman" w:hAnsi="Times New Roman" w:cs="Times New Roman"/>
          <w:sz w:val="28"/>
          <w:szCs w:val="28"/>
        </w:rPr>
      </w:pPr>
    </w:p>
    <w:p w:rsidR="00651DED" w:rsidRPr="00B32BA2" w:rsidRDefault="00651DED" w:rsidP="00651DED">
      <w:pPr>
        <w:pStyle w:val="a4"/>
        <w:rPr>
          <w:rFonts w:ascii="Times New Roman" w:hAnsi="Times New Roman" w:cs="Times New Roman"/>
          <w:sz w:val="28"/>
          <w:szCs w:val="28"/>
        </w:rPr>
      </w:pPr>
    </w:p>
    <w:p w:rsidR="00651DED" w:rsidRPr="00B32BA2" w:rsidRDefault="00651DED" w:rsidP="00651DED">
      <w:pPr>
        <w:pStyle w:val="a4"/>
        <w:rPr>
          <w:rFonts w:ascii="Times New Roman" w:hAnsi="Times New Roman" w:cs="Times New Roman"/>
          <w:sz w:val="28"/>
          <w:szCs w:val="28"/>
        </w:rPr>
      </w:pPr>
    </w:p>
    <w:p w:rsidR="00651DED" w:rsidRPr="00B32BA2" w:rsidRDefault="00651DED" w:rsidP="00651DED">
      <w:pPr>
        <w:pStyle w:val="a4"/>
        <w:rPr>
          <w:rFonts w:ascii="Times New Roman" w:hAnsi="Times New Roman" w:cs="Times New Roman"/>
          <w:sz w:val="28"/>
          <w:szCs w:val="28"/>
        </w:rPr>
      </w:pPr>
    </w:p>
    <w:p w:rsidR="00651DED" w:rsidRPr="00B32BA2" w:rsidRDefault="00651DED" w:rsidP="00651DED">
      <w:pPr>
        <w:pStyle w:val="a4"/>
        <w:rPr>
          <w:rFonts w:ascii="Times New Roman" w:hAnsi="Times New Roman" w:cs="Times New Roman"/>
          <w:sz w:val="28"/>
          <w:szCs w:val="28"/>
        </w:rPr>
      </w:pPr>
    </w:p>
    <w:p w:rsidR="00651DED" w:rsidRPr="00B32BA2" w:rsidRDefault="00651DED" w:rsidP="00651DED">
      <w:pPr>
        <w:pStyle w:val="a4"/>
        <w:rPr>
          <w:rFonts w:ascii="Times New Roman" w:hAnsi="Times New Roman" w:cs="Times New Roman"/>
          <w:sz w:val="28"/>
          <w:szCs w:val="28"/>
        </w:rPr>
      </w:pPr>
    </w:p>
    <w:p w:rsidR="00651DED" w:rsidRPr="00B32BA2" w:rsidRDefault="00651DED" w:rsidP="00651DED">
      <w:pPr>
        <w:pStyle w:val="a4"/>
        <w:jc w:val="center"/>
        <w:rPr>
          <w:rFonts w:ascii="Times New Roman" w:hAnsi="Times New Roman" w:cs="Times New Roman"/>
          <w:b/>
          <w:bCs/>
          <w:sz w:val="28"/>
          <w:szCs w:val="28"/>
        </w:rPr>
      </w:pPr>
      <w:r w:rsidRPr="00B32BA2">
        <w:rPr>
          <w:rFonts w:ascii="Times New Roman" w:hAnsi="Times New Roman" w:cs="Times New Roman"/>
          <w:b/>
          <w:bCs/>
          <w:sz w:val="28"/>
          <w:szCs w:val="28"/>
        </w:rPr>
        <w:t>РАБОЧАЯ ПРОГРАММА</w:t>
      </w:r>
    </w:p>
    <w:p w:rsidR="00651DED" w:rsidRPr="00B32BA2" w:rsidRDefault="00651DED" w:rsidP="00651DED">
      <w:pPr>
        <w:pStyle w:val="a4"/>
        <w:jc w:val="center"/>
        <w:rPr>
          <w:rFonts w:ascii="Times New Roman" w:hAnsi="Times New Roman" w:cs="Times New Roman"/>
          <w:i/>
          <w:iCs/>
          <w:sz w:val="28"/>
          <w:szCs w:val="28"/>
        </w:rPr>
      </w:pPr>
      <w:r w:rsidRPr="00B32BA2">
        <w:rPr>
          <w:rFonts w:ascii="Times New Roman" w:hAnsi="Times New Roman" w:cs="Times New Roman"/>
          <w:i/>
          <w:iCs/>
          <w:sz w:val="28"/>
          <w:szCs w:val="28"/>
        </w:rPr>
        <w:t>дисциплины</w:t>
      </w:r>
    </w:p>
    <w:p w:rsidR="00B31E09" w:rsidRDefault="00651DED" w:rsidP="00651DED">
      <w:pPr>
        <w:pStyle w:val="a4"/>
        <w:jc w:val="center"/>
        <w:rPr>
          <w:rFonts w:ascii="Times New Roman" w:hAnsi="Times New Roman" w:cs="Times New Roman"/>
          <w:color w:val="C0504D"/>
          <w:sz w:val="28"/>
          <w:szCs w:val="28"/>
        </w:rPr>
      </w:pPr>
      <w:bookmarkStart w:id="0" w:name="_Hlk500363531"/>
      <w:r w:rsidRPr="00651DED">
        <w:rPr>
          <w:rFonts w:ascii="Times New Roman" w:hAnsi="Times New Roman" w:cs="Times New Roman"/>
          <w:sz w:val="28"/>
          <w:szCs w:val="28"/>
        </w:rPr>
        <w:t>«</w:t>
      </w:r>
      <w:r>
        <w:rPr>
          <w:rFonts w:ascii="Times New Roman" w:hAnsi="Times New Roman" w:cs="Times New Roman"/>
          <w:sz w:val="28"/>
          <w:szCs w:val="28"/>
        </w:rPr>
        <w:t>ОЦЕНКА СТОИМОСТИ БИЗНЕСА</w:t>
      </w:r>
      <w:r w:rsidRPr="00651DED">
        <w:rPr>
          <w:rFonts w:ascii="Times New Roman" w:hAnsi="Times New Roman" w:cs="Times New Roman"/>
          <w:b/>
          <w:sz w:val="28"/>
          <w:szCs w:val="28"/>
        </w:rPr>
        <w:t>»</w:t>
      </w:r>
      <w:r w:rsidRPr="00651DED">
        <w:rPr>
          <w:rFonts w:ascii="Times New Roman" w:hAnsi="Times New Roman" w:cs="Times New Roman"/>
          <w:sz w:val="28"/>
          <w:szCs w:val="28"/>
        </w:rPr>
        <w:t xml:space="preserve"> (Б1.В.ДВ.2.2)</w:t>
      </w:r>
      <w:bookmarkEnd w:id="0"/>
    </w:p>
    <w:p w:rsidR="00651DED" w:rsidRPr="00651DED" w:rsidRDefault="00651DED" w:rsidP="00651DED">
      <w:pPr>
        <w:pStyle w:val="a4"/>
        <w:jc w:val="center"/>
        <w:rPr>
          <w:rFonts w:ascii="Times New Roman" w:hAnsi="Times New Roman" w:cs="Times New Roman"/>
          <w:sz w:val="28"/>
          <w:szCs w:val="28"/>
        </w:rPr>
      </w:pPr>
      <w:r w:rsidRPr="00651DED">
        <w:rPr>
          <w:rFonts w:ascii="Times New Roman" w:hAnsi="Times New Roman" w:cs="Times New Roman"/>
          <w:sz w:val="28"/>
          <w:szCs w:val="28"/>
        </w:rPr>
        <w:t>для направления38.04.01«Экономика»</w:t>
      </w:r>
    </w:p>
    <w:p w:rsidR="00B31E09" w:rsidRDefault="00651DED" w:rsidP="00651DED">
      <w:pPr>
        <w:pStyle w:val="a4"/>
        <w:jc w:val="center"/>
        <w:rPr>
          <w:rFonts w:ascii="Times New Roman" w:hAnsi="Times New Roman" w:cs="Times New Roman"/>
          <w:sz w:val="28"/>
          <w:szCs w:val="28"/>
        </w:rPr>
      </w:pPr>
      <w:r w:rsidRPr="00651DED">
        <w:rPr>
          <w:rFonts w:ascii="Times New Roman" w:hAnsi="Times New Roman" w:cs="Times New Roman"/>
          <w:sz w:val="28"/>
          <w:szCs w:val="28"/>
        </w:rPr>
        <w:t xml:space="preserve">по </w:t>
      </w:r>
      <w:r w:rsidR="00B31E09">
        <w:rPr>
          <w:rFonts w:ascii="Times New Roman" w:hAnsi="Times New Roman" w:cs="Times New Roman"/>
          <w:sz w:val="28"/>
          <w:szCs w:val="28"/>
        </w:rPr>
        <w:t>магистерской программе</w:t>
      </w:r>
    </w:p>
    <w:p w:rsidR="00381856" w:rsidRDefault="00651DED" w:rsidP="00651DED">
      <w:pPr>
        <w:pStyle w:val="a4"/>
        <w:jc w:val="center"/>
        <w:rPr>
          <w:rFonts w:ascii="Times New Roman" w:hAnsi="Times New Roman" w:cs="Times New Roman"/>
          <w:sz w:val="28"/>
          <w:szCs w:val="28"/>
        </w:rPr>
      </w:pPr>
      <w:r w:rsidRPr="00651DED">
        <w:rPr>
          <w:rFonts w:ascii="Times New Roman" w:hAnsi="Times New Roman" w:cs="Times New Roman"/>
          <w:sz w:val="28"/>
          <w:szCs w:val="28"/>
        </w:rPr>
        <w:t xml:space="preserve">«Финансовый анализ и </w:t>
      </w:r>
      <w:r w:rsidR="00381856">
        <w:rPr>
          <w:rFonts w:ascii="Times New Roman" w:hAnsi="Times New Roman" w:cs="Times New Roman"/>
          <w:sz w:val="28"/>
          <w:szCs w:val="28"/>
        </w:rPr>
        <w:t>аудит в бизнес-структурах</w:t>
      </w:r>
    </w:p>
    <w:p w:rsidR="00651DED" w:rsidRDefault="00381856" w:rsidP="00651DED">
      <w:pPr>
        <w:pStyle w:val="a4"/>
        <w:jc w:val="center"/>
        <w:rPr>
          <w:rFonts w:ascii="Times New Roman" w:hAnsi="Times New Roman" w:cs="Times New Roman"/>
          <w:sz w:val="28"/>
          <w:szCs w:val="28"/>
        </w:rPr>
      </w:pPr>
      <w:r>
        <w:rPr>
          <w:rFonts w:ascii="Times New Roman" w:hAnsi="Times New Roman" w:cs="Times New Roman"/>
          <w:sz w:val="28"/>
          <w:szCs w:val="28"/>
        </w:rPr>
        <w:t>промыш</w:t>
      </w:r>
      <w:r w:rsidR="00651DED" w:rsidRPr="00651DED">
        <w:rPr>
          <w:rFonts w:ascii="Times New Roman" w:hAnsi="Times New Roman" w:cs="Times New Roman"/>
          <w:sz w:val="28"/>
          <w:szCs w:val="28"/>
        </w:rPr>
        <w:t>ленно- транспортного комплекса»</w:t>
      </w:r>
    </w:p>
    <w:p w:rsidR="00B31E09" w:rsidRPr="00651DED" w:rsidRDefault="00B31E09" w:rsidP="00651DED">
      <w:pPr>
        <w:pStyle w:val="a4"/>
        <w:jc w:val="center"/>
        <w:rPr>
          <w:rFonts w:ascii="Times New Roman" w:hAnsi="Times New Roman" w:cs="Times New Roman"/>
          <w:sz w:val="28"/>
          <w:szCs w:val="28"/>
        </w:rPr>
      </w:pPr>
    </w:p>
    <w:p w:rsidR="00FF6246" w:rsidRPr="00FF6246" w:rsidRDefault="00FF6246" w:rsidP="00FF6246">
      <w:pPr>
        <w:pStyle w:val="a4"/>
        <w:jc w:val="center"/>
        <w:rPr>
          <w:rFonts w:ascii="Times New Roman" w:hAnsi="Times New Roman" w:cs="Times New Roman"/>
          <w:sz w:val="28"/>
          <w:szCs w:val="28"/>
        </w:rPr>
      </w:pPr>
      <w:r w:rsidRPr="00FF6246">
        <w:rPr>
          <w:rFonts w:ascii="Times New Roman" w:hAnsi="Times New Roman" w:cs="Times New Roman"/>
          <w:sz w:val="28"/>
          <w:szCs w:val="28"/>
        </w:rPr>
        <w:t xml:space="preserve">Форма обучения – </w:t>
      </w:r>
      <w:r w:rsidR="00B31E09">
        <w:rPr>
          <w:rFonts w:ascii="Times New Roman" w:hAnsi="Times New Roman" w:cs="Times New Roman"/>
          <w:sz w:val="28"/>
          <w:szCs w:val="28"/>
        </w:rPr>
        <w:t xml:space="preserve">очная, </w:t>
      </w:r>
      <w:r w:rsidRPr="00FF6246">
        <w:rPr>
          <w:rFonts w:ascii="Times New Roman" w:hAnsi="Times New Roman" w:cs="Times New Roman"/>
          <w:sz w:val="28"/>
          <w:szCs w:val="28"/>
        </w:rPr>
        <w:t>заочная</w:t>
      </w:r>
    </w:p>
    <w:p w:rsidR="00651DED" w:rsidRPr="00B32BA2" w:rsidRDefault="00651DED" w:rsidP="00651DED">
      <w:pPr>
        <w:pStyle w:val="a4"/>
        <w:rPr>
          <w:rFonts w:ascii="Times New Roman" w:hAnsi="Times New Roman" w:cs="Times New Roman"/>
          <w:sz w:val="28"/>
          <w:szCs w:val="28"/>
        </w:rPr>
      </w:pPr>
    </w:p>
    <w:p w:rsidR="00651DED" w:rsidRPr="00B32BA2" w:rsidRDefault="00651DED" w:rsidP="00651DED">
      <w:pPr>
        <w:pStyle w:val="a4"/>
        <w:rPr>
          <w:rFonts w:ascii="Times New Roman" w:hAnsi="Times New Roman" w:cs="Times New Roman"/>
          <w:sz w:val="28"/>
          <w:szCs w:val="28"/>
        </w:rPr>
      </w:pPr>
    </w:p>
    <w:p w:rsidR="00651DED" w:rsidRPr="00B32BA2" w:rsidRDefault="00651DED" w:rsidP="00651DED">
      <w:pPr>
        <w:pStyle w:val="a4"/>
        <w:rPr>
          <w:rFonts w:ascii="Times New Roman" w:hAnsi="Times New Roman" w:cs="Times New Roman"/>
          <w:sz w:val="28"/>
          <w:szCs w:val="28"/>
        </w:rPr>
      </w:pPr>
    </w:p>
    <w:p w:rsidR="00651DED" w:rsidRPr="00B32BA2" w:rsidRDefault="00651DED" w:rsidP="00651DED">
      <w:pPr>
        <w:pStyle w:val="a4"/>
        <w:rPr>
          <w:rFonts w:ascii="Times New Roman" w:hAnsi="Times New Roman" w:cs="Times New Roman"/>
          <w:sz w:val="28"/>
          <w:szCs w:val="28"/>
        </w:rPr>
      </w:pPr>
    </w:p>
    <w:p w:rsidR="00651DED" w:rsidRPr="00B32BA2" w:rsidRDefault="00651DED" w:rsidP="00651DED">
      <w:pPr>
        <w:pStyle w:val="a4"/>
        <w:rPr>
          <w:rFonts w:ascii="Times New Roman" w:hAnsi="Times New Roman" w:cs="Times New Roman"/>
          <w:sz w:val="28"/>
          <w:szCs w:val="28"/>
        </w:rPr>
      </w:pPr>
    </w:p>
    <w:p w:rsidR="00651DED" w:rsidRPr="00B32BA2" w:rsidRDefault="00651DED" w:rsidP="00651DED">
      <w:pPr>
        <w:pStyle w:val="a4"/>
        <w:rPr>
          <w:rFonts w:ascii="Times New Roman" w:hAnsi="Times New Roman" w:cs="Times New Roman"/>
          <w:sz w:val="28"/>
          <w:szCs w:val="28"/>
        </w:rPr>
      </w:pPr>
    </w:p>
    <w:p w:rsidR="00651DED" w:rsidRPr="00B32BA2" w:rsidRDefault="00651DED" w:rsidP="00651DED">
      <w:pPr>
        <w:pStyle w:val="a4"/>
        <w:rPr>
          <w:rFonts w:ascii="Times New Roman" w:hAnsi="Times New Roman" w:cs="Times New Roman"/>
          <w:sz w:val="28"/>
          <w:szCs w:val="28"/>
        </w:rPr>
      </w:pPr>
    </w:p>
    <w:p w:rsidR="00F35EB8" w:rsidRDefault="00F35EB8" w:rsidP="00651DED">
      <w:pPr>
        <w:pStyle w:val="a4"/>
        <w:jc w:val="center"/>
        <w:rPr>
          <w:rFonts w:ascii="Times New Roman" w:hAnsi="Times New Roman" w:cs="Times New Roman"/>
          <w:sz w:val="28"/>
          <w:szCs w:val="28"/>
        </w:rPr>
      </w:pPr>
    </w:p>
    <w:p w:rsidR="00F35EB8" w:rsidRDefault="00F35EB8" w:rsidP="00651DED">
      <w:pPr>
        <w:pStyle w:val="a4"/>
        <w:jc w:val="center"/>
        <w:rPr>
          <w:rFonts w:ascii="Times New Roman" w:hAnsi="Times New Roman" w:cs="Times New Roman"/>
          <w:sz w:val="28"/>
          <w:szCs w:val="28"/>
        </w:rPr>
      </w:pPr>
    </w:p>
    <w:p w:rsidR="00F35EB8" w:rsidRDefault="00F35EB8" w:rsidP="00651DED">
      <w:pPr>
        <w:pStyle w:val="a4"/>
        <w:jc w:val="center"/>
        <w:rPr>
          <w:rFonts w:ascii="Times New Roman" w:hAnsi="Times New Roman" w:cs="Times New Roman"/>
          <w:sz w:val="28"/>
          <w:szCs w:val="28"/>
        </w:rPr>
      </w:pPr>
    </w:p>
    <w:p w:rsidR="00F35EB8" w:rsidRDefault="00F35EB8" w:rsidP="00651DED">
      <w:pPr>
        <w:pStyle w:val="a4"/>
        <w:jc w:val="center"/>
        <w:rPr>
          <w:rFonts w:ascii="Times New Roman" w:hAnsi="Times New Roman" w:cs="Times New Roman"/>
          <w:sz w:val="28"/>
          <w:szCs w:val="28"/>
        </w:rPr>
      </w:pPr>
    </w:p>
    <w:p w:rsidR="00F35EB8" w:rsidRDefault="00F35EB8" w:rsidP="00651DED">
      <w:pPr>
        <w:pStyle w:val="a4"/>
        <w:jc w:val="center"/>
        <w:rPr>
          <w:rFonts w:ascii="Times New Roman" w:hAnsi="Times New Roman" w:cs="Times New Roman"/>
          <w:sz w:val="28"/>
          <w:szCs w:val="28"/>
        </w:rPr>
      </w:pPr>
    </w:p>
    <w:p w:rsidR="00F35EB8" w:rsidRDefault="00F35EB8" w:rsidP="00651DED">
      <w:pPr>
        <w:pStyle w:val="a4"/>
        <w:jc w:val="center"/>
        <w:rPr>
          <w:rFonts w:ascii="Times New Roman" w:hAnsi="Times New Roman" w:cs="Times New Roman"/>
          <w:sz w:val="28"/>
          <w:szCs w:val="28"/>
        </w:rPr>
      </w:pPr>
    </w:p>
    <w:p w:rsidR="00F35EB8" w:rsidRDefault="00F35EB8" w:rsidP="00651DED">
      <w:pPr>
        <w:pStyle w:val="a4"/>
        <w:jc w:val="center"/>
        <w:rPr>
          <w:rFonts w:ascii="Times New Roman" w:hAnsi="Times New Roman" w:cs="Times New Roman"/>
          <w:sz w:val="28"/>
          <w:szCs w:val="28"/>
        </w:rPr>
      </w:pPr>
    </w:p>
    <w:p w:rsidR="00F35EB8" w:rsidRDefault="00F35EB8" w:rsidP="00651DED">
      <w:pPr>
        <w:pStyle w:val="a4"/>
        <w:jc w:val="center"/>
        <w:rPr>
          <w:rFonts w:ascii="Times New Roman" w:hAnsi="Times New Roman" w:cs="Times New Roman"/>
          <w:sz w:val="28"/>
          <w:szCs w:val="28"/>
        </w:rPr>
      </w:pPr>
    </w:p>
    <w:p w:rsidR="00F35EB8" w:rsidRDefault="00F35EB8" w:rsidP="00651DED">
      <w:pPr>
        <w:pStyle w:val="a4"/>
        <w:jc w:val="center"/>
        <w:rPr>
          <w:rFonts w:ascii="Times New Roman" w:hAnsi="Times New Roman" w:cs="Times New Roman"/>
          <w:sz w:val="28"/>
          <w:szCs w:val="28"/>
        </w:rPr>
      </w:pPr>
    </w:p>
    <w:p w:rsidR="00F35EB8" w:rsidRDefault="00F35EB8" w:rsidP="00651DED">
      <w:pPr>
        <w:pStyle w:val="a4"/>
        <w:jc w:val="center"/>
        <w:rPr>
          <w:rFonts w:ascii="Times New Roman" w:hAnsi="Times New Roman" w:cs="Times New Roman"/>
          <w:sz w:val="28"/>
          <w:szCs w:val="28"/>
        </w:rPr>
      </w:pPr>
    </w:p>
    <w:p w:rsidR="00651DED" w:rsidRPr="00B32BA2" w:rsidRDefault="00651DED" w:rsidP="00651DED">
      <w:pPr>
        <w:pStyle w:val="a4"/>
        <w:jc w:val="center"/>
        <w:rPr>
          <w:rFonts w:ascii="Times New Roman" w:hAnsi="Times New Roman" w:cs="Times New Roman"/>
          <w:sz w:val="28"/>
          <w:szCs w:val="28"/>
        </w:rPr>
      </w:pPr>
      <w:r w:rsidRPr="00B32BA2">
        <w:rPr>
          <w:rFonts w:ascii="Times New Roman" w:hAnsi="Times New Roman" w:cs="Times New Roman"/>
          <w:sz w:val="28"/>
          <w:szCs w:val="28"/>
        </w:rPr>
        <w:t>Санкт-Петербург</w:t>
      </w:r>
    </w:p>
    <w:p w:rsidR="00651DED" w:rsidRPr="00B32BA2" w:rsidRDefault="00651DED" w:rsidP="00651DED">
      <w:pPr>
        <w:pStyle w:val="a4"/>
        <w:jc w:val="center"/>
        <w:rPr>
          <w:rFonts w:ascii="Times New Roman" w:hAnsi="Times New Roman" w:cs="Times New Roman"/>
          <w:sz w:val="28"/>
          <w:szCs w:val="28"/>
        </w:rPr>
      </w:pPr>
      <w:r w:rsidRPr="00B32BA2">
        <w:rPr>
          <w:rFonts w:ascii="Times New Roman" w:hAnsi="Times New Roman" w:cs="Times New Roman"/>
          <w:sz w:val="28"/>
          <w:szCs w:val="28"/>
        </w:rPr>
        <w:t>20</w:t>
      </w:r>
      <w:r w:rsidR="00FF6246">
        <w:rPr>
          <w:rFonts w:ascii="Times New Roman" w:hAnsi="Times New Roman" w:cs="Times New Roman"/>
          <w:sz w:val="28"/>
          <w:szCs w:val="28"/>
        </w:rPr>
        <w:t>1</w:t>
      </w:r>
      <w:r w:rsidR="00927727">
        <w:rPr>
          <w:rFonts w:ascii="Times New Roman" w:hAnsi="Times New Roman" w:cs="Times New Roman"/>
          <w:sz w:val="28"/>
          <w:szCs w:val="28"/>
        </w:rPr>
        <w:t>8</w:t>
      </w:r>
    </w:p>
    <w:p w:rsidR="00F35EB8" w:rsidRDefault="00F35EB8" w:rsidP="00283734">
      <w:pPr>
        <w:spacing w:line="360" w:lineRule="exact"/>
        <w:rPr>
          <w:rFonts w:ascii="Times New Roman" w:hAnsi="Times New Roman" w:cs="Times New Roman"/>
          <w:sz w:val="28"/>
          <w:szCs w:val="28"/>
          <w:lang w:eastAsia="en-US"/>
        </w:rPr>
      </w:pPr>
    </w:p>
    <w:p w:rsidR="00F35EB8" w:rsidRDefault="003F1A86" w:rsidP="00283734">
      <w:pPr>
        <w:spacing w:line="360" w:lineRule="exact"/>
        <w:rPr>
          <w:rFonts w:ascii="Times New Roman" w:hAnsi="Times New Roman" w:cs="Times New Roman"/>
          <w:sz w:val="28"/>
          <w:szCs w:val="28"/>
          <w:lang w:eastAsia="en-US"/>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1.45pt;margin-top:-46.45pt;width:545.95pt;height:750.15pt;z-index:251660288;mso-position-horizontal-relative:text;mso-position-vertical-relative:text;mso-width-relative:page;mso-height-relative:page">
            <v:imagedata r:id="rId7" o:title="РП.магистратура.ЛС"/>
          </v:shape>
        </w:pict>
      </w:r>
      <w:r>
        <w:rPr>
          <w:rFonts w:ascii="Times New Roman" w:hAnsi="Times New Roman" w:cs="Times New Roman"/>
          <w:noProof/>
          <w:sz w:val="28"/>
          <w:szCs w:val="28"/>
        </w:rPr>
        <w:drawing>
          <wp:inline distT="0" distB="0" distL="0" distR="0">
            <wp:extent cx="5940425" cy="8181674"/>
            <wp:effectExtent l="19050" t="0" r="3175" b="0"/>
            <wp:docPr id="1" name="Рисунок 1" descr="E:\ОПОП\ОПОП. 2018\для Елены А. ОПОП 18 магистр\Б1.В.ДВ.2.2.ОЦЕНКА СТОИМОСТИ БИЗНЕСА\РП.магистратура.Л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ПОП\ОПОП. 2018\для Елены А. ОПОП 18 магистр\Б1.В.ДВ.2.2.ОЦЕНКА СТОИМОСТИ БИЗНЕСА\РП.магистратура.ЛС.jpg"/>
                    <pic:cNvPicPr>
                      <a:picLocks noChangeAspect="1" noChangeArrowheads="1"/>
                    </pic:cNvPicPr>
                  </pic:nvPicPr>
                  <pic:blipFill>
                    <a:blip r:embed="rId8"/>
                    <a:srcRect/>
                    <a:stretch>
                      <a:fillRect/>
                    </a:stretch>
                  </pic:blipFill>
                  <pic:spPr bwMode="auto">
                    <a:xfrm>
                      <a:off x="0" y="0"/>
                      <a:ext cx="5940425" cy="8181674"/>
                    </a:xfrm>
                    <a:prstGeom prst="rect">
                      <a:avLst/>
                    </a:prstGeom>
                    <a:noFill/>
                    <a:ln w="9525">
                      <a:noFill/>
                      <a:miter lim="800000"/>
                      <a:headEnd/>
                      <a:tailEnd/>
                    </a:ln>
                  </pic:spPr>
                </pic:pic>
              </a:graphicData>
            </a:graphic>
          </wp:inline>
        </w:drawing>
      </w:r>
    </w:p>
    <w:p w:rsidR="00043058" w:rsidRDefault="00043058" w:rsidP="00283734">
      <w:pPr>
        <w:tabs>
          <w:tab w:val="left" w:pos="2504"/>
        </w:tabs>
        <w:spacing w:line="360" w:lineRule="exact"/>
        <w:jc w:val="center"/>
        <w:rPr>
          <w:rFonts w:ascii="Times New Roman" w:hAnsi="Times New Roman" w:cs="Times New Roman"/>
          <w:sz w:val="28"/>
          <w:szCs w:val="28"/>
        </w:rPr>
      </w:pPr>
    </w:p>
    <w:p w:rsidR="00E30DEE" w:rsidRPr="00E30DEE" w:rsidRDefault="00E30DEE" w:rsidP="00E30DEE">
      <w:pPr>
        <w:autoSpaceDE w:val="0"/>
        <w:autoSpaceDN w:val="0"/>
        <w:adjustRightInd w:val="0"/>
        <w:spacing w:after="0"/>
        <w:jc w:val="center"/>
        <w:rPr>
          <w:rFonts w:ascii="Times New Roman" w:eastAsia="Times New Roman" w:hAnsi="Times New Roman" w:cs="Times New Roman"/>
          <w:sz w:val="28"/>
          <w:szCs w:val="28"/>
        </w:rPr>
      </w:pPr>
      <w:r w:rsidRPr="00E30DEE">
        <w:rPr>
          <w:rFonts w:ascii="Times New Roman" w:eastAsia="Times New Roman" w:hAnsi="Times New Roman" w:cs="Times New Roman"/>
          <w:sz w:val="28"/>
          <w:szCs w:val="28"/>
        </w:rPr>
        <w:t xml:space="preserve">ЛИСТ СОГЛАСОВАНИЙ </w:t>
      </w:r>
    </w:p>
    <w:p w:rsidR="00E30DEE" w:rsidRPr="00E30DEE" w:rsidRDefault="00E30DEE" w:rsidP="00E30DEE">
      <w:pPr>
        <w:tabs>
          <w:tab w:val="left" w:pos="851"/>
        </w:tabs>
        <w:autoSpaceDE w:val="0"/>
        <w:autoSpaceDN w:val="0"/>
        <w:adjustRightInd w:val="0"/>
        <w:spacing w:after="0" w:line="240" w:lineRule="auto"/>
        <w:jc w:val="center"/>
        <w:rPr>
          <w:rFonts w:ascii="Times New Roman" w:eastAsia="Times New Roman" w:hAnsi="Times New Roman" w:cs="Times New Roman"/>
          <w:sz w:val="28"/>
          <w:szCs w:val="28"/>
        </w:rPr>
      </w:pPr>
    </w:p>
    <w:p w:rsidR="00E30DEE" w:rsidRPr="00E30DEE" w:rsidRDefault="00E30DEE" w:rsidP="00E30DEE">
      <w:pPr>
        <w:tabs>
          <w:tab w:val="left" w:pos="851"/>
        </w:tabs>
        <w:autoSpaceDE w:val="0"/>
        <w:autoSpaceDN w:val="0"/>
        <w:adjustRightInd w:val="0"/>
        <w:spacing w:after="0" w:line="240" w:lineRule="auto"/>
        <w:rPr>
          <w:rFonts w:ascii="Times New Roman" w:eastAsia="Times New Roman" w:hAnsi="Times New Roman" w:cs="Times New Roman"/>
          <w:sz w:val="28"/>
          <w:szCs w:val="28"/>
        </w:rPr>
      </w:pPr>
      <w:r w:rsidRPr="00E30DEE">
        <w:rPr>
          <w:rFonts w:ascii="Times New Roman" w:eastAsia="Times New Roman" w:hAnsi="Times New Roman" w:cs="Times New Roman"/>
          <w:sz w:val="28"/>
          <w:szCs w:val="28"/>
        </w:rPr>
        <w:t xml:space="preserve">Рабочая программа рассмотрена, обсуждена на заседании кафедры </w:t>
      </w:r>
      <w:r w:rsidRPr="00E30DEE">
        <w:rPr>
          <w:rFonts w:ascii="Times New Roman" w:eastAsia="Times New Roman" w:hAnsi="Times New Roman" w:cs="Times New Roman"/>
          <w:sz w:val="28"/>
          <w:szCs w:val="28"/>
          <w:lang w:eastAsia="en-US"/>
        </w:rPr>
        <w:t>«Бухгалтерский учет и аудит»</w:t>
      </w:r>
    </w:p>
    <w:p w:rsidR="00E30DEE" w:rsidRPr="00E30DEE" w:rsidRDefault="00E30DEE" w:rsidP="00E30DEE">
      <w:pPr>
        <w:tabs>
          <w:tab w:val="left" w:pos="851"/>
        </w:tabs>
        <w:autoSpaceDE w:val="0"/>
        <w:autoSpaceDN w:val="0"/>
        <w:adjustRightInd w:val="0"/>
        <w:spacing w:after="0" w:line="240" w:lineRule="auto"/>
        <w:rPr>
          <w:rFonts w:ascii="Times New Roman" w:eastAsia="Times New Roman" w:hAnsi="Times New Roman" w:cs="Times New Roman"/>
          <w:sz w:val="28"/>
          <w:szCs w:val="28"/>
        </w:rPr>
      </w:pPr>
      <w:r w:rsidRPr="00E30DEE">
        <w:rPr>
          <w:rFonts w:ascii="Times New Roman" w:eastAsia="Times New Roman" w:hAnsi="Times New Roman" w:cs="Times New Roman"/>
          <w:sz w:val="28"/>
          <w:szCs w:val="28"/>
        </w:rPr>
        <w:t>Протокол № 15 от 11 апреля  2018 г.</w:t>
      </w:r>
    </w:p>
    <w:p w:rsidR="00E30DEE" w:rsidRPr="00E30DEE" w:rsidRDefault="00E30DEE" w:rsidP="00E30DEE">
      <w:pPr>
        <w:tabs>
          <w:tab w:val="left" w:pos="851"/>
        </w:tabs>
        <w:autoSpaceDE w:val="0"/>
        <w:autoSpaceDN w:val="0"/>
        <w:adjustRightInd w:val="0"/>
        <w:spacing w:after="0" w:line="240" w:lineRule="auto"/>
        <w:rPr>
          <w:rFonts w:ascii="Times New Roman" w:eastAsia="Times New Roman" w:hAnsi="Times New Roman" w:cs="Times New Roman"/>
          <w:sz w:val="28"/>
          <w:szCs w:val="28"/>
        </w:rPr>
      </w:pPr>
    </w:p>
    <w:p w:rsidR="00E30DEE" w:rsidRPr="00E30DEE" w:rsidRDefault="00E30DEE" w:rsidP="00E30DEE">
      <w:pPr>
        <w:tabs>
          <w:tab w:val="left" w:pos="851"/>
        </w:tabs>
        <w:autoSpaceDE w:val="0"/>
        <w:autoSpaceDN w:val="0"/>
        <w:adjustRightInd w:val="0"/>
        <w:spacing w:after="0" w:line="240" w:lineRule="auto"/>
        <w:rPr>
          <w:rFonts w:ascii="Times New Roman" w:eastAsia="Times New Roman" w:hAnsi="Times New Roman" w:cs="Times New Roman"/>
          <w:sz w:val="28"/>
          <w:szCs w:val="28"/>
        </w:rPr>
      </w:pPr>
      <w:r w:rsidRPr="00E30DEE">
        <w:rPr>
          <w:rFonts w:ascii="Times New Roman" w:eastAsia="Times New Roman" w:hAnsi="Times New Roman" w:cs="Times New Roman"/>
          <w:sz w:val="28"/>
          <w:szCs w:val="28"/>
        </w:rPr>
        <w:t xml:space="preserve">И.о. заведующего кафедрой </w:t>
      </w:r>
    </w:p>
    <w:p w:rsidR="00E30DEE" w:rsidRPr="00E30DEE" w:rsidRDefault="00E30DEE" w:rsidP="00E30DEE">
      <w:pPr>
        <w:tabs>
          <w:tab w:val="left" w:pos="851"/>
        </w:tabs>
        <w:autoSpaceDE w:val="0"/>
        <w:autoSpaceDN w:val="0"/>
        <w:adjustRightInd w:val="0"/>
        <w:spacing w:after="0" w:line="240" w:lineRule="auto"/>
        <w:rPr>
          <w:rFonts w:ascii="Times New Roman" w:eastAsia="Times New Roman" w:hAnsi="Times New Roman" w:cs="Times New Roman"/>
          <w:sz w:val="28"/>
          <w:szCs w:val="28"/>
          <w:lang w:eastAsia="en-US"/>
        </w:rPr>
      </w:pPr>
      <w:r w:rsidRPr="00E30DEE">
        <w:rPr>
          <w:rFonts w:ascii="Times New Roman" w:eastAsia="Times New Roman" w:hAnsi="Times New Roman" w:cs="Times New Roman"/>
          <w:sz w:val="28"/>
          <w:szCs w:val="28"/>
          <w:lang w:eastAsia="en-US"/>
        </w:rPr>
        <w:t>«Бухгалтерский учет и аудит»</w:t>
      </w:r>
    </w:p>
    <w:p w:rsidR="00E30DEE" w:rsidRPr="00E30DEE" w:rsidRDefault="00E30DEE" w:rsidP="00E30DEE">
      <w:pPr>
        <w:tabs>
          <w:tab w:val="left" w:pos="851"/>
        </w:tabs>
        <w:autoSpaceDE w:val="0"/>
        <w:autoSpaceDN w:val="0"/>
        <w:adjustRightInd w:val="0"/>
        <w:spacing w:after="0" w:line="240" w:lineRule="auto"/>
        <w:rPr>
          <w:rFonts w:ascii="Times New Roman" w:eastAsia="Times New Roman" w:hAnsi="Times New Roman" w:cs="Times New Roman"/>
          <w:sz w:val="28"/>
          <w:szCs w:val="28"/>
        </w:rPr>
      </w:pPr>
      <w:r w:rsidRPr="00E30DEE">
        <w:rPr>
          <w:rFonts w:ascii="Times New Roman" w:eastAsia="Times New Roman" w:hAnsi="Times New Roman" w:cs="Times New Roman"/>
          <w:sz w:val="28"/>
          <w:szCs w:val="28"/>
          <w:lang w:eastAsia="en-US"/>
        </w:rPr>
        <w:t xml:space="preserve">11 апреля  2018 г.                                       _____________              Т.П. </w:t>
      </w:r>
      <w:proofErr w:type="spellStart"/>
      <w:r w:rsidRPr="00E30DEE">
        <w:rPr>
          <w:rFonts w:ascii="Times New Roman" w:eastAsia="Times New Roman" w:hAnsi="Times New Roman" w:cs="Times New Roman"/>
          <w:sz w:val="28"/>
          <w:szCs w:val="28"/>
          <w:lang w:eastAsia="en-US"/>
        </w:rPr>
        <w:t>Сацук</w:t>
      </w:r>
      <w:proofErr w:type="spellEnd"/>
    </w:p>
    <w:p w:rsidR="00E30DEE" w:rsidRPr="00E30DEE" w:rsidRDefault="00E30DEE" w:rsidP="00E30DEE">
      <w:pPr>
        <w:autoSpaceDE w:val="0"/>
        <w:autoSpaceDN w:val="0"/>
        <w:adjustRightInd w:val="0"/>
        <w:spacing w:after="0" w:line="240" w:lineRule="auto"/>
        <w:rPr>
          <w:rFonts w:ascii="Times New Roman" w:eastAsia="Times New Roman" w:hAnsi="Times New Roman" w:cs="Times New Roman"/>
          <w:sz w:val="28"/>
          <w:szCs w:val="28"/>
        </w:rPr>
      </w:pPr>
    </w:p>
    <w:p w:rsidR="00E30DEE" w:rsidRPr="00E30DEE" w:rsidRDefault="00E30DEE" w:rsidP="00E30DEE">
      <w:pPr>
        <w:tabs>
          <w:tab w:val="left" w:pos="851"/>
        </w:tabs>
        <w:autoSpaceDE w:val="0"/>
        <w:autoSpaceDN w:val="0"/>
        <w:adjustRightInd w:val="0"/>
        <w:spacing w:after="0" w:line="240" w:lineRule="auto"/>
        <w:rPr>
          <w:rFonts w:ascii="Times New Roman" w:eastAsia="Times New Roman" w:hAnsi="Times New Roman" w:cs="Times New Roman"/>
          <w:sz w:val="28"/>
          <w:szCs w:val="28"/>
        </w:rPr>
      </w:pPr>
    </w:p>
    <w:p w:rsidR="00E30DEE" w:rsidRPr="00E30DEE" w:rsidRDefault="00E30DEE" w:rsidP="00E30DEE">
      <w:pPr>
        <w:tabs>
          <w:tab w:val="left" w:pos="851"/>
        </w:tabs>
        <w:autoSpaceDE w:val="0"/>
        <w:autoSpaceDN w:val="0"/>
        <w:adjustRightInd w:val="0"/>
        <w:spacing w:after="0" w:line="240" w:lineRule="auto"/>
        <w:rPr>
          <w:rFonts w:ascii="Times New Roman" w:eastAsia="Times New Roman" w:hAnsi="Times New Roman" w:cs="Times New Roman"/>
          <w:sz w:val="28"/>
          <w:szCs w:val="28"/>
        </w:rPr>
      </w:pPr>
      <w:r w:rsidRPr="00E30DEE">
        <w:rPr>
          <w:rFonts w:ascii="Times New Roman" w:eastAsia="Times New Roman" w:hAnsi="Times New Roman" w:cs="Times New Roman"/>
          <w:sz w:val="28"/>
          <w:szCs w:val="28"/>
        </w:rPr>
        <w:t>СОГЛАСОВАНО</w:t>
      </w:r>
    </w:p>
    <w:p w:rsidR="00E30DEE" w:rsidRPr="00E30DEE" w:rsidRDefault="00E30DEE" w:rsidP="00E30DEE">
      <w:pPr>
        <w:tabs>
          <w:tab w:val="left" w:pos="851"/>
        </w:tabs>
        <w:autoSpaceDE w:val="0"/>
        <w:autoSpaceDN w:val="0"/>
        <w:adjustRightInd w:val="0"/>
        <w:spacing w:after="0" w:line="240" w:lineRule="auto"/>
        <w:rPr>
          <w:rFonts w:ascii="Times New Roman" w:eastAsia="Times New Roman" w:hAnsi="Times New Roman" w:cs="Times New Roman"/>
          <w:sz w:val="28"/>
          <w:szCs w:val="28"/>
        </w:rPr>
      </w:pPr>
      <w:r w:rsidRPr="00E30DEE">
        <w:rPr>
          <w:rFonts w:ascii="Times New Roman" w:eastAsia="Times New Roman" w:hAnsi="Times New Roman" w:cs="Times New Roman"/>
          <w:sz w:val="28"/>
          <w:szCs w:val="28"/>
        </w:rPr>
        <w:t>Председатель методической комиссии</w:t>
      </w:r>
    </w:p>
    <w:p w:rsidR="00E30DEE" w:rsidRPr="00E30DEE" w:rsidRDefault="00E30DEE" w:rsidP="00E30DEE">
      <w:pPr>
        <w:tabs>
          <w:tab w:val="left" w:pos="851"/>
        </w:tabs>
        <w:autoSpaceDE w:val="0"/>
        <w:autoSpaceDN w:val="0"/>
        <w:adjustRightInd w:val="0"/>
        <w:spacing w:after="0" w:line="240" w:lineRule="auto"/>
        <w:rPr>
          <w:rFonts w:ascii="Times New Roman" w:eastAsia="Times New Roman" w:hAnsi="Times New Roman" w:cs="Times New Roman"/>
          <w:sz w:val="28"/>
          <w:szCs w:val="28"/>
          <w:lang w:eastAsia="en-US"/>
        </w:rPr>
      </w:pPr>
      <w:r w:rsidRPr="00E30DEE">
        <w:rPr>
          <w:rFonts w:ascii="Times New Roman" w:eastAsia="Times New Roman" w:hAnsi="Times New Roman" w:cs="Times New Roman"/>
          <w:sz w:val="28"/>
          <w:szCs w:val="28"/>
        </w:rPr>
        <w:t xml:space="preserve">факультета </w:t>
      </w:r>
      <w:r w:rsidRPr="00E30DEE">
        <w:rPr>
          <w:rFonts w:ascii="Times New Roman" w:eastAsia="Times New Roman" w:hAnsi="Times New Roman" w:cs="Times New Roman"/>
          <w:sz w:val="28"/>
          <w:szCs w:val="28"/>
          <w:lang w:eastAsia="en-US"/>
        </w:rPr>
        <w:t>«Экономика и менеджмент»</w:t>
      </w:r>
    </w:p>
    <w:p w:rsidR="00E30DEE" w:rsidRPr="00E30DEE" w:rsidRDefault="00E30DEE" w:rsidP="00E30DEE">
      <w:pPr>
        <w:tabs>
          <w:tab w:val="left" w:pos="851"/>
        </w:tabs>
        <w:autoSpaceDE w:val="0"/>
        <w:autoSpaceDN w:val="0"/>
        <w:adjustRightInd w:val="0"/>
        <w:spacing w:after="0" w:line="240" w:lineRule="auto"/>
        <w:rPr>
          <w:rFonts w:ascii="Times New Roman" w:eastAsia="Times New Roman" w:hAnsi="Times New Roman" w:cs="Times New Roman"/>
          <w:sz w:val="28"/>
          <w:szCs w:val="28"/>
          <w:lang w:eastAsia="en-US"/>
        </w:rPr>
      </w:pPr>
      <w:r w:rsidRPr="00E30DEE">
        <w:rPr>
          <w:rFonts w:ascii="Times New Roman" w:eastAsia="Times New Roman" w:hAnsi="Times New Roman" w:cs="Times New Roman"/>
          <w:sz w:val="28"/>
          <w:szCs w:val="28"/>
          <w:lang w:eastAsia="en-US"/>
        </w:rPr>
        <w:t>11 апреля  2018 г.</w:t>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t xml:space="preserve">                                        _____________           Н.Е. </w:t>
      </w:r>
      <w:proofErr w:type="spellStart"/>
      <w:r w:rsidRPr="00E30DEE">
        <w:rPr>
          <w:rFonts w:ascii="Times New Roman" w:eastAsia="Times New Roman" w:hAnsi="Times New Roman" w:cs="Times New Roman"/>
          <w:sz w:val="28"/>
          <w:szCs w:val="28"/>
          <w:lang w:eastAsia="en-US"/>
        </w:rPr>
        <w:t>Коклева</w:t>
      </w:r>
      <w:proofErr w:type="spellEnd"/>
    </w:p>
    <w:p w:rsidR="00E30DEE" w:rsidRPr="00E30DEE" w:rsidRDefault="00E30DEE" w:rsidP="00E30DEE">
      <w:pPr>
        <w:tabs>
          <w:tab w:val="left" w:pos="851"/>
        </w:tabs>
        <w:autoSpaceDE w:val="0"/>
        <w:autoSpaceDN w:val="0"/>
        <w:adjustRightInd w:val="0"/>
        <w:spacing w:after="0" w:line="240" w:lineRule="auto"/>
        <w:rPr>
          <w:rFonts w:ascii="Times New Roman" w:eastAsia="Times New Roman" w:hAnsi="Times New Roman" w:cs="Times New Roman"/>
          <w:sz w:val="28"/>
          <w:szCs w:val="28"/>
        </w:rPr>
      </w:pPr>
    </w:p>
    <w:p w:rsidR="00E30DEE" w:rsidRPr="00E30DEE" w:rsidRDefault="00E30DEE" w:rsidP="00E30DEE">
      <w:pPr>
        <w:tabs>
          <w:tab w:val="left" w:pos="851"/>
        </w:tabs>
        <w:autoSpaceDE w:val="0"/>
        <w:autoSpaceDN w:val="0"/>
        <w:adjustRightInd w:val="0"/>
        <w:spacing w:after="0" w:line="240" w:lineRule="auto"/>
        <w:rPr>
          <w:rFonts w:ascii="Times New Roman" w:eastAsia="Times New Roman" w:hAnsi="Times New Roman" w:cs="Times New Roman"/>
          <w:sz w:val="28"/>
          <w:szCs w:val="28"/>
        </w:rPr>
      </w:pPr>
    </w:p>
    <w:p w:rsidR="00E30DEE" w:rsidRPr="00E30DEE" w:rsidRDefault="00E30DEE" w:rsidP="00E30DEE">
      <w:pPr>
        <w:tabs>
          <w:tab w:val="left" w:pos="851"/>
        </w:tabs>
        <w:autoSpaceDE w:val="0"/>
        <w:autoSpaceDN w:val="0"/>
        <w:adjustRightInd w:val="0"/>
        <w:spacing w:after="0" w:line="240" w:lineRule="auto"/>
        <w:rPr>
          <w:rFonts w:ascii="Times New Roman" w:eastAsia="Times New Roman" w:hAnsi="Times New Roman" w:cs="Times New Roman"/>
          <w:sz w:val="28"/>
          <w:szCs w:val="28"/>
          <w:lang w:eastAsia="en-US"/>
        </w:rPr>
      </w:pPr>
      <w:r w:rsidRPr="00E30DEE">
        <w:rPr>
          <w:rFonts w:ascii="Times New Roman" w:eastAsia="Times New Roman" w:hAnsi="Times New Roman" w:cs="Times New Roman"/>
          <w:sz w:val="28"/>
          <w:szCs w:val="28"/>
        </w:rPr>
        <w:t>Руководитель ОПОП</w:t>
      </w:r>
    </w:p>
    <w:p w:rsidR="00E30DEE" w:rsidRPr="00E30DEE" w:rsidRDefault="00E30DEE" w:rsidP="00E30DEE">
      <w:pPr>
        <w:tabs>
          <w:tab w:val="left" w:pos="851"/>
        </w:tabs>
        <w:autoSpaceDE w:val="0"/>
        <w:autoSpaceDN w:val="0"/>
        <w:adjustRightInd w:val="0"/>
        <w:spacing w:after="0" w:line="240" w:lineRule="auto"/>
        <w:rPr>
          <w:rFonts w:ascii="Times New Roman" w:eastAsia="Times New Roman" w:hAnsi="Times New Roman" w:cs="Times New Roman"/>
          <w:sz w:val="28"/>
          <w:szCs w:val="28"/>
        </w:rPr>
      </w:pPr>
      <w:r w:rsidRPr="00E30DEE">
        <w:rPr>
          <w:rFonts w:ascii="Times New Roman" w:eastAsia="Times New Roman" w:hAnsi="Times New Roman" w:cs="Times New Roman"/>
          <w:sz w:val="28"/>
          <w:szCs w:val="28"/>
          <w:lang w:eastAsia="en-US"/>
        </w:rPr>
        <w:t>11 апреля  2018 г.</w:t>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r>
      <w:r w:rsidRPr="00E30DEE">
        <w:rPr>
          <w:rFonts w:ascii="Times New Roman" w:eastAsia="Times New Roman" w:hAnsi="Times New Roman" w:cs="Times New Roman"/>
          <w:sz w:val="28"/>
          <w:szCs w:val="28"/>
          <w:lang w:eastAsia="en-US"/>
        </w:rPr>
        <w:softHyphen/>
        <w:t xml:space="preserve">                                       _____________         Н.В. </w:t>
      </w:r>
      <w:proofErr w:type="spellStart"/>
      <w:r w:rsidRPr="00E30DEE">
        <w:rPr>
          <w:rFonts w:ascii="Times New Roman" w:eastAsia="Times New Roman" w:hAnsi="Times New Roman" w:cs="Times New Roman"/>
          <w:sz w:val="28"/>
          <w:szCs w:val="28"/>
          <w:lang w:eastAsia="en-US"/>
        </w:rPr>
        <w:t>Дедюхина</w:t>
      </w:r>
      <w:proofErr w:type="spellEnd"/>
    </w:p>
    <w:p w:rsidR="00E30DEE" w:rsidRPr="00E30DEE" w:rsidRDefault="00E30DEE" w:rsidP="00E30DEE">
      <w:pPr>
        <w:autoSpaceDE w:val="0"/>
        <w:autoSpaceDN w:val="0"/>
        <w:adjustRightInd w:val="0"/>
        <w:spacing w:after="0" w:line="240" w:lineRule="auto"/>
        <w:rPr>
          <w:rFonts w:ascii="Times New Roman" w:eastAsia="Times New Roman" w:hAnsi="Times New Roman" w:cs="Times New Roman"/>
          <w:sz w:val="28"/>
          <w:szCs w:val="28"/>
        </w:rPr>
      </w:pPr>
    </w:p>
    <w:p w:rsidR="00E30DEE" w:rsidRPr="00E30DEE" w:rsidRDefault="00E30DEE" w:rsidP="00E30DEE">
      <w:pPr>
        <w:widowControl w:val="0"/>
        <w:shd w:val="clear" w:color="auto" w:fill="FFFFFF"/>
        <w:autoSpaceDE w:val="0"/>
        <w:autoSpaceDN w:val="0"/>
        <w:adjustRightInd w:val="0"/>
        <w:spacing w:after="0" w:line="240" w:lineRule="auto"/>
        <w:rPr>
          <w:rFonts w:ascii="Times New Roman" w:eastAsia="Times New Roman" w:hAnsi="Times New Roman" w:cs="Times New Roman"/>
          <w:b/>
          <w:sz w:val="28"/>
          <w:szCs w:val="28"/>
        </w:rPr>
      </w:pPr>
    </w:p>
    <w:p w:rsidR="00043058" w:rsidRPr="00043058" w:rsidRDefault="00043058" w:rsidP="00043058">
      <w:pPr>
        <w:tabs>
          <w:tab w:val="left" w:pos="2504"/>
        </w:tabs>
        <w:spacing w:after="0" w:line="240" w:lineRule="auto"/>
        <w:jc w:val="center"/>
        <w:rPr>
          <w:rFonts w:ascii="Times New Roman" w:hAnsi="Times New Roman" w:cs="Times New Roman"/>
          <w:sz w:val="28"/>
          <w:szCs w:val="28"/>
        </w:rPr>
      </w:pPr>
    </w:p>
    <w:p w:rsidR="00B53300" w:rsidRPr="00043058" w:rsidRDefault="00B53300" w:rsidP="00043058">
      <w:pPr>
        <w:tabs>
          <w:tab w:val="left" w:pos="851"/>
        </w:tabs>
        <w:spacing w:after="0" w:line="240" w:lineRule="auto"/>
        <w:rPr>
          <w:rFonts w:ascii="Times New Roman" w:hAnsi="Times New Roman" w:cs="Times New Roman"/>
          <w:sz w:val="28"/>
          <w:szCs w:val="28"/>
        </w:rPr>
      </w:pPr>
    </w:p>
    <w:p w:rsidR="00B53300" w:rsidRPr="00043058" w:rsidRDefault="00B53300" w:rsidP="00043058">
      <w:pPr>
        <w:tabs>
          <w:tab w:val="left" w:pos="851"/>
        </w:tabs>
        <w:spacing w:after="0" w:line="240" w:lineRule="auto"/>
        <w:rPr>
          <w:rFonts w:ascii="Times New Roman" w:hAnsi="Times New Roman" w:cs="Times New Roman"/>
          <w:sz w:val="28"/>
          <w:szCs w:val="28"/>
        </w:rPr>
      </w:pPr>
    </w:p>
    <w:p w:rsidR="00B53300" w:rsidRDefault="00B53300" w:rsidP="00283734">
      <w:pPr>
        <w:tabs>
          <w:tab w:val="left" w:pos="851"/>
        </w:tabs>
        <w:spacing w:line="360" w:lineRule="exact"/>
        <w:rPr>
          <w:rFonts w:ascii="Times New Roman" w:hAnsi="Times New Roman" w:cs="Times New Roman"/>
          <w:sz w:val="28"/>
          <w:szCs w:val="28"/>
        </w:rPr>
      </w:pPr>
    </w:p>
    <w:p w:rsidR="00043058" w:rsidRDefault="00043058" w:rsidP="00283734">
      <w:pPr>
        <w:tabs>
          <w:tab w:val="left" w:pos="851"/>
        </w:tabs>
        <w:spacing w:line="360" w:lineRule="exact"/>
        <w:rPr>
          <w:rFonts w:ascii="Times New Roman" w:hAnsi="Times New Roman" w:cs="Times New Roman"/>
          <w:sz w:val="28"/>
          <w:szCs w:val="28"/>
        </w:rPr>
      </w:pPr>
    </w:p>
    <w:p w:rsidR="00043058" w:rsidRDefault="00043058" w:rsidP="00283734">
      <w:pPr>
        <w:tabs>
          <w:tab w:val="left" w:pos="851"/>
        </w:tabs>
        <w:spacing w:line="360" w:lineRule="exact"/>
        <w:rPr>
          <w:rFonts w:ascii="Times New Roman" w:hAnsi="Times New Roman" w:cs="Times New Roman"/>
          <w:sz w:val="28"/>
          <w:szCs w:val="28"/>
        </w:rPr>
      </w:pPr>
    </w:p>
    <w:p w:rsidR="00043058" w:rsidRDefault="00043058" w:rsidP="00283734">
      <w:pPr>
        <w:tabs>
          <w:tab w:val="left" w:pos="851"/>
        </w:tabs>
        <w:spacing w:line="360" w:lineRule="exact"/>
        <w:rPr>
          <w:rFonts w:ascii="Times New Roman" w:hAnsi="Times New Roman" w:cs="Times New Roman"/>
          <w:sz w:val="28"/>
          <w:szCs w:val="28"/>
        </w:rPr>
      </w:pPr>
    </w:p>
    <w:p w:rsidR="00043058" w:rsidRDefault="00043058" w:rsidP="00283734">
      <w:pPr>
        <w:tabs>
          <w:tab w:val="left" w:pos="851"/>
        </w:tabs>
        <w:spacing w:line="360" w:lineRule="exact"/>
        <w:rPr>
          <w:rFonts w:ascii="Times New Roman" w:hAnsi="Times New Roman" w:cs="Times New Roman"/>
          <w:sz w:val="28"/>
          <w:szCs w:val="28"/>
        </w:rPr>
      </w:pPr>
    </w:p>
    <w:p w:rsidR="00043058" w:rsidRDefault="00043058" w:rsidP="00283734">
      <w:pPr>
        <w:tabs>
          <w:tab w:val="left" w:pos="851"/>
        </w:tabs>
        <w:spacing w:line="360" w:lineRule="exact"/>
        <w:rPr>
          <w:rFonts w:ascii="Times New Roman" w:hAnsi="Times New Roman" w:cs="Times New Roman"/>
          <w:sz w:val="28"/>
          <w:szCs w:val="28"/>
        </w:rPr>
      </w:pPr>
    </w:p>
    <w:p w:rsidR="00043058" w:rsidRDefault="00043058" w:rsidP="00283734">
      <w:pPr>
        <w:tabs>
          <w:tab w:val="left" w:pos="851"/>
        </w:tabs>
        <w:spacing w:line="360" w:lineRule="exact"/>
        <w:rPr>
          <w:rFonts w:ascii="Times New Roman" w:hAnsi="Times New Roman" w:cs="Times New Roman"/>
          <w:sz w:val="28"/>
          <w:szCs w:val="28"/>
        </w:rPr>
      </w:pPr>
    </w:p>
    <w:p w:rsidR="00043058" w:rsidRDefault="00043058" w:rsidP="00283734">
      <w:pPr>
        <w:tabs>
          <w:tab w:val="left" w:pos="851"/>
        </w:tabs>
        <w:spacing w:line="360" w:lineRule="exact"/>
        <w:rPr>
          <w:rFonts w:ascii="Times New Roman" w:hAnsi="Times New Roman" w:cs="Times New Roman"/>
          <w:sz w:val="28"/>
          <w:szCs w:val="28"/>
        </w:rPr>
      </w:pPr>
    </w:p>
    <w:p w:rsidR="00043058" w:rsidRDefault="00043058" w:rsidP="00283734">
      <w:pPr>
        <w:tabs>
          <w:tab w:val="left" w:pos="851"/>
        </w:tabs>
        <w:spacing w:line="360" w:lineRule="exact"/>
        <w:rPr>
          <w:rFonts w:ascii="Times New Roman" w:hAnsi="Times New Roman" w:cs="Times New Roman"/>
          <w:sz w:val="28"/>
          <w:szCs w:val="28"/>
        </w:rPr>
      </w:pPr>
    </w:p>
    <w:p w:rsidR="00043058" w:rsidRDefault="00043058" w:rsidP="00283734">
      <w:pPr>
        <w:tabs>
          <w:tab w:val="left" w:pos="851"/>
        </w:tabs>
        <w:spacing w:line="360" w:lineRule="exact"/>
        <w:rPr>
          <w:rFonts w:ascii="Times New Roman" w:hAnsi="Times New Roman" w:cs="Times New Roman"/>
          <w:sz w:val="28"/>
          <w:szCs w:val="28"/>
        </w:rPr>
      </w:pPr>
    </w:p>
    <w:p w:rsidR="00043058" w:rsidRPr="00283734" w:rsidRDefault="00043058" w:rsidP="00283734">
      <w:pPr>
        <w:tabs>
          <w:tab w:val="left" w:pos="851"/>
        </w:tabs>
        <w:spacing w:line="360" w:lineRule="exact"/>
        <w:rPr>
          <w:rFonts w:ascii="Times New Roman" w:hAnsi="Times New Roman" w:cs="Times New Roman"/>
          <w:sz w:val="28"/>
          <w:szCs w:val="28"/>
        </w:rPr>
      </w:pPr>
    </w:p>
    <w:p w:rsidR="00651DED" w:rsidRPr="00651DED" w:rsidRDefault="00651DED" w:rsidP="00472C04">
      <w:pPr>
        <w:pStyle w:val="a4"/>
        <w:jc w:val="center"/>
        <w:rPr>
          <w:rFonts w:ascii="Times New Roman" w:hAnsi="Times New Roman" w:cs="Times New Roman"/>
          <w:b/>
          <w:sz w:val="28"/>
          <w:szCs w:val="28"/>
        </w:rPr>
      </w:pPr>
      <w:r w:rsidRPr="00651DED">
        <w:rPr>
          <w:rFonts w:ascii="Times New Roman" w:hAnsi="Times New Roman" w:cs="Times New Roman"/>
          <w:b/>
          <w:sz w:val="28"/>
          <w:szCs w:val="28"/>
        </w:rPr>
        <w:t>1. Цели и задачи дисциплины</w:t>
      </w:r>
    </w:p>
    <w:p w:rsidR="00651DED" w:rsidRPr="00651DED" w:rsidRDefault="00651DED" w:rsidP="00651DED">
      <w:pPr>
        <w:pStyle w:val="a4"/>
        <w:jc w:val="both"/>
        <w:rPr>
          <w:rFonts w:ascii="Times New Roman" w:hAnsi="Times New Roman" w:cs="Times New Roman"/>
          <w:sz w:val="28"/>
          <w:szCs w:val="28"/>
        </w:rPr>
      </w:pPr>
    </w:p>
    <w:p w:rsidR="00651DED" w:rsidRPr="003F4EF0" w:rsidRDefault="00651DED" w:rsidP="003F4EF0">
      <w:pPr>
        <w:pStyle w:val="a4"/>
        <w:jc w:val="both"/>
        <w:rPr>
          <w:rFonts w:ascii="Times New Roman" w:hAnsi="Times New Roman" w:cs="Times New Roman"/>
          <w:sz w:val="28"/>
          <w:szCs w:val="28"/>
        </w:rPr>
      </w:pPr>
      <w:r w:rsidRPr="003F4EF0">
        <w:rPr>
          <w:rFonts w:ascii="Times New Roman" w:hAnsi="Times New Roman" w:cs="Times New Roman"/>
          <w:sz w:val="28"/>
          <w:szCs w:val="28"/>
        </w:rPr>
        <w:t xml:space="preserve">Рабочая программа составлена в соответствии с ФГОС, утвержденным  «30»  марта 2015 г., приказ № 321 по направлению 38.04.01 «Экономика», по дисциплине «Оценка </w:t>
      </w:r>
      <w:r w:rsidR="00FF6246" w:rsidRPr="003F4EF0">
        <w:rPr>
          <w:rFonts w:ascii="Times New Roman" w:hAnsi="Times New Roman" w:cs="Times New Roman"/>
          <w:sz w:val="28"/>
          <w:szCs w:val="28"/>
        </w:rPr>
        <w:t xml:space="preserve">стоимости </w:t>
      </w:r>
      <w:r w:rsidRPr="003F4EF0">
        <w:rPr>
          <w:rFonts w:ascii="Times New Roman" w:hAnsi="Times New Roman" w:cs="Times New Roman"/>
          <w:sz w:val="28"/>
          <w:szCs w:val="28"/>
        </w:rPr>
        <w:t>бизнеса».</w:t>
      </w:r>
    </w:p>
    <w:p w:rsidR="003F4EF0" w:rsidRPr="003F4EF0" w:rsidRDefault="003F4EF0" w:rsidP="003F4EF0">
      <w:pPr>
        <w:spacing w:after="0" w:line="240" w:lineRule="auto"/>
        <w:ind w:firstLine="709"/>
        <w:rPr>
          <w:rFonts w:ascii="Times New Roman" w:hAnsi="Times New Roman" w:cs="Times New Roman"/>
          <w:sz w:val="28"/>
          <w:szCs w:val="28"/>
        </w:rPr>
      </w:pPr>
      <w:r w:rsidRPr="003F4EF0">
        <w:rPr>
          <w:rFonts w:ascii="Times New Roman" w:hAnsi="Times New Roman" w:cs="Times New Roman"/>
          <w:sz w:val="28"/>
          <w:szCs w:val="28"/>
        </w:rPr>
        <w:t>Целью изучения дисциплины является формирование компетенций, указанных в разделе 2 рабочей программы.</w:t>
      </w:r>
    </w:p>
    <w:p w:rsidR="003F4EF0" w:rsidRPr="003F4EF0" w:rsidRDefault="003F4EF0" w:rsidP="003F4EF0">
      <w:pPr>
        <w:spacing w:after="0" w:line="240" w:lineRule="auto"/>
        <w:ind w:firstLine="709"/>
        <w:rPr>
          <w:rFonts w:ascii="Times New Roman" w:hAnsi="Times New Roman" w:cs="Times New Roman"/>
          <w:sz w:val="28"/>
          <w:szCs w:val="28"/>
        </w:rPr>
      </w:pPr>
      <w:r w:rsidRPr="003F4EF0">
        <w:rPr>
          <w:rFonts w:ascii="Times New Roman" w:hAnsi="Times New Roman" w:cs="Times New Roman"/>
          <w:sz w:val="28"/>
          <w:szCs w:val="28"/>
        </w:rPr>
        <w:t>Для достижения поставленной цели решаются следующие задачи:</w:t>
      </w:r>
    </w:p>
    <w:p w:rsidR="003F4EF0" w:rsidRPr="003F4EF0" w:rsidRDefault="003F4EF0" w:rsidP="003F4EF0">
      <w:pPr>
        <w:tabs>
          <w:tab w:val="left" w:pos="0"/>
        </w:tabs>
        <w:spacing w:after="0" w:line="240" w:lineRule="auto"/>
        <w:ind w:firstLine="709"/>
        <w:rPr>
          <w:rFonts w:ascii="Times New Roman" w:hAnsi="Times New Roman" w:cs="Times New Roman"/>
          <w:sz w:val="28"/>
          <w:szCs w:val="28"/>
        </w:rPr>
      </w:pPr>
      <w:r w:rsidRPr="003F4EF0">
        <w:rPr>
          <w:rFonts w:ascii="Times New Roman" w:hAnsi="Times New Roman" w:cs="Times New Roman"/>
          <w:sz w:val="28"/>
          <w:szCs w:val="28"/>
        </w:rPr>
        <w:t xml:space="preserve">- приобретение знаний, указанных в разделе 2 рабочей программы; </w:t>
      </w:r>
    </w:p>
    <w:p w:rsidR="003F4EF0" w:rsidRPr="003F4EF0" w:rsidRDefault="003F4EF0" w:rsidP="003F4EF0">
      <w:pPr>
        <w:tabs>
          <w:tab w:val="left" w:pos="0"/>
        </w:tabs>
        <w:spacing w:after="0" w:line="240" w:lineRule="auto"/>
        <w:ind w:firstLine="709"/>
        <w:rPr>
          <w:rFonts w:ascii="Times New Roman" w:hAnsi="Times New Roman" w:cs="Times New Roman"/>
          <w:sz w:val="28"/>
          <w:szCs w:val="28"/>
        </w:rPr>
      </w:pPr>
      <w:r w:rsidRPr="003F4EF0">
        <w:rPr>
          <w:rFonts w:ascii="Times New Roman" w:hAnsi="Times New Roman" w:cs="Times New Roman"/>
          <w:sz w:val="28"/>
          <w:szCs w:val="28"/>
        </w:rPr>
        <w:t>- приобретение умений, указанных в разделе 2 рабочей программы;</w:t>
      </w:r>
    </w:p>
    <w:p w:rsidR="003F4EF0" w:rsidRPr="003F4EF0" w:rsidRDefault="003F4EF0" w:rsidP="003F4EF0">
      <w:pPr>
        <w:tabs>
          <w:tab w:val="left" w:pos="0"/>
        </w:tabs>
        <w:spacing w:after="0" w:line="240" w:lineRule="auto"/>
        <w:ind w:firstLine="709"/>
        <w:rPr>
          <w:rFonts w:ascii="Times New Roman" w:hAnsi="Times New Roman" w:cs="Times New Roman"/>
          <w:sz w:val="28"/>
          <w:szCs w:val="28"/>
        </w:rPr>
      </w:pPr>
      <w:r w:rsidRPr="003F4EF0">
        <w:rPr>
          <w:rFonts w:ascii="Times New Roman" w:hAnsi="Times New Roman" w:cs="Times New Roman"/>
          <w:sz w:val="28"/>
          <w:szCs w:val="28"/>
        </w:rPr>
        <w:t>- приобретение навыков, указанных в разделе 2 рабочей программы.</w:t>
      </w:r>
    </w:p>
    <w:p w:rsidR="003F4EF0" w:rsidRPr="003F4EF0" w:rsidRDefault="003F4EF0" w:rsidP="003F4EF0">
      <w:pPr>
        <w:pStyle w:val="a4"/>
        <w:jc w:val="center"/>
        <w:rPr>
          <w:rFonts w:ascii="Times New Roman" w:hAnsi="Times New Roman" w:cs="Times New Roman"/>
          <w:b/>
          <w:sz w:val="28"/>
          <w:szCs w:val="28"/>
        </w:rPr>
      </w:pPr>
    </w:p>
    <w:p w:rsidR="003F4EF0" w:rsidRPr="003F4EF0" w:rsidRDefault="003F4EF0" w:rsidP="003F4EF0">
      <w:pPr>
        <w:pStyle w:val="a4"/>
        <w:jc w:val="center"/>
        <w:rPr>
          <w:rFonts w:ascii="Times New Roman" w:hAnsi="Times New Roman" w:cs="Times New Roman"/>
          <w:b/>
          <w:sz w:val="28"/>
          <w:szCs w:val="28"/>
        </w:rPr>
      </w:pPr>
    </w:p>
    <w:p w:rsidR="00651DED" w:rsidRPr="00651DED" w:rsidRDefault="00651DED" w:rsidP="00651DED">
      <w:pPr>
        <w:pStyle w:val="a4"/>
        <w:jc w:val="center"/>
        <w:rPr>
          <w:rFonts w:ascii="Times New Roman" w:hAnsi="Times New Roman" w:cs="Times New Roman"/>
          <w:b/>
          <w:sz w:val="28"/>
          <w:szCs w:val="28"/>
        </w:rPr>
      </w:pPr>
      <w:r w:rsidRPr="00651DED">
        <w:rPr>
          <w:rFonts w:ascii="Times New Roman" w:hAnsi="Times New Roman" w:cs="Times New Roman"/>
          <w:b/>
          <w:sz w:val="28"/>
          <w:szCs w:val="28"/>
        </w:rPr>
        <w:t>2. Перечень планируемых результатов обучения по дисциплине, соотнесенных с планируемыми результатами освоения основной профессиональной образовательной программы</w:t>
      </w:r>
    </w:p>
    <w:p w:rsidR="00651DED" w:rsidRPr="00651DED" w:rsidRDefault="00651DED" w:rsidP="00651DED">
      <w:pPr>
        <w:pStyle w:val="a4"/>
        <w:jc w:val="both"/>
        <w:rPr>
          <w:rFonts w:ascii="Times New Roman" w:hAnsi="Times New Roman" w:cs="Times New Roman"/>
          <w:sz w:val="28"/>
          <w:szCs w:val="28"/>
        </w:rPr>
      </w:pPr>
    </w:p>
    <w:p w:rsidR="00651DED" w:rsidRPr="00651DED" w:rsidRDefault="00651DED" w:rsidP="00651DED">
      <w:pPr>
        <w:pStyle w:val="a4"/>
        <w:jc w:val="both"/>
        <w:rPr>
          <w:rFonts w:ascii="Times New Roman" w:hAnsi="Times New Roman" w:cs="Times New Roman"/>
          <w:sz w:val="28"/>
          <w:szCs w:val="28"/>
        </w:rPr>
      </w:pPr>
      <w:r w:rsidRPr="00651DED">
        <w:rPr>
          <w:rFonts w:ascii="Times New Roman" w:hAnsi="Times New Roman" w:cs="Times New Roman"/>
          <w:sz w:val="28"/>
          <w:szCs w:val="28"/>
        </w:rPr>
        <w:t>Планируемыми результатами обучения по дисциплине являются: приобретение знаний, умений, навыков и/или опыта деятельности.</w:t>
      </w:r>
    </w:p>
    <w:p w:rsidR="00651DED" w:rsidRPr="00651DED" w:rsidRDefault="00651DED" w:rsidP="00651DED">
      <w:pPr>
        <w:pStyle w:val="a4"/>
        <w:jc w:val="both"/>
        <w:rPr>
          <w:rFonts w:ascii="Times New Roman" w:hAnsi="Times New Roman" w:cs="Times New Roman"/>
          <w:sz w:val="28"/>
          <w:szCs w:val="28"/>
        </w:rPr>
      </w:pPr>
      <w:r w:rsidRPr="00651DED">
        <w:rPr>
          <w:rFonts w:ascii="Times New Roman" w:hAnsi="Times New Roman" w:cs="Times New Roman"/>
          <w:sz w:val="28"/>
          <w:szCs w:val="28"/>
        </w:rPr>
        <w:t>В результате освоения дисциплины обучающийся должен:</w:t>
      </w:r>
    </w:p>
    <w:p w:rsidR="00651DED" w:rsidRPr="00FF6246" w:rsidRDefault="00651DED" w:rsidP="00651DED">
      <w:pPr>
        <w:pStyle w:val="a4"/>
        <w:jc w:val="both"/>
        <w:rPr>
          <w:rFonts w:ascii="Times New Roman" w:hAnsi="Times New Roman" w:cs="Times New Roman"/>
          <w:b/>
          <w:sz w:val="28"/>
          <w:szCs w:val="28"/>
        </w:rPr>
      </w:pPr>
      <w:r w:rsidRPr="00FF6246">
        <w:rPr>
          <w:rFonts w:ascii="Times New Roman" w:hAnsi="Times New Roman" w:cs="Times New Roman"/>
          <w:b/>
          <w:sz w:val="28"/>
          <w:szCs w:val="28"/>
        </w:rPr>
        <w:t>ЗНАТЬ:</w:t>
      </w:r>
    </w:p>
    <w:p w:rsidR="00651DED" w:rsidRPr="00651DED" w:rsidRDefault="00651DED" w:rsidP="00651DED">
      <w:pPr>
        <w:pStyle w:val="a4"/>
        <w:numPr>
          <w:ilvl w:val="0"/>
          <w:numId w:val="17"/>
        </w:numPr>
        <w:jc w:val="both"/>
        <w:rPr>
          <w:rFonts w:ascii="Times New Roman" w:eastAsia="Times New Roman" w:hAnsi="Times New Roman" w:cs="Times New Roman"/>
          <w:sz w:val="28"/>
          <w:szCs w:val="28"/>
        </w:rPr>
      </w:pPr>
      <w:r w:rsidRPr="00651DED">
        <w:rPr>
          <w:rFonts w:ascii="Times New Roman" w:eastAsia="Times New Roman" w:hAnsi="Times New Roman" w:cs="Times New Roman"/>
          <w:sz w:val="28"/>
          <w:szCs w:val="28"/>
        </w:rPr>
        <w:t>основные понятия, категории и инструменты, используемые при оценке бизнеса;</w:t>
      </w:r>
    </w:p>
    <w:p w:rsidR="00651DED" w:rsidRPr="00651DED" w:rsidRDefault="00651DED" w:rsidP="00651DED">
      <w:pPr>
        <w:pStyle w:val="a4"/>
        <w:numPr>
          <w:ilvl w:val="0"/>
          <w:numId w:val="17"/>
        </w:numPr>
        <w:jc w:val="both"/>
        <w:rPr>
          <w:rFonts w:ascii="Times New Roman" w:eastAsia="Times New Roman" w:hAnsi="Times New Roman" w:cs="Times New Roman"/>
          <w:sz w:val="28"/>
          <w:szCs w:val="28"/>
        </w:rPr>
      </w:pPr>
      <w:r w:rsidRPr="00651DED">
        <w:rPr>
          <w:rFonts w:ascii="Times New Roman" w:eastAsia="Times New Roman" w:hAnsi="Times New Roman" w:cs="Times New Roman"/>
          <w:sz w:val="28"/>
          <w:szCs w:val="28"/>
        </w:rPr>
        <w:t>цели, задачи, принципы и основные подходы к оценке бизнеса;</w:t>
      </w:r>
    </w:p>
    <w:p w:rsidR="00651DED" w:rsidRPr="00651DED" w:rsidRDefault="00651DED" w:rsidP="00651DED">
      <w:pPr>
        <w:pStyle w:val="a4"/>
        <w:numPr>
          <w:ilvl w:val="0"/>
          <w:numId w:val="17"/>
        </w:numPr>
        <w:jc w:val="both"/>
        <w:rPr>
          <w:rFonts w:ascii="Times New Roman" w:eastAsia="Times New Roman" w:hAnsi="Times New Roman" w:cs="Times New Roman"/>
          <w:sz w:val="28"/>
          <w:szCs w:val="28"/>
        </w:rPr>
      </w:pPr>
      <w:r w:rsidRPr="00651DED">
        <w:rPr>
          <w:rFonts w:ascii="Times New Roman" w:eastAsia="Times New Roman" w:hAnsi="Times New Roman" w:cs="Times New Roman"/>
          <w:sz w:val="28"/>
          <w:szCs w:val="28"/>
        </w:rPr>
        <w:t xml:space="preserve">содержание и структура отчета об определении стоимости бизнеса </w:t>
      </w:r>
    </w:p>
    <w:p w:rsidR="00651DED" w:rsidRPr="00651DED" w:rsidRDefault="00651DED" w:rsidP="00651DED">
      <w:pPr>
        <w:pStyle w:val="a4"/>
        <w:numPr>
          <w:ilvl w:val="0"/>
          <w:numId w:val="17"/>
        </w:numPr>
        <w:jc w:val="both"/>
        <w:rPr>
          <w:rFonts w:ascii="Times New Roman" w:eastAsia="Times New Roman" w:hAnsi="Times New Roman" w:cs="Times New Roman"/>
          <w:sz w:val="28"/>
          <w:szCs w:val="28"/>
        </w:rPr>
      </w:pPr>
      <w:r w:rsidRPr="00651DED">
        <w:rPr>
          <w:rFonts w:ascii="Times New Roman" w:eastAsia="Times New Roman" w:hAnsi="Times New Roman" w:cs="Times New Roman"/>
          <w:sz w:val="28"/>
          <w:szCs w:val="28"/>
        </w:rPr>
        <w:t>нормативно – правовая база оценочной деятельности в рыночной экономике;</w:t>
      </w:r>
    </w:p>
    <w:p w:rsidR="00651DED" w:rsidRPr="00651DED" w:rsidRDefault="00651DED" w:rsidP="00651DED">
      <w:pPr>
        <w:pStyle w:val="a4"/>
        <w:numPr>
          <w:ilvl w:val="0"/>
          <w:numId w:val="17"/>
        </w:numPr>
        <w:jc w:val="both"/>
        <w:rPr>
          <w:rFonts w:ascii="Times New Roman" w:eastAsia="Times New Roman" w:hAnsi="Times New Roman" w:cs="Times New Roman"/>
          <w:sz w:val="28"/>
          <w:szCs w:val="28"/>
        </w:rPr>
      </w:pPr>
      <w:r w:rsidRPr="00651DED">
        <w:rPr>
          <w:rFonts w:ascii="Times New Roman" w:eastAsia="Times New Roman" w:hAnsi="Times New Roman" w:cs="Times New Roman"/>
          <w:sz w:val="28"/>
          <w:szCs w:val="28"/>
        </w:rPr>
        <w:t>основные аспекты управления стоимостью предприятия (бизнеса);</w:t>
      </w:r>
    </w:p>
    <w:p w:rsidR="00651DED" w:rsidRPr="00651DED" w:rsidRDefault="00651DED" w:rsidP="00651DED">
      <w:pPr>
        <w:pStyle w:val="a4"/>
        <w:numPr>
          <w:ilvl w:val="0"/>
          <w:numId w:val="17"/>
        </w:numPr>
        <w:jc w:val="both"/>
        <w:rPr>
          <w:rFonts w:ascii="Times New Roman" w:eastAsia="Times New Roman" w:hAnsi="Times New Roman" w:cs="Times New Roman"/>
          <w:sz w:val="28"/>
          <w:szCs w:val="28"/>
        </w:rPr>
      </w:pPr>
      <w:r w:rsidRPr="00651DED">
        <w:rPr>
          <w:rFonts w:ascii="Times New Roman" w:eastAsia="Times New Roman" w:hAnsi="Times New Roman" w:cs="Times New Roman"/>
          <w:sz w:val="28"/>
          <w:szCs w:val="28"/>
        </w:rPr>
        <w:t>специфика оценки стоимости различных видов имущества предприятия;</w:t>
      </w:r>
    </w:p>
    <w:p w:rsidR="00651DED" w:rsidRPr="00651DED" w:rsidRDefault="00651DED" w:rsidP="00651DED">
      <w:pPr>
        <w:pStyle w:val="a4"/>
        <w:numPr>
          <w:ilvl w:val="0"/>
          <w:numId w:val="17"/>
        </w:numPr>
        <w:jc w:val="both"/>
        <w:rPr>
          <w:rFonts w:ascii="Times New Roman" w:eastAsia="Times New Roman" w:hAnsi="Times New Roman" w:cs="Times New Roman"/>
          <w:sz w:val="28"/>
          <w:szCs w:val="28"/>
        </w:rPr>
      </w:pPr>
      <w:r w:rsidRPr="00651DED">
        <w:rPr>
          <w:rFonts w:ascii="Times New Roman" w:eastAsia="Times New Roman" w:hAnsi="Times New Roman" w:cs="Times New Roman"/>
          <w:sz w:val="28"/>
          <w:szCs w:val="28"/>
        </w:rPr>
        <w:t>специфика оценки стоимости предприятия для различных целей;</w:t>
      </w:r>
    </w:p>
    <w:p w:rsidR="00651DED" w:rsidRPr="00651DED" w:rsidRDefault="00651DED" w:rsidP="00651DED">
      <w:pPr>
        <w:pStyle w:val="a4"/>
        <w:numPr>
          <w:ilvl w:val="0"/>
          <w:numId w:val="17"/>
        </w:numPr>
        <w:jc w:val="both"/>
        <w:rPr>
          <w:rFonts w:ascii="Times New Roman" w:eastAsia="Times New Roman" w:hAnsi="Times New Roman" w:cs="Times New Roman"/>
          <w:sz w:val="28"/>
          <w:szCs w:val="28"/>
        </w:rPr>
      </w:pPr>
      <w:r w:rsidRPr="00651DED">
        <w:rPr>
          <w:rFonts w:ascii="Times New Roman" w:eastAsia="Times New Roman" w:hAnsi="Times New Roman" w:cs="Times New Roman"/>
          <w:sz w:val="28"/>
          <w:szCs w:val="28"/>
        </w:rPr>
        <w:t>состав информационного обеспечения проведения оценки стоимости предприятия;</w:t>
      </w:r>
    </w:p>
    <w:p w:rsidR="00651DED" w:rsidRDefault="00651DED" w:rsidP="00651DED">
      <w:pPr>
        <w:pStyle w:val="a4"/>
        <w:numPr>
          <w:ilvl w:val="0"/>
          <w:numId w:val="17"/>
        </w:numPr>
        <w:jc w:val="both"/>
        <w:rPr>
          <w:rFonts w:ascii="Times New Roman" w:eastAsia="Times New Roman" w:hAnsi="Times New Roman" w:cs="Times New Roman"/>
          <w:sz w:val="28"/>
          <w:szCs w:val="28"/>
        </w:rPr>
      </w:pPr>
      <w:r w:rsidRPr="00651DED">
        <w:rPr>
          <w:rFonts w:ascii="Times New Roman" w:eastAsia="Times New Roman" w:hAnsi="Times New Roman" w:cs="Times New Roman"/>
          <w:sz w:val="28"/>
          <w:szCs w:val="28"/>
        </w:rPr>
        <w:t>основы построения, расчета и анализа современной системы показателей, характеризующих деятельность хозяйствующего субъекта и используемых при оценке стоимости предприятия;</w:t>
      </w:r>
    </w:p>
    <w:p w:rsidR="00472C04" w:rsidRPr="00651DED" w:rsidRDefault="00472C04" w:rsidP="00472C04">
      <w:pPr>
        <w:pStyle w:val="a4"/>
        <w:ind w:left="720"/>
        <w:jc w:val="both"/>
        <w:rPr>
          <w:rFonts w:ascii="Times New Roman" w:eastAsia="Times New Roman" w:hAnsi="Times New Roman" w:cs="Times New Roman"/>
          <w:sz w:val="28"/>
          <w:szCs w:val="28"/>
        </w:rPr>
      </w:pPr>
    </w:p>
    <w:p w:rsidR="00651DED" w:rsidRPr="00FF6246" w:rsidRDefault="00651DED" w:rsidP="00651DED">
      <w:pPr>
        <w:pStyle w:val="a4"/>
        <w:jc w:val="both"/>
        <w:rPr>
          <w:rFonts w:ascii="Times New Roman" w:hAnsi="Times New Roman" w:cs="Times New Roman"/>
          <w:b/>
          <w:sz w:val="28"/>
          <w:szCs w:val="28"/>
        </w:rPr>
      </w:pPr>
      <w:r w:rsidRPr="00FF6246">
        <w:rPr>
          <w:rFonts w:ascii="Times New Roman" w:hAnsi="Times New Roman" w:cs="Times New Roman"/>
          <w:b/>
          <w:sz w:val="28"/>
          <w:szCs w:val="28"/>
        </w:rPr>
        <w:t>УМЕТЬ:</w:t>
      </w:r>
    </w:p>
    <w:p w:rsidR="00651DED" w:rsidRPr="00651DED" w:rsidRDefault="00651DED" w:rsidP="00651DED">
      <w:pPr>
        <w:pStyle w:val="a4"/>
        <w:numPr>
          <w:ilvl w:val="0"/>
          <w:numId w:val="18"/>
        </w:numPr>
        <w:jc w:val="both"/>
        <w:rPr>
          <w:rFonts w:ascii="Times New Roman" w:eastAsia="Times New Roman" w:hAnsi="Times New Roman" w:cs="Times New Roman"/>
          <w:sz w:val="28"/>
          <w:szCs w:val="28"/>
        </w:rPr>
      </w:pPr>
      <w:r w:rsidRPr="00651DED">
        <w:rPr>
          <w:rFonts w:ascii="Times New Roman" w:eastAsia="Times New Roman" w:hAnsi="Times New Roman" w:cs="Times New Roman"/>
          <w:sz w:val="28"/>
          <w:szCs w:val="28"/>
        </w:rPr>
        <w:t>анализировать во взаимосвязи экономические явления, процессы и институты на микро- и макроуровне при проведении оценки стоимости предприятия и управлении стоимостью;</w:t>
      </w:r>
    </w:p>
    <w:p w:rsidR="00651DED" w:rsidRPr="00651DED" w:rsidRDefault="00651DED" w:rsidP="00651DED">
      <w:pPr>
        <w:pStyle w:val="a4"/>
        <w:numPr>
          <w:ilvl w:val="0"/>
          <w:numId w:val="18"/>
        </w:numPr>
        <w:jc w:val="both"/>
        <w:rPr>
          <w:rFonts w:ascii="Times New Roman" w:eastAsia="Times New Roman" w:hAnsi="Times New Roman" w:cs="Times New Roman"/>
          <w:sz w:val="28"/>
          <w:szCs w:val="28"/>
        </w:rPr>
      </w:pPr>
      <w:r w:rsidRPr="00651DED">
        <w:rPr>
          <w:rFonts w:ascii="Times New Roman" w:eastAsia="Times New Roman" w:hAnsi="Times New Roman" w:cs="Times New Roman"/>
          <w:sz w:val="28"/>
          <w:szCs w:val="28"/>
        </w:rPr>
        <w:lastRenderedPageBreak/>
        <w:t>использовать источники экономической, социальной и управленческой информации при проведении оценки стоимости предприятия и управлении стоимостью, использовать стандарты оценки и нормативно – правовую базу оценки;</w:t>
      </w:r>
    </w:p>
    <w:p w:rsidR="00651DED" w:rsidRPr="00651DED" w:rsidRDefault="00651DED" w:rsidP="00651DED">
      <w:pPr>
        <w:pStyle w:val="a4"/>
        <w:numPr>
          <w:ilvl w:val="0"/>
          <w:numId w:val="18"/>
        </w:numPr>
        <w:jc w:val="both"/>
        <w:rPr>
          <w:rFonts w:ascii="Times New Roman" w:eastAsia="Times New Roman" w:hAnsi="Times New Roman" w:cs="Times New Roman"/>
          <w:sz w:val="28"/>
          <w:szCs w:val="28"/>
        </w:rPr>
      </w:pPr>
      <w:r w:rsidRPr="00651DED">
        <w:rPr>
          <w:rFonts w:ascii="Times New Roman" w:eastAsia="Times New Roman" w:hAnsi="Times New Roman" w:cs="Times New Roman"/>
          <w:color w:val="000000"/>
          <w:spacing w:val="4"/>
          <w:sz w:val="28"/>
          <w:szCs w:val="28"/>
        </w:rPr>
        <w:t xml:space="preserve">рассчитывать на основе типовых методик и действующей нормативно – правовой базы экономические и социально – экономические показатели, необходимые </w:t>
      </w:r>
      <w:r w:rsidRPr="00651DED">
        <w:rPr>
          <w:rFonts w:ascii="Times New Roman" w:eastAsia="Times New Roman" w:hAnsi="Times New Roman" w:cs="Times New Roman"/>
          <w:sz w:val="28"/>
          <w:szCs w:val="28"/>
        </w:rPr>
        <w:t>при проведении оценки стоимости предприятия и управлении стоимостью;</w:t>
      </w:r>
    </w:p>
    <w:p w:rsidR="00651DED" w:rsidRPr="00651DED" w:rsidRDefault="00651DED" w:rsidP="00651DED">
      <w:pPr>
        <w:pStyle w:val="a4"/>
        <w:numPr>
          <w:ilvl w:val="0"/>
          <w:numId w:val="18"/>
        </w:numPr>
        <w:jc w:val="both"/>
        <w:rPr>
          <w:rFonts w:ascii="Times New Roman" w:eastAsia="Times New Roman" w:hAnsi="Times New Roman" w:cs="Times New Roman"/>
          <w:color w:val="000000"/>
          <w:spacing w:val="4"/>
          <w:sz w:val="28"/>
          <w:szCs w:val="28"/>
        </w:rPr>
      </w:pPr>
      <w:r w:rsidRPr="00651DED">
        <w:rPr>
          <w:rFonts w:ascii="Times New Roman" w:eastAsia="Times New Roman" w:hAnsi="Times New Roman" w:cs="Times New Roman"/>
          <w:color w:val="000000"/>
          <w:spacing w:val="4"/>
          <w:sz w:val="28"/>
          <w:szCs w:val="28"/>
        </w:rPr>
        <w:t>анализировать и интерпретировать финансовую, бухгалтерскую и иную информацию, содержащуюся в отчетности и оригинальных документах предприятий различных форм собственности и использовать полученные сведения для оценки стоимости предприятия и разработки управленческих решений по дальнейшему управлению стоимостью;</w:t>
      </w:r>
    </w:p>
    <w:p w:rsidR="00651DED" w:rsidRPr="00651DED" w:rsidRDefault="00651DED" w:rsidP="00651DED">
      <w:pPr>
        <w:pStyle w:val="a4"/>
        <w:numPr>
          <w:ilvl w:val="0"/>
          <w:numId w:val="18"/>
        </w:numPr>
        <w:jc w:val="both"/>
        <w:rPr>
          <w:rFonts w:ascii="Times New Roman" w:eastAsia="Times New Roman" w:hAnsi="Times New Roman" w:cs="Times New Roman"/>
          <w:color w:val="000000"/>
          <w:spacing w:val="4"/>
          <w:sz w:val="28"/>
          <w:szCs w:val="28"/>
        </w:rPr>
      </w:pPr>
      <w:r w:rsidRPr="00651DED">
        <w:rPr>
          <w:rFonts w:ascii="Times New Roman" w:eastAsia="Times New Roman" w:hAnsi="Times New Roman" w:cs="Times New Roman"/>
          <w:color w:val="000000"/>
          <w:spacing w:val="4"/>
          <w:sz w:val="28"/>
          <w:szCs w:val="28"/>
        </w:rPr>
        <w:t>представлять результаты аналитической и исследовательской работы в виде выступлений, докладов, аналитического отчета, умет формировать отчет об определении стоимости предприятия;</w:t>
      </w:r>
    </w:p>
    <w:p w:rsidR="00651DED" w:rsidRPr="00651DED" w:rsidRDefault="00651DED" w:rsidP="00651DED">
      <w:pPr>
        <w:pStyle w:val="a4"/>
        <w:numPr>
          <w:ilvl w:val="0"/>
          <w:numId w:val="18"/>
        </w:numPr>
        <w:jc w:val="both"/>
        <w:rPr>
          <w:rFonts w:ascii="Times New Roman" w:eastAsia="Times New Roman" w:hAnsi="Times New Roman" w:cs="Times New Roman"/>
          <w:color w:val="000000"/>
          <w:spacing w:val="4"/>
          <w:sz w:val="28"/>
          <w:szCs w:val="28"/>
        </w:rPr>
      </w:pPr>
      <w:r w:rsidRPr="00651DED">
        <w:rPr>
          <w:rFonts w:ascii="Times New Roman" w:eastAsia="Times New Roman" w:hAnsi="Times New Roman" w:cs="Times New Roman"/>
          <w:color w:val="000000"/>
          <w:spacing w:val="4"/>
          <w:sz w:val="28"/>
          <w:szCs w:val="28"/>
        </w:rPr>
        <w:t xml:space="preserve">проводить оценку стоимости предприятия и отдельных элементов его имущества доходным, затратным и методом сравнения, согласовывать результаты и принимать управленческие решения, направленные на повышение стоимости; </w:t>
      </w:r>
    </w:p>
    <w:p w:rsidR="00651DED" w:rsidRPr="00651DED" w:rsidRDefault="00651DED" w:rsidP="00651DED">
      <w:pPr>
        <w:pStyle w:val="a4"/>
        <w:numPr>
          <w:ilvl w:val="0"/>
          <w:numId w:val="18"/>
        </w:numPr>
        <w:jc w:val="both"/>
        <w:rPr>
          <w:rFonts w:ascii="Times New Roman" w:eastAsia="Times New Roman" w:hAnsi="Times New Roman" w:cs="Times New Roman"/>
          <w:color w:val="000000"/>
          <w:spacing w:val="4"/>
          <w:sz w:val="28"/>
          <w:szCs w:val="28"/>
        </w:rPr>
      </w:pPr>
      <w:r w:rsidRPr="00651DED">
        <w:rPr>
          <w:rFonts w:ascii="Times New Roman" w:eastAsia="Times New Roman" w:hAnsi="Times New Roman" w:cs="Times New Roman"/>
          <w:color w:val="000000"/>
          <w:spacing w:val="4"/>
          <w:sz w:val="28"/>
          <w:szCs w:val="28"/>
        </w:rPr>
        <w:t>проводить оценку стоимости предприятия с учетом специфических целей.</w:t>
      </w:r>
    </w:p>
    <w:p w:rsidR="00651DED" w:rsidRPr="00FF6246" w:rsidRDefault="00651DED" w:rsidP="00651DED">
      <w:pPr>
        <w:pStyle w:val="a4"/>
        <w:jc w:val="both"/>
        <w:rPr>
          <w:rFonts w:ascii="Times New Roman" w:hAnsi="Times New Roman" w:cs="Times New Roman"/>
          <w:b/>
          <w:sz w:val="28"/>
          <w:szCs w:val="28"/>
        </w:rPr>
      </w:pPr>
      <w:r w:rsidRPr="00FF6246">
        <w:rPr>
          <w:rFonts w:ascii="Times New Roman" w:hAnsi="Times New Roman" w:cs="Times New Roman"/>
          <w:b/>
          <w:sz w:val="28"/>
          <w:szCs w:val="28"/>
        </w:rPr>
        <w:t>ВЛАДЕТЬ:</w:t>
      </w:r>
    </w:p>
    <w:p w:rsidR="00233902" w:rsidRPr="00FF6246" w:rsidRDefault="00233902" w:rsidP="00FF6246">
      <w:pPr>
        <w:pStyle w:val="9"/>
        <w:numPr>
          <w:ilvl w:val="0"/>
          <w:numId w:val="24"/>
        </w:numPr>
        <w:spacing w:before="0" w:after="0"/>
        <w:jc w:val="both"/>
        <w:rPr>
          <w:rFonts w:ascii="Times New Roman" w:hAnsi="Times New Roman" w:cs="Times New Roman"/>
          <w:color w:val="000000"/>
          <w:spacing w:val="4"/>
          <w:sz w:val="28"/>
          <w:szCs w:val="28"/>
        </w:rPr>
      </w:pPr>
      <w:r w:rsidRPr="00FF6246">
        <w:rPr>
          <w:rFonts w:ascii="Times New Roman" w:hAnsi="Times New Roman" w:cs="Times New Roman"/>
          <w:color w:val="000000"/>
          <w:spacing w:val="4"/>
          <w:sz w:val="28"/>
          <w:szCs w:val="28"/>
        </w:rPr>
        <w:t xml:space="preserve">использования современных методов сбора, обработки и анализа экономических и социальных данных;   </w:t>
      </w:r>
    </w:p>
    <w:p w:rsidR="00233902" w:rsidRPr="00FF6246" w:rsidRDefault="00233902" w:rsidP="00FF6246">
      <w:pPr>
        <w:pStyle w:val="9"/>
        <w:numPr>
          <w:ilvl w:val="0"/>
          <w:numId w:val="24"/>
        </w:numPr>
        <w:spacing w:before="0" w:after="0"/>
        <w:jc w:val="both"/>
        <w:rPr>
          <w:rFonts w:ascii="Times New Roman" w:hAnsi="Times New Roman" w:cs="Times New Roman"/>
          <w:color w:val="000000"/>
          <w:spacing w:val="4"/>
          <w:sz w:val="28"/>
          <w:szCs w:val="28"/>
        </w:rPr>
      </w:pPr>
      <w:r w:rsidRPr="00FF6246">
        <w:rPr>
          <w:rFonts w:ascii="Times New Roman" w:hAnsi="Times New Roman" w:cs="Times New Roman"/>
          <w:color w:val="000000"/>
          <w:spacing w:val="4"/>
          <w:sz w:val="28"/>
          <w:szCs w:val="28"/>
        </w:rPr>
        <w:t>использования современных методик расчета и анализа показателей функционирования организаций;</w:t>
      </w:r>
    </w:p>
    <w:p w:rsidR="00233902" w:rsidRPr="00FF6246" w:rsidRDefault="00233902" w:rsidP="00FF6246">
      <w:pPr>
        <w:pStyle w:val="9"/>
        <w:numPr>
          <w:ilvl w:val="0"/>
          <w:numId w:val="24"/>
        </w:numPr>
        <w:spacing w:before="0" w:after="0"/>
        <w:jc w:val="both"/>
        <w:rPr>
          <w:rFonts w:ascii="Times New Roman" w:hAnsi="Times New Roman" w:cs="Times New Roman"/>
          <w:color w:val="000000"/>
          <w:spacing w:val="4"/>
          <w:sz w:val="28"/>
          <w:szCs w:val="28"/>
        </w:rPr>
      </w:pPr>
      <w:r w:rsidRPr="00FF6246">
        <w:rPr>
          <w:rFonts w:ascii="Times New Roman" w:hAnsi="Times New Roman" w:cs="Times New Roman"/>
          <w:color w:val="000000"/>
          <w:spacing w:val="4"/>
          <w:sz w:val="28"/>
          <w:szCs w:val="28"/>
        </w:rPr>
        <w:t xml:space="preserve">использования затратного, доходного и метода сравнений при проведении оценки стоимости; </w:t>
      </w:r>
    </w:p>
    <w:p w:rsidR="00233902" w:rsidRPr="00FF6246" w:rsidRDefault="00233902" w:rsidP="00FF6246">
      <w:pPr>
        <w:pStyle w:val="9"/>
        <w:numPr>
          <w:ilvl w:val="0"/>
          <w:numId w:val="24"/>
        </w:numPr>
        <w:spacing w:before="0" w:after="0"/>
        <w:jc w:val="both"/>
        <w:rPr>
          <w:rFonts w:ascii="Times New Roman" w:hAnsi="Times New Roman" w:cs="Times New Roman"/>
          <w:color w:val="000000"/>
          <w:spacing w:val="4"/>
          <w:sz w:val="28"/>
          <w:szCs w:val="28"/>
        </w:rPr>
      </w:pPr>
      <w:r w:rsidRPr="00FF6246">
        <w:rPr>
          <w:rFonts w:ascii="Times New Roman" w:hAnsi="Times New Roman" w:cs="Times New Roman"/>
          <w:color w:val="000000"/>
          <w:spacing w:val="4"/>
          <w:sz w:val="28"/>
          <w:szCs w:val="28"/>
        </w:rPr>
        <w:t>выявления основных проблемных мест в деятельности организации и проработки альтернатив решения проблем; - использования результатов оценки стоимости предприятия в управлении для дальнейшего ее повышения.</w:t>
      </w:r>
    </w:p>
    <w:p w:rsidR="00651DED" w:rsidRPr="00651DED" w:rsidRDefault="00651DED" w:rsidP="0014055E">
      <w:pPr>
        <w:pStyle w:val="a4"/>
        <w:ind w:firstLine="360"/>
        <w:jc w:val="both"/>
        <w:rPr>
          <w:rFonts w:ascii="Times New Roman" w:hAnsi="Times New Roman" w:cs="Times New Roman"/>
          <w:i/>
          <w:sz w:val="28"/>
          <w:szCs w:val="28"/>
        </w:rPr>
      </w:pPr>
      <w:r w:rsidRPr="00651DED">
        <w:rPr>
          <w:rFonts w:ascii="Times New Roman" w:hAnsi="Times New Roman" w:cs="Times New Roman"/>
          <w:sz w:val="28"/>
          <w:szCs w:val="28"/>
        </w:rPr>
        <w:t xml:space="preserve">Приобретенные знания, умения, навыки и/или опыт деятельности,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основной профессиональной образовательной программы (ОПОП). </w:t>
      </w:r>
    </w:p>
    <w:p w:rsidR="00651DED" w:rsidRPr="005F7B42" w:rsidRDefault="00651DED" w:rsidP="005F7B42">
      <w:pPr>
        <w:pStyle w:val="a4"/>
        <w:jc w:val="both"/>
        <w:rPr>
          <w:rFonts w:ascii="Times New Roman" w:hAnsi="Times New Roman" w:cs="Times New Roman"/>
          <w:sz w:val="28"/>
          <w:szCs w:val="28"/>
        </w:rPr>
      </w:pPr>
    </w:p>
    <w:p w:rsidR="0014055E" w:rsidRDefault="0014055E" w:rsidP="005F7B42">
      <w:pPr>
        <w:pStyle w:val="a4"/>
        <w:jc w:val="both"/>
        <w:rPr>
          <w:rFonts w:ascii="Times New Roman" w:hAnsi="Times New Roman" w:cs="Times New Roman"/>
          <w:sz w:val="28"/>
          <w:szCs w:val="28"/>
        </w:rPr>
      </w:pPr>
    </w:p>
    <w:p w:rsidR="005F7B42" w:rsidRPr="005F7B42" w:rsidRDefault="005F7B42" w:rsidP="005F7B42">
      <w:pPr>
        <w:pStyle w:val="a4"/>
        <w:jc w:val="both"/>
        <w:rPr>
          <w:rFonts w:ascii="Times New Roman" w:hAnsi="Times New Roman" w:cs="Times New Roman"/>
          <w:bCs/>
          <w:sz w:val="28"/>
          <w:szCs w:val="28"/>
        </w:rPr>
      </w:pPr>
      <w:r w:rsidRPr="005F7B42">
        <w:rPr>
          <w:rFonts w:ascii="Times New Roman" w:hAnsi="Times New Roman" w:cs="Times New Roman"/>
          <w:sz w:val="28"/>
          <w:szCs w:val="28"/>
        </w:rPr>
        <w:t xml:space="preserve">Процесс изучения дисциплины направлен на формирование следующих </w:t>
      </w:r>
      <w:r w:rsidRPr="005F7B42">
        <w:rPr>
          <w:rFonts w:ascii="Times New Roman" w:hAnsi="Times New Roman" w:cs="Times New Roman"/>
          <w:b/>
          <w:bCs/>
          <w:sz w:val="28"/>
          <w:szCs w:val="28"/>
        </w:rPr>
        <w:t>общекультурных компетенций (ОК)</w:t>
      </w:r>
      <w:r w:rsidRPr="005F7B42">
        <w:rPr>
          <w:rFonts w:ascii="Times New Roman" w:hAnsi="Times New Roman" w:cs="Times New Roman"/>
          <w:bCs/>
          <w:sz w:val="28"/>
          <w:szCs w:val="28"/>
        </w:rPr>
        <w:t>:</w:t>
      </w:r>
    </w:p>
    <w:p w:rsidR="005F7B42" w:rsidRPr="005F7B42" w:rsidRDefault="005F7B42" w:rsidP="005F7B42">
      <w:pPr>
        <w:pStyle w:val="a4"/>
        <w:jc w:val="both"/>
        <w:rPr>
          <w:rFonts w:ascii="Times New Roman" w:hAnsi="Times New Roman" w:cs="Times New Roman"/>
          <w:bCs/>
          <w:sz w:val="28"/>
          <w:szCs w:val="28"/>
        </w:rPr>
      </w:pPr>
      <w:r w:rsidRPr="005F7B42">
        <w:rPr>
          <w:rFonts w:ascii="Times New Roman" w:hAnsi="Times New Roman" w:cs="Times New Roman"/>
          <w:sz w:val="28"/>
          <w:szCs w:val="28"/>
        </w:rPr>
        <w:t>способность к абстрактному мышлению, анализу, синтезу (ОК-1);</w:t>
      </w:r>
    </w:p>
    <w:p w:rsidR="005F7B42" w:rsidRPr="0014055E" w:rsidRDefault="005F7B42" w:rsidP="005F7B42">
      <w:pPr>
        <w:pStyle w:val="a4"/>
        <w:jc w:val="both"/>
        <w:rPr>
          <w:rFonts w:ascii="Times New Roman" w:hAnsi="Times New Roman" w:cs="Times New Roman"/>
          <w:bCs/>
          <w:sz w:val="28"/>
          <w:szCs w:val="28"/>
        </w:rPr>
      </w:pPr>
      <w:r w:rsidRPr="005F7B42">
        <w:rPr>
          <w:rFonts w:ascii="Times New Roman" w:hAnsi="Times New Roman" w:cs="Times New Roman"/>
          <w:sz w:val="28"/>
          <w:szCs w:val="28"/>
        </w:rPr>
        <w:lastRenderedPageBreak/>
        <w:t xml:space="preserve">Процесс изучения дисциплины направлен на формирование следующих </w:t>
      </w:r>
      <w:r w:rsidRPr="0014055E">
        <w:rPr>
          <w:rFonts w:ascii="Times New Roman" w:hAnsi="Times New Roman" w:cs="Times New Roman"/>
          <w:b/>
          <w:bCs/>
          <w:sz w:val="28"/>
          <w:szCs w:val="28"/>
        </w:rPr>
        <w:t>профессиональных компетенций (ПК)</w:t>
      </w:r>
      <w:r w:rsidRPr="0014055E">
        <w:rPr>
          <w:rFonts w:ascii="Times New Roman" w:hAnsi="Times New Roman" w:cs="Times New Roman"/>
          <w:bCs/>
          <w:sz w:val="28"/>
          <w:szCs w:val="28"/>
        </w:rPr>
        <w:t>:</w:t>
      </w:r>
    </w:p>
    <w:p w:rsidR="005F7B42" w:rsidRPr="0014055E" w:rsidRDefault="0014055E" w:rsidP="005F7B42">
      <w:pPr>
        <w:pStyle w:val="a4"/>
        <w:jc w:val="both"/>
        <w:rPr>
          <w:rFonts w:ascii="Times New Roman" w:hAnsi="Times New Roman" w:cs="Times New Roman"/>
          <w:spacing w:val="-4"/>
          <w:sz w:val="28"/>
          <w:szCs w:val="28"/>
        </w:rPr>
      </w:pPr>
      <w:r w:rsidRPr="0014055E">
        <w:rPr>
          <w:rFonts w:ascii="Times New Roman" w:eastAsia="Times New Roman" w:hAnsi="Times New Roman" w:cs="Times New Roman"/>
          <w:color w:val="000000"/>
          <w:sz w:val="28"/>
          <w:szCs w:val="28"/>
        </w:rPr>
        <w:t>способность готовить аналитические материалы для оценки мероприятий в области экономической политики и принятия стратегических решений на микро- и макроуровне</w:t>
      </w:r>
      <w:r w:rsidR="005F7B42" w:rsidRPr="0014055E">
        <w:rPr>
          <w:rFonts w:ascii="Times New Roman" w:hAnsi="Times New Roman" w:cs="Times New Roman"/>
          <w:spacing w:val="-4"/>
          <w:sz w:val="28"/>
          <w:szCs w:val="28"/>
        </w:rPr>
        <w:t>(ПК-8);</w:t>
      </w:r>
    </w:p>
    <w:p w:rsidR="005F7B42" w:rsidRPr="0014055E" w:rsidRDefault="005F7B42" w:rsidP="005F7B42">
      <w:pPr>
        <w:pStyle w:val="a4"/>
        <w:jc w:val="both"/>
        <w:rPr>
          <w:rFonts w:ascii="Times New Roman" w:hAnsi="Times New Roman" w:cs="Times New Roman"/>
          <w:spacing w:val="-4"/>
          <w:sz w:val="28"/>
          <w:szCs w:val="28"/>
        </w:rPr>
      </w:pPr>
      <w:r w:rsidRPr="0014055E">
        <w:rPr>
          <w:rFonts w:ascii="Times New Roman" w:hAnsi="Times New Roman" w:cs="Times New Roman"/>
          <w:sz w:val="28"/>
          <w:szCs w:val="28"/>
        </w:rPr>
        <w:t xml:space="preserve">способность анализировать и использовать различные источники информации для проведения экономических расчетов </w:t>
      </w:r>
      <w:r w:rsidRPr="0014055E">
        <w:rPr>
          <w:rFonts w:ascii="Times New Roman" w:hAnsi="Times New Roman" w:cs="Times New Roman"/>
          <w:spacing w:val="-4"/>
          <w:sz w:val="28"/>
          <w:szCs w:val="28"/>
        </w:rPr>
        <w:t>(ПК-9).</w:t>
      </w:r>
    </w:p>
    <w:p w:rsidR="005F7B42" w:rsidRPr="0014055E" w:rsidRDefault="0014055E" w:rsidP="005F7B42">
      <w:pPr>
        <w:pStyle w:val="a4"/>
        <w:jc w:val="both"/>
        <w:rPr>
          <w:rFonts w:ascii="Times New Roman" w:hAnsi="Times New Roman" w:cs="Times New Roman"/>
          <w:spacing w:val="-4"/>
          <w:sz w:val="28"/>
          <w:szCs w:val="28"/>
        </w:rPr>
      </w:pPr>
      <w:r w:rsidRPr="0014055E">
        <w:rPr>
          <w:rFonts w:ascii="Times New Roman" w:eastAsia="Times New Roman" w:hAnsi="Times New Roman" w:cs="Times New Roman"/>
          <w:color w:val="000000"/>
          <w:sz w:val="28"/>
          <w:szCs w:val="28"/>
        </w:rPr>
        <w:t>способность руководить экономическими службами и подразделениями на предприятиях и организациях различных форм собственности, в органах государственной и муниципальной власт</w:t>
      </w:r>
      <w:proofErr w:type="gramStart"/>
      <w:r w:rsidRPr="0014055E">
        <w:rPr>
          <w:rFonts w:ascii="Times New Roman" w:eastAsia="Times New Roman" w:hAnsi="Times New Roman" w:cs="Times New Roman"/>
          <w:color w:val="000000"/>
          <w:sz w:val="28"/>
          <w:szCs w:val="28"/>
        </w:rPr>
        <w:t>и</w:t>
      </w:r>
      <w:r w:rsidR="005F7B42" w:rsidRPr="0014055E">
        <w:rPr>
          <w:rFonts w:ascii="Times New Roman" w:hAnsi="Times New Roman" w:cs="Times New Roman"/>
          <w:spacing w:val="-4"/>
          <w:sz w:val="28"/>
          <w:szCs w:val="28"/>
        </w:rPr>
        <w:t>(</w:t>
      </w:r>
      <w:proofErr w:type="gramEnd"/>
      <w:r w:rsidR="005F7B42" w:rsidRPr="0014055E">
        <w:rPr>
          <w:rFonts w:ascii="Times New Roman" w:hAnsi="Times New Roman" w:cs="Times New Roman"/>
          <w:spacing w:val="-4"/>
          <w:sz w:val="28"/>
          <w:szCs w:val="28"/>
        </w:rPr>
        <w:t>ПК -11);</w:t>
      </w:r>
    </w:p>
    <w:p w:rsidR="005F7B42" w:rsidRPr="0014055E" w:rsidRDefault="0014055E" w:rsidP="005F7B42">
      <w:pPr>
        <w:pStyle w:val="a4"/>
        <w:jc w:val="both"/>
        <w:rPr>
          <w:rFonts w:ascii="Times New Roman" w:hAnsi="Times New Roman" w:cs="Times New Roman"/>
          <w:bCs/>
          <w:sz w:val="28"/>
          <w:szCs w:val="28"/>
        </w:rPr>
      </w:pPr>
      <w:r w:rsidRPr="0014055E">
        <w:rPr>
          <w:rFonts w:ascii="Times New Roman" w:eastAsia="Times New Roman" w:hAnsi="Times New Roman" w:cs="Times New Roman"/>
          <w:color w:val="000000"/>
          <w:sz w:val="28"/>
          <w:szCs w:val="28"/>
        </w:rPr>
        <w:t>способность разрабатывать варианты управленческих решений и обосновывать их выбор на основе критериев социально-экономической эффективност</w:t>
      </w:r>
      <w:proofErr w:type="gramStart"/>
      <w:r w:rsidRPr="0014055E">
        <w:rPr>
          <w:rFonts w:ascii="Times New Roman" w:eastAsia="Times New Roman" w:hAnsi="Times New Roman" w:cs="Times New Roman"/>
          <w:color w:val="000000"/>
          <w:sz w:val="28"/>
          <w:szCs w:val="28"/>
        </w:rPr>
        <w:t>и</w:t>
      </w:r>
      <w:r w:rsidR="005F7B42" w:rsidRPr="0014055E">
        <w:rPr>
          <w:rFonts w:ascii="Times New Roman" w:hAnsi="Times New Roman" w:cs="Times New Roman"/>
          <w:spacing w:val="-4"/>
          <w:sz w:val="28"/>
          <w:szCs w:val="28"/>
        </w:rPr>
        <w:t>(</w:t>
      </w:r>
      <w:proofErr w:type="gramEnd"/>
      <w:r w:rsidR="005F7B42" w:rsidRPr="0014055E">
        <w:rPr>
          <w:rFonts w:ascii="Times New Roman" w:hAnsi="Times New Roman" w:cs="Times New Roman"/>
          <w:spacing w:val="-4"/>
          <w:sz w:val="28"/>
          <w:szCs w:val="28"/>
        </w:rPr>
        <w:t>ПК – 12).</w:t>
      </w:r>
    </w:p>
    <w:p w:rsidR="00651DED" w:rsidRPr="005F7B42" w:rsidRDefault="00651DED" w:rsidP="005F7B42">
      <w:pPr>
        <w:pStyle w:val="a4"/>
        <w:jc w:val="both"/>
        <w:rPr>
          <w:rFonts w:ascii="Times New Roman" w:hAnsi="Times New Roman" w:cs="Times New Roman"/>
          <w:i/>
          <w:sz w:val="28"/>
          <w:szCs w:val="28"/>
        </w:rPr>
      </w:pPr>
    </w:p>
    <w:p w:rsidR="00651DED" w:rsidRPr="00FF6246" w:rsidRDefault="00651DED" w:rsidP="005F7B42">
      <w:pPr>
        <w:pStyle w:val="a4"/>
        <w:jc w:val="both"/>
        <w:rPr>
          <w:rFonts w:ascii="Times New Roman" w:hAnsi="Times New Roman" w:cs="Times New Roman"/>
          <w:b/>
          <w:sz w:val="28"/>
          <w:szCs w:val="28"/>
        </w:rPr>
      </w:pPr>
      <w:r w:rsidRPr="00FF6246">
        <w:rPr>
          <w:rFonts w:ascii="Times New Roman" w:hAnsi="Times New Roman" w:cs="Times New Roman"/>
          <w:b/>
          <w:sz w:val="28"/>
          <w:szCs w:val="28"/>
        </w:rPr>
        <w:t>3. Место дисциплины в структуре основной профессиональной образовательной программы</w:t>
      </w:r>
    </w:p>
    <w:p w:rsidR="00651DED" w:rsidRPr="005F7B42" w:rsidRDefault="00651DED" w:rsidP="005F7B42">
      <w:pPr>
        <w:pStyle w:val="a4"/>
        <w:jc w:val="both"/>
        <w:rPr>
          <w:rFonts w:ascii="Times New Roman" w:hAnsi="Times New Roman" w:cs="Times New Roman"/>
          <w:sz w:val="28"/>
          <w:szCs w:val="28"/>
        </w:rPr>
      </w:pPr>
    </w:p>
    <w:p w:rsidR="00FF6246" w:rsidRPr="00FF6246" w:rsidRDefault="00FF6246" w:rsidP="00FF6246">
      <w:pPr>
        <w:pStyle w:val="a4"/>
        <w:jc w:val="both"/>
        <w:rPr>
          <w:rFonts w:ascii="Times New Roman" w:hAnsi="Times New Roman" w:cs="Times New Roman"/>
          <w:sz w:val="28"/>
          <w:szCs w:val="28"/>
        </w:rPr>
      </w:pPr>
      <w:r w:rsidRPr="00FF6246">
        <w:rPr>
          <w:rFonts w:ascii="Times New Roman" w:hAnsi="Times New Roman" w:cs="Times New Roman"/>
          <w:sz w:val="28"/>
          <w:szCs w:val="28"/>
        </w:rPr>
        <w:t>Дисциплина «</w:t>
      </w:r>
      <w:r w:rsidRPr="00651DED">
        <w:rPr>
          <w:rFonts w:ascii="Times New Roman" w:hAnsi="Times New Roman" w:cs="Times New Roman"/>
          <w:sz w:val="28"/>
          <w:szCs w:val="28"/>
        </w:rPr>
        <w:t>Оценка стоимости бизнеса</w:t>
      </w:r>
      <w:r w:rsidRPr="00FF6246">
        <w:rPr>
          <w:rFonts w:ascii="Times New Roman" w:hAnsi="Times New Roman" w:cs="Times New Roman"/>
          <w:sz w:val="28"/>
          <w:szCs w:val="28"/>
        </w:rPr>
        <w:t xml:space="preserve">» </w:t>
      </w:r>
      <w:r w:rsidRPr="00651DED">
        <w:rPr>
          <w:rFonts w:ascii="Times New Roman" w:hAnsi="Times New Roman" w:cs="Times New Roman"/>
          <w:sz w:val="28"/>
          <w:szCs w:val="28"/>
        </w:rPr>
        <w:t>(Б</w:t>
      </w:r>
      <w:proofErr w:type="gramStart"/>
      <w:r w:rsidRPr="00651DED">
        <w:rPr>
          <w:rFonts w:ascii="Times New Roman" w:hAnsi="Times New Roman" w:cs="Times New Roman"/>
          <w:sz w:val="28"/>
          <w:szCs w:val="28"/>
        </w:rPr>
        <w:t>1</w:t>
      </w:r>
      <w:proofErr w:type="gramEnd"/>
      <w:r w:rsidRPr="00651DED">
        <w:rPr>
          <w:rFonts w:ascii="Times New Roman" w:hAnsi="Times New Roman" w:cs="Times New Roman"/>
          <w:sz w:val="28"/>
          <w:szCs w:val="28"/>
        </w:rPr>
        <w:t>.В.ДВ.2.2)</w:t>
      </w:r>
      <w:r w:rsidRPr="00FF6246">
        <w:rPr>
          <w:rFonts w:ascii="Times New Roman" w:hAnsi="Times New Roman" w:cs="Times New Roman"/>
          <w:sz w:val="28"/>
          <w:szCs w:val="28"/>
        </w:rPr>
        <w:t>относится к вариативной части и является обязательной дисциплиной.</w:t>
      </w:r>
    </w:p>
    <w:p w:rsidR="00651DED" w:rsidRPr="005F7B42" w:rsidRDefault="00651DED" w:rsidP="005F7B42">
      <w:pPr>
        <w:pStyle w:val="a4"/>
        <w:jc w:val="both"/>
        <w:rPr>
          <w:rFonts w:ascii="Times New Roman" w:hAnsi="Times New Roman" w:cs="Times New Roman"/>
          <w:sz w:val="28"/>
          <w:szCs w:val="28"/>
        </w:rPr>
      </w:pPr>
    </w:p>
    <w:p w:rsidR="00651DED" w:rsidRPr="00FF6246" w:rsidRDefault="00651DED" w:rsidP="005F7B42">
      <w:pPr>
        <w:pStyle w:val="a4"/>
        <w:jc w:val="both"/>
        <w:rPr>
          <w:rFonts w:ascii="Times New Roman" w:hAnsi="Times New Roman" w:cs="Times New Roman"/>
          <w:b/>
          <w:sz w:val="28"/>
          <w:szCs w:val="28"/>
        </w:rPr>
      </w:pPr>
      <w:r w:rsidRPr="00FF6246">
        <w:rPr>
          <w:rFonts w:ascii="Times New Roman" w:hAnsi="Times New Roman" w:cs="Times New Roman"/>
          <w:b/>
          <w:sz w:val="28"/>
          <w:szCs w:val="28"/>
        </w:rPr>
        <w:t>4. Объем дисциплины и виды учебной работы</w:t>
      </w:r>
    </w:p>
    <w:p w:rsidR="00651DED" w:rsidRPr="005F7B42" w:rsidRDefault="00651DED" w:rsidP="005F7B42">
      <w:pPr>
        <w:pStyle w:val="a4"/>
        <w:jc w:val="both"/>
        <w:rPr>
          <w:rFonts w:ascii="Times New Roman" w:hAnsi="Times New Roman" w:cs="Times New Roman"/>
          <w:sz w:val="28"/>
          <w:szCs w:val="28"/>
        </w:rPr>
      </w:pPr>
    </w:p>
    <w:p w:rsidR="00651DED" w:rsidRDefault="00651DED" w:rsidP="005F7B42">
      <w:pPr>
        <w:pStyle w:val="a4"/>
        <w:jc w:val="both"/>
        <w:rPr>
          <w:rFonts w:ascii="Times New Roman" w:hAnsi="Times New Roman" w:cs="Times New Roman"/>
          <w:sz w:val="28"/>
          <w:szCs w:val="28"/>
        </w:rPr>
      </w:pPr>
      <w:r w:rsidRPr="005F7B42">
        <w:rPr>
          <w:rFonts w:ascii="Times New Roman" w:hAnsi="Times New Roman" w:cs="Times New Roman"/>
          <w:sz w:val="28"/>
          <w:szCs w:val="28"/>
        </w:rPr>
        <w:t xml:space="preserve">Для очной формы обучения: </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2"/>
        <w:gridCol w:w="2126"/>
        <w:gridCol w:w="2092"/>
      </w:tblGrid>
      <w:tr w:rsidR="00754DF7" w:rsidRPr="00472C04" w:rsidTr="00191241">
        <w:trPr>
          <w:tblHeader/>
          <w:jc w:val="center"/>
        </w:trPr>
        <w:tc>
          <w:tcPr>
            <w:tcW w:w="5352" w:type="dxa"/>
            <w:vMerge w:val="restart"/>
            <w:tcBorders>
              <w:top w:val="single" w:sz="4" w:space="0" w:color="auto"/>
              <w:left w:val="single" w:sz="4" w:space="0" w:color="auto"/>
              <w:bottom w:val="single" w:sz="4" w:space="0" w:color="auto"/>
              <w:right w:val="single" w:sz="4" w:space="0" w:color="auto"/>
            </w:tcBorders>
            <w:vAlign w:val="center"/>
            <w:hideMark/>
          </w:tcPr>
          <w:p w:rsidR="00754DF7" w:rsidRPr="00472C04" w:rsidRDefault="00754DF7" w:rsidP="00191241">
            <w:pPr>
              <w:pStyle w:val="a4"/>
              <w:rPr>
                <w:rFonts w:ascii="Times New Roman" w:eastAsia="Times New Roman" w:hAnsi="Times New Roman" w:cs="Times New Roman"/>
                <w:sz w:val="24"/>
                <w:szCs w:val="24"/>
              </w:rPr>
            </w:pPr>
            <w:r w:rsidRPr="00472C04">
              <w:rPr>
                <w:rFonts w:ascii="Times New Roman" w:hAnsi="Times New Roman" w:cs="Times New Roman"/>
                <w:b/>
                <w:bCs/>
                <w:sz w:val="24"/>
                <w:szCs w:val="24"/>
              </w:rPr>
              <w:t>Вид учебной работы</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754DF7" w:rsidRPr="00472C04" w:rsidRDefault="00754DF7" w:rsidP="00191241">
            <w:pPr>
              <w:pStyle w:val="a4"/>
              <w:rPr>
                <w:rFonts w:ascii="Times New Roman" w:eastAsia="Times New Roman" w:hAnsi="Times New Roman" w:cs="Times New Roman"/>
                <w:sz w:val="24"/>
                <w:szCs w:val="24"/>
              </w:rPr>
            </w:pPr>
            <w:r w:rsidRPr="00472C04">
              <w:rPr>
                <w:rFonts w:ascii="Times New Roman" w:hAnsi="Times New Roman" w:cs="Times New Roman"/>
                <w:b/>
                <w:bCs/>
                <w:sz w:val="24"/>
                <w:szCs w:val="24"/>
              </w:rPr>
              <w:t>Всего часов</w:t>
            </w:r>
          </w:p>
        </w:tc>
        <w:tc>
          <w:tcPr>
            <w:tcW w:w="2092" w:type="dxa"/>
            <w:tcBorders>
              <w:top w:val="single" w:sz="4" w:space="0" w:color="auto"/>
              <w:left w:val="single" w:sz="4" w:space="0" w:color="auto"/>
              <w:bottom w:val="single" w:sz="4" w:space="0" w:color="auto"/>
              <w:right w:val="single" w:sz="4" w:space="0" w:color="auto"/>
            </w:tcBorders>
            <w:vAlign w:val="center"/>
            <w:hideMark/>
          </w:tcPr>
          <w:p w:rsidR="00754DF7" w:rsidRPr="00472C04" w:rsidRDefault="00754DF7" w:rsidP="00191241">
            <w:pPr>
              <w:pStyle w:val="a4"/>
              <w:jc w:val="center"/>
              <w:rPr>
                <w:rFonts w:ascii="Times New Roman" w:eastAsia="Times New Roman" w:hAnsi="Times New Roman" w:cs="Times New Roman"/>
                <w:b/>
                <w:sz w:val="24"/>
                <w:szCs w:val="24"/>
              </w:rPr>
            </w:pPr>
            <w:r w:rsidRPr="00472C04">
              <w:rPr>
                <w:rFonts w:ascii="Times New Roman" w:hAnsi="Times New Roman" w:cs="Times New Roman"/>
                <w:b/>
                <w:sz w:val="24"/>
                <w:szCs w:val="24"/>
              </w:rPr>
              <w:t>Семестр</w:t>
            </w:r>
          </w:p>
        </w:tc>
      </w:tr>
      <w:tr w:rsidR="00754DF7" w:rsidRPr="00472C04" w:rsidTr="00754DF7">
        <w:trPr>
          <w:tblHeader/>
          <w:jc w:val="center"/>
        </w:trPr>
        <w:tc>
          <w:tcPr>
            <w:tcW w:w="5352" w:type="dxa"/>
            <w:vMerge/>
            <w:tcBorders>
              <w:top w:val="single" w:sz="4" w:space="0" w:color="auto"/>
              <w:left w:val="single" w:sz="4" w:space="0" w:color="auto"/>
              <w:bottom w:val="single" w:sz="4" w:space="0" w:color="auto"/>
              <w:right w:val="single" w:sz="4" w:space="0" w:color="auto"/>
            </w:tcBorders>
            <w:vAlign w:val="center"/>
            <w:hideMark/>
          </w:tcPr>
          <w:p w:rsidR="00754DF7" w:rsidRPr="00472C04" w:rsidRDefault="00754DF7" w:rsidP="00191241">
            <w:pPr>
              <w:pStyle w:val="a4"/>
              <w:rPr>
                <w:rFonts w:ascii="Times New Roman" w:eastAsia="Times New Roman" w:hAnsi="Times New Roman" w:cs="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754DF7" w:rsidRPr="00472C04" w:rsidRDefault="00754DF7" w:rsidP="00191241">
            <w:pPr>
              <w:pStyle w:val="a4"/>
              <w:rPr>
                <w:rFonts w:ascii="Times New Roman" w:eastAsia="Times New Roman" w:hAnsi="Times New Roman" w:cs="Times New Roman"/>
                <w:sz w:val="24"/>
                <w:szCs w:val="24"/>
              </w:rPr>
            </w:pPr>
          </w:p>
        </w:tc>
        <w:tc>
          <w:tcPr>
            <w:tcW w:w="2092" w:type="dxa"/>
            <w:tcBorders>
              <w:top w:val="single" w:sz="4" w:space="0" w:color="auto"/>
              <w:left w:val="single" w:sz="4" w:space="0" w:color="auto"/>
              <w:bottom w:val="single" w:sz="4" w:space="0" w:color="auto"/>
              <w:right w:val="single" w:sz="4" w:space="0" w:color="auto"/>
            </w:tcBorders>
            <w:vAlign w:val="center"/>
            <w:hideMark/>
          </w:tcPr>
          <w:p w:rsidR="00754DF7" w:rsidRPr="00472C04" w:rsidRDefault="00754DF7" w:rsidP="00754DF7">
            <w:pPr>
              <w:pStyle w:val="a4"/>
              <w:jc w:val="center"/>
              <w:rPr>
                <w:rFonts w:ascii="Times New Roman" w:eastAsia="Times New Roman" w:hAnsi="Times New Roman" w:cs="Times New Roman"/>
                <w:b/>
                <w:sz w:val="24"/>
                <w:szCs w:val="24"/>
              </w:rPr>
            </w:pPr>
            <w:r w:rsidRPr="00472C04">
              <w:rPr>
                <w:rFonts w:ascii="Times New Roman" w:hAnsi="Times New Roman" w:cs="Times New Roman"/>
                <w:b/>
                <w:sz w:val="24"/>
                <w:szCs w:val="24"/>
              </w:rPr>
              <w:t>2</w:t>
            </w:r>
          </w:p>
        </w:tc>
      </w:tr>
      <w:tr w:rsidR="00754DF7" w:rsidRPr="00472C04" w:rsidTr="00754DF7">
        <w:trPr>
          <w:trHeight w:val="630"/>
          <w:jc w:val="center"/>
        </w:trPr>
        <w:tc>
          <w:tcPr>
            <w:tcW w:w="5352" w:type="dxa"/>
            <w:tcBorders>
              <w:top w:val="single" w:sz="4" w:space="0" w:color="auto"/>
              <w:left w:val="single" w:sz="4" w:space="0" w:color="auto"/>
              <w:bottom w:val="single" w:sz="6" w:space="0" w:color="auto"/>
              <w:right w:val="single" w:sz="6" w:space="0" w:color="auto"/>
            </w:tcBorders>
            <w:vAlign w:val="center"/>
            <w:hideMark/>
          </w:tcPr>
          <w:p w:rsidR="00754DF7" w:rsidRPr="00472C04" w:rsidRDefault="00754DF7" w:rsidP="00191241">
            <w:pPr>
              <w:pStyle w:val="a4"/>
              <w:rPr>
                <w:rFonts w:ascii="Times New Roman" w:eastAsia="Times New Roman" w:hAnsi="Times New Roman" w:cs="Times New Roman"/>
                <w:sz w:val="24"/>
                <w:szCs w:val="24"/>
              </w:rPr>
            </w:pPr>
            <w:r w:rsidRPr="00472C04">
              <w:rPr>
                <w:rFonts w:ascii="Times New Roman" w:hAnsi="Times New Roman" w:cs="Times New Roman"/>
                <w:sz w:val="24"/>
                <w:szCs w:val="24"/>
              </w:rPr>
              <w:t>Контактная работа (по видам учебных занятий)</w:t>
            </w:r>
          </w:p>
        </w:tc>
        <w:tc>
          <w:tcPr>
            <w:tcW w:w="2126" w:type="dxa"/>
            <w:tcBorders>
              <w:top w:val="single" w:sz="4" w:space="0" w:color="auto"/>
              <w:left w:val="single" w:sz="6" w:space="0" w:color="auto"/>
              <w:bottom w:val="single" w:sz="6" w:space="0" w:color="auto"/>
              <w:right w:val="single" w:sz="6" w:space="0" w:color="auto"/>
            </w:tcBorders>
            <w:vAlign w:val="center"/>
          </w:tcPr>
          <w:p w:rsidR="00754DF7" w:rsidRPr="00472C04" w:rsidRDefault="00754DF7" w:rsidP="00191241">
            <w:pPr>
              <w:pStyle w:val="a4"/>
              <w:jc w:val="center"/>
              <w:rPr>
                <w:rFonts w:ascii="Times New Roman" w:eastAsia="Times New Roman" w:hAnsi="Times New Roman" w:cs="Times New Roman"/>
                <w:sz w:val="24"/>
                <w:szCs w:val="24"/>
              </w:rPr>
            </w:pPr>
            <w:r w:rsidRPr="00472C04">
              <w:rPr>
                <w:rFonts w:ascii="Times New Roman" w:eastAsia="Times New Roman" w:hAnsi="Times New Roman" w:cs="Times New Roman"/>
                <w:sz w:val="24"/>
                <w:szCs w:val="24"/>
              </w:rPr>
              <w:t>42</w:t>
            </w:r>
          </w:p>
        </w:tc>
        <w:tc>
          <w:tcPr>
            <w:tcW w:w="2092" w:type="dxa"/>
            <w:tcBorders>
              <w:top w:val="single" w:sz="4" w:space="0" w:color="auto"/>
              <w:left w:val="single" w:sz="6" w:space="0" w:color="auto"/>
              <w:bottom w:val="single" w:sz="6" w:space="0" w:color="auto"/>
              <w:right w:val="single" w:sz="4" w:space="0" w:color="auto"/>
            </w:tcBorders>
            <w:vAlign w:val="center"/>
          </w:tcPr>
          <w:p w:rsidR="00754DF7" w:rsidRPr="00472C04" w:rsidRDefault="00754DF7" w:rsidP="00191241">
            <w:pPr>
              <w:pStyle w:val="a4"/>
              <w:jc w:val="center"/>
              <w:rPr>
                <w:rFonts w:ascii="Times New Roman" w:eastAsia="Times New Roman" w:hAnsi="Times New Roman" w:cs="Times New Roman"/>
                <w:sz w:val="24"/>
                <w:szCs w:val="24"/>
              </w:rPr>
            </w:pPr>
            <w:r w:rsidRPr="00472C04">
              <w:rPr>
                <w:rFonts w:ascii="Times New Roman" w:eastAsia="Times New Roman" w:hAnsi="Times New Roman" w:cs="Times New Roman"/>
                <w:sz w:val="24"/>
                <w:szCs w:val="24"/>
              </w:rPr>
              <w:t>42</w:t>
            </w:r>
          </w:p>
        </w:tc>
      </w:tr>
      <w:tr w:rsidR="00754DF7" w:rsidRPr="00472C04" w:rsidTr="00754DF7">
        <w:trPr>
          <w:trHeight w:val="649"/>
          <w:jc w:val="center"/>
        </w:trPr>
        <w:tc>
          <w:tcPr>
            <w:tcW w:w="5352" w:type="dxa"/>
            <w:tcBorders>
              <w:top w:val="single" w:sz="6" w:space="0" w:color="auto"/>
              <w:left w:val="single" w:sz="4" w:space="0" w:color="auto"/>
              <w:bottom w:val="single" w:sz="6" w:space="0" w:color="auto"/>
              <w:right w:val="single" w:sz="6" w:space="0" w:color="auto"/>
            </w:tcBorders>
            <w:vAlign w:val="center"/>
            <w:hideMark/>
          </w:tcPr>
          <w:p w:rsidR="00754DF7" w:rsidRPr="00472C04" w:rsidRDefault="00754DF7" w:rsidP="00191241">
            <w:pPr>
              <w:pStyle w:val="a4"/>
              <w:rPr>
                <w:rFonts w:ascii="Times New Roman" w:eastAsia="Times New Roman" w:hAnsi="Times New Roman" w:cs="Times New Roman"/>
                <w:sz w:val="24"/>
                <w:szCs w:val="24"/>
              </w:rPr>
            </w:pPr>
            <w:r w:rsidRPr="00472C04">
              <w:rPr>
                <w:rFonts w:ascii="Times New Roman" w:hAnsi="Times New Roman" w:cs="Times New Roman"/>
                <w:sz w:val="24"/>
                <w:szCs w:val="24"/>
              </w:rPr>
              <w:t>В том числе:</w:t>
            </w:r>
          </w:p>
          <w:p w:rsidR="00754DF7" w:rsidRPr="00472C04" w:rsidRDefault="00754DF7" w:rsidP="00191241">
            <w:pPr>
              <w:pStyle w:val="a4"/>
              <w:rPr>
                <w:rFonts w:ascii="Times New Roman" w:eastAsia="Times New Roman" w:hAnsi="Times New Roman" w:cs="Times New Roman"/>
                <w:sz w:val="24"/>
                <w:szCs w:val="24"/>
              </w:rPr>
            </w:pPr>
            <w:r w:rsidRPr="00472C04">
              <w:rPr>
                <w:rFonts w:ascii="Times New Roman" w:hAnsi="Times New Roman" w:cs="Times New Roman"/>
                <w:sz w:val="24"/>
                <w:szCs w:val="24"/>
              </w:rPr>
              <w:t>лекции (Л)</w:t>
            </w:r>
          </w:p>
        </w:tc>
        <w:tc>
          <w:tcPr>
            <w:tcW w:w="2126" w:type="dxa"/>
            <w:tcBorders>
              <w:top w:val="single" w:sz="6" w:space="0" w:color="auto"/>
              <w:left w:val="single" w:sz="6" w:space="0" w:color="auto"/>
              <w:bottom w:val="single" w:sz="6" w:space="0" w:color="auto"/>
              <w:right w:val="single" w:sz="6" w:space="0" w:color="auto"/>
            </w:tcBorders>
            <w:vAlign w:val="center"/>
          </w:tcPr>
          <w:p w:rsidR="00754DF7" w:rsidRPr="00472C04" w:rsidRDefault="00754DF7" w:rsidP="00191241">
            <w:pPr>
              <w:pStyle w:val="a4"/>
              <w:jc w:val="center"/>
              <w:rPr>
                <w:rFonts w:ascii="Times New Roman" w:eastAsia="Times New Roman" w:hAnsi="Times New Roman" w:cs="Times New Roman"/>
                <w:sz w:val="24"/>
                <w:szCs w:val="24"/>
              </w:rPr>
            </w:pPr>
          </w:p>
          <w:p w:rsidR="00754DF7" w:rsidRPr="00472C04" w:rsidRDefault="00754DF7" w:rsidP="00191241">
            <w:pPr>
              <w:pStyle w:val="a4"/>
              <w:jc w:val="center"/>
              <w:rPr>
                <w:rFonts w:ascii="Times New Roman" w:eastAsia="Times New Roman" w:hAnsi="Times New Roman" w:cs="Times New Roman"/>
                <w:sz w:val="24"/>
                <w:szCs w:val="24"/>
              </w:rPr>
            </w:pPr>
            <w:r w:rsidRPr="00472C04">
              <w:rPr>
                <w:rFonts w:ascii="Times New Roman" w:eastAsia="Times New Roman" w:hAnsi="Times New Roman" w:cs="Times New Roman"/>
                <w:sz w:val="24"/>
                <w:szCs w:val="24"/>
              </w:rPr>
              <w:t>14</w:t>
            </w:r>
          </w:p>
        </w:tc>
        <w:tc>
          <w:tcPr>
            <w:tcW w:w="2092" w:type="dxa"/>
            <w:tcBorders>
              <w:top w:val="single" w:sz="6" w:space="0" w:color="auto"/>
              <w:left w:val="single" w:sz="6" w:space="0" w:color="auto"/>
              <w:bottom w:val="single" w:sz="6" w:space="0" w:color="auto"/>
              <w:right w:val="single" w:sz="4" w:space="0" w:color="auto"/>
            </w:tcBorders>
            <w:vAlign w:val="center"/>
          </w:tcPr>
          <w:p w:rsidR="00754DF7" w:rsidRPr="00472C04" w:rsidRDefault="00754DF7" w:rsidP="00191241">
            <w:pPr>
              <w:pStyle w:val="a4"/>
              <w:jc w:val="center"/>
              <w:rPr>
                <w:rFonts w:ascii="Times New Roman" w:eastAsia="Times New Roman" w:hAnsi="Times New Roman" w:cs="Times New Roman"/>
                <w:sz w:val="24"/>
                <w:szCs w:val="24"/>
              </w:rPr>
            </w:pPr>
          </w:p>
          <w:p w:rsidR="00754DF7" w:rsidRPr="00472C04" w:rsidRDefault="00754DF7" w:rsidP="00191241">
            <w:pPr>
              <w:pStyle w:val="a4"/>
              <w:jc w:val="center"/>
              <w:rPr>
                <w:rFonts w:ascii="Times New Roman" w:eastAsia="Times New Roman" w:hAnsi="Times New Roman" w:cs="Times New Roman"/>
                <w:sz w:val="24"/>
                <w:szCs w:val="24"/>
              </w:rPr>
            </w:pPr>
            <w:r w:rsidRPr="00472C04">
              <w:rPr>
                <w:rFonts w:ascii="Times New Roman" w:eastAsia="Times New Roman" w:hAnsi="Times New Roman" w:cs="Times New Roman"/>
                <w:sz w:val="24"/>
                <w:szCs w:val="24"/>
              </w:rPr>
              <w:t>14</w:t>
            </w:r>
          </w:p>
        </w:tc>
      </w:tr>
      <w:tr w:rsidR="00754DF7" w:rsidRPr="00472C04" w:rsidTr="00754DF7">
        <w:trPr>
          <w:trHeight w:val="345"/>
          <w:jc w:val="center"/>
        </w:trPr>
        <w:tc>
          <w:tcPr>
            <w:tcW w:w="5352" w:type="dxa"/>
            <w:tcBorders>
              <w:top w:val="single" w:sz="6" w:space="0" w:color="auto"/>
              <w:left w:val="single" w:sz="4" w:space="0" w:color="auto"/>
              <w:bottom w:val="single" w:sz="6" w:space="0" w:color="auto"/>
              <w:right w:val="single" w:sz="6" w:space="0" w:color="auto"/>
            </w:tcBorders>
            <w:vAlign w:val="center"/>
            <w:hideMark/>
          </w:tcPr>
          <w:p w:rsidR="00754DF7" w:rsidRPr="00472C04" w:rsidRDefault="00754DF7" w:rsidP="00191241">
            <w:pPr>
              <w:pStyle w:val="a4"/>
              <w:rPr>
                <w:rFonts w:ascii="Times New Roman" w:eastAsia="Times New Roman" w:hAnsi="Times New Roman" w:cs="Times New Roman"/>
                <w:sz w:val="24"/>
                <w:szCs w:val="24"/>
              </w:rPr>
            </w:pPr>
            <w:r w:rsidRPr="00472C04">
              <w:rPr>
                <w:rFonts w:ascii="Times New Roman" w:hAnsi="Times New Roman" w:cs="Times New Roman"/>
                <w:sz w:val="24"/>
                <w:szCs w:val="24"/>
              </w:rPr>
              <w:t>практические занятия (ПЗ)</w:t>
            </w:r>
          </w:p>
        </w:tc>
        <w:tc>
          <w:tcPr>
            <w:tcW w:w="2126" w:type="dxa"/>
            <w:tcBorders>
              <w:top w:val="single" w:sz="6" w:space="0" w:color="auto"/>
              <w:left w:val="single" w:sz="6" w:space="0" w:color="auto"/>
              <w:bottom w:val="single" w:sz="6" w:space="0" w:color="auto"/>
              <w:right w:val="single" w:sz="6" w:space="0" w:color="auto"/>
            </w:tcBorders>
            <w:vAlign w:val="center"/>
          </w:tcPr>
          <w:p w:rsidR="00754DF7" w:rsidRPr="00472C04" w:rsidRDefault="00754DF7" w:rsidP="00191241">
            <w:pPr>
              <w:pStyle w:val="a4"/>
              <w:jc w:val="center"/>
              <w:rPr>
                <w:rFonts w:ascii="Times New Roman" w:eastAsia="Times New Roman" w:hAnsi="Times New Roman" w:cs="Times New Roman"/>
                <w:sz w:val="24"/>
                <w:szCs w:val="24"/>
              </w:rPr>
            </w:pPr>
            <w:r w:rsidRPr="00472C04">
              <w:rPr>
                <w:rFonts w:ascii="Times New Roman" w:eastAsia="Times New Roman" w:hAnsi="Times New Roman" w:cs="Times New Roman"/>
                <w:sz w:val="24"/>
                <w:szCs w:val="24"/>
              </w:rPr>
              <w:t>28</w:t>
            </w:r>
          </w:p>
        </w:tc>
        <w:tc>
          <w:tcPr>
            <w:tcW w:w="2092" w:type="dxa"/>
            <w:tcBorders>
              <w:top w:val="single" w:sz="6" w:space="0" w:color="auto"/>
              <w:left w:val="single" w:sz="6" w:space="0" w:color="auto"/>
              <w:bottom w:val="single" w:sz="6" w:space="0" w:color="auto"/>
              <w:right w:val="single" w:sz="4" w:space="0" w:color="auto"/>
            </w:tcBorders>
            <w:vAlign w:val="center"/>
          </w:tcPr>
          <w:p w:rsidR="00754DF7" w:rsidRPr="00472C04" w:rsidRDefault="00754DF7" w:rsidP="00191241">
            <w:pPr>
              <w:pStyle w:val="a4"/>
              <w:jc w:val="center"/>
              <w:rPr>
                <w:rFonts w:ascii="Times New Roman" w:eastAsia="Times New Roman" w:hAnsi="Times New Roman" w:cs="Times New Roman"/>
                <w:sz w:val="24"/>
                <w:szCs w:val="24"/>
              </w:rPr>
            </w:pPr>
            <w:r w:rsidRPr="00472C04">
              <w:rPr>
                <w:rFonts w:ascii="Times New Roman" w:eastAsia="Times New Roman" w:hAnsi="Times New Roman" w:cs="Times New Roman"/>
                <w:sz w:val="24"/>
                <w:szCs w:val="24"/>
              </w:rPr>
              <w:t>28</w:t>
            </w:r>
          </w:p>
        </w:tc>
      </w:tr>
      <w:tr w:rsidR="00754DF7" w:rsidRPr="00472C04" w:rsidTr="00754DF7">
        <w:trPr>
          <w:trHeight w:val="405"/>
          <w:jc w:val="center"/>
        </w:trPr>
        <w:tc>
          <w:tcPr>
            <w:tcW w:w="5352" w:type="dxa"/>
            <w:tcBorders>
              <w:top w:val="single" w:sz="6" w:space="0" w:color="auto"/>
              <w:left w:val="single" w:sz="4" w:space="0" w:color="auto"/>
              <w:bottom w:val="single" w:sz="6" w:space="0" w:color="auto"/>
              <w:right w:val="single" w:sz="6" w:space="0" w:color="auto"/>
            </w:tcBorders>
            <w:vAlign w:val="center"/>
            <w:hideMark/>
          </w:tcPr>
          <w:p w:rsidR="00754DF7" w:rsidRPr="00472C04" w:rsidRDefault="00754DF7" w:rsidP="00191241">
            <w:pPr>
              <w:pStyle w:val="a4"/>
              <w:rPr>
                <w:rFonts w:ascii="Times New Roman" w:eastAsia="Times New Roman" w:hAnsi="Times New Roman" w:cs="Times New Roman"/>
                <w:sz w:val="24"/>
                <w:szCs w:val="24"/>
              </w:rPr>
            </w:pPr>
            <w:r w:rsidRPr="00472C04">
              <w:rPr>
                <w:rFonts w:ascii="Times New Roman" w:hAnsi="Times New Roman" w:cs="Times New Roman"/>
                <w:sz w:val="24"/>
                <w:szCs w:val="24"/>
              </w:rPr>
              <w:t>лабораторные работы (ЛР)</w:t>
            </w:r>
          </w:p>
        </w:tc>
        <w:tc>
          <w:tcPr>
            <w:tcW w:w="2126" w:type="dxa"/>
            <w:tcBorders>
              <w:top w:val="single" w:sz="6" w:space="0" w:color="auto"/>
              <w:left w:val="single" w:sz="6" w:space="0" w:color="auto"/>
              <w:bottom w:val="single" w:sz="6" w:space="0" w:color="auto"/>
              <w:right w:val="single" w:sz="6" w:space="0" w:color="auto"/>
            </w:tcBorders>
            <w:vAlign w:val="center"/>
          </w:tcPr>
          <w:p w:rsidR="00754DF7" w:rsidRPr="00472C04" w:rsidRDefault="00754DF7" w:rsidP="00191241">
            <w:pPr>
              <w:pStyle w:val="a4"/>
              <w:jc w:val="center"/>
              <w:rPr>
                <w:rFonts w:ascii="Times New Roman" w:eastAsia="Times New Roman" w:hAnsi="Times New Roman" w:cs="Times New Roman"/>
                <w:sz w:val="24"/>
                <w:szCs w:val="24"/>
              </w:rPr>
            </w:pPr>
            <w:r w:rsidRPr="00472C04">
              <w:rPr>
                <w:rFonts w:ascii="Times New Roman" w:eastAsia="Times New Roman" w:hAnsi="Times New Roman" w:cs="Times New Roman"/>
                <w:sz w:val="24"/>
                <w:szCs w:val="24"/>
              </w:rPr>
              <w:t>-</w:t>
            </w:r>
          </w:p>
        </w:tc>
        <w:tc>
          <w:tcPr>
            <w:tcW w:w="2092" w:type="dxa"/>
            <w:tcBorders>
              <w:top w:val="single" w:sz="6" w:space="0" w:color="auto"/>
              <w:left w:val="single" w:sz="6" w:space="0" w:color="auto"/>
              <w:bottom w:val="single" w:sz="6" w:space="0" w:color="auto"/>
              <w:right w:val="single" w:sz="4" w:space="0" w:color="auto"/>
            </w:tcBorders>
            <w:vAlign w:val="center"/>
          </w:tcPr>
          <w:p w:rsidR="00754DF7" w:rsidRPr="00472C04" w:rsidRDefault="00754DF7" w:rsidP="00191241">
            <w:pPr>
              <w:pStyle w:val="a4"/>
              <w:jc w:val="center"/>
              <w:rPr>
                <w:rFonts w:ascii="Times New Roman" w:eastAsia="Times New Roman" w:hAnsi="Times New Roman" w:cs="Times New Roman"/>
                <w:sz w:val="24"/>
                <w:szCs w:val="24"/>
              </w:rPr>
            </w:pPr>
            <w:r w:rsidRPr="00472C04">
              <w:rPr>
                <w:rFonts w:ascii="Times New Roman" w:eastAsia="Times New Roman" w:hAnsi="Times New Roman" w:cs="Times New Roman"/>
                <w:sz w:val="24"/>
                <w:szCs w:val="24"/>
              </w:rPr>
              <w:t>-</w:t>
            </w:r>
          </w:p>
        </w:tc>
      </w:tr>
      <w:tr w:rsidR="00754DF7" w:rsidRPr="00472C04" w:rsidTr="00754DF7">
        <w:trPr>
          <w:jc w:val="center"/>
        </w:trPr>
        <w:tc>
          <w:tcPr>
            <w:tcW w:w="5352" w:type="dxa"/>
            <w:tcBorders>
              <w:top w:val="single" w:sz="6" w:space="0" w:color="auto"/>
              <w:left w:val="single" w:sz="4" w:space="0" w:color="auto"/>
              <w:bottom w:val="single" w:sz="6" w:space="0" w:color="auto"/>
              <w:right w:val="single" w:sz="6" w:space="0" w:color="auto"/>
            </w:tcBorders>
            <w:vAlign w:val="center"/>
            <w:hideMark/>
          </w:tcPr>
          <w:p w:rsidR="00754DF7" w:rsidRPr="00472C04" w:rsidRDefault="00754DF7" w:rsidP="00191241">
            <w:pPr>
              <w:pStyle w:val="a4"/>
              <w:rPr>
                <w:rFonts w:ascii="Times New Roman" w:eastAsia="Times New Roman" w:hAnsi="Times New Roman" w:cs="Times New Roman"/>
                <w:sz w:val="24"/>
                <w:szCs w:val="24"/>
              </w:rPr>
            </w:pPr>
            <w:r w:rsidRPr="00472C04">
              <w:rPr>
                <w:rFonts w:ascii="Times New Roman" w:hAnsi="Times New Roman" w:cs="Times New Roman"/>
                <w:sz w:val="24"/>
                <w:szCs w:val="24"/>
              </w:rPr>
              <w:t>Самостоятельная работа (СРС) (всего)</w:t>
            </w:r>
          </w:p>
        </w:tc>
        <w:tc>
          <w:tcPr>
            <w:tcW w:w="2126" w:type="dxa"/>
            <w:tcBorders>
              <w:top w:val="single" w:sz="6" w:space="0" w:color="auto"/>
              <w:left w:val="single" w:sz="6" w:space="0" w:color="auto"/>
              <w:bottom w:val="single" w:sz="6" w:space="0" w:color="auto"/>
              <w:right w:val="single" w:sz="6" w:space="0" w:color="auto"/>
            </w:tcBorders>
            <w:vAlign w:val="center"/>
          </w:tcPr>
          <w:p w:rsidR="00754DF7" w:rsidRPr="00472C04" w:rsidRDefault="00754DF7" w:rsidP="00754DF7">
            <w:pPr>
              <w:pStyle w:val="a4"/>
              <w:jc w:val="center"/>
              <w:rPr>
                <w:rFonts w:ascii="Times New Roman" w:eastAsia="Times New Roman" w:hAnsi="Times New Roman" w:cs="Times New Roman"/>
                <w:sz w:val="24"/>
                <w:szCs w:val="24"/>
              </w:rPr>
            </w:pPr>
            <w:r w:rsidRPr="00472C04">
              <w:rPr>
                <w:rFonts w:ascii="Times New Roman" w:eastAsia="Times New Roman" w:hAnsi="Times New Roman" w:cs="Times New Roman"/>
                <w:sz w:val="24"/>
                <w:szCs w:val="24"/>
              </w:rPr>
              <w:t>66</w:t>
            </w:r>
          </w:p>
        </w:tc>
        <w:tc>
          <w:tcPr>
            <w:tcW w:w="2092" w:type="dxa"/>
            <w:tcBorders>
              <w:top w:val="single" w:sz="6" w:space="0" w:color="auto"/>
              <w:left w:val="single" w:sz="6" w:space="0" w:color="auto"/>
              <w:bottom w:val="single" w:sz="6" w:space="0" w:color="auto"/>
              <w:right w:val="single" w:sz="4" w:space="0" w:color="auto"/>
            </w:tcBorders>
            <w:vAlign w:val="center"/>
          </w:tcPr>
          <w:p w:rsidR="00754DF7" w:rsidRPr="00472C04" w:rsidRDefault="00754DF7" w:rsidP="00191241">
            <w:pPr>
              <w:pStyle w:val="a4"/>
              <w:jc w:val="center"/>
              <w:rPr>
                <w:rFonts w:ascii="Times New Roman" w:eastAsia="Times New Roman" w:hAnsi="Times New Roman" w:cs="Times New Roman"/>
                <w:sz w:val="24"/>
                <w:szCs w:val="24"/>
              </w:rPr>
            </w:pPr>
            <w:r w:rsidRPr="00472C04">
              <w:rPr>
                <w:rFonts w:ascii="Times New Roman" w:eastAsia="Times New Roman" w:hAnsi="Times New Roman" w:cs="Times New Roman"/>
                <w:sz w:val="24"/>
                <w:szCs w:val="24"/>
              </w:rPr>
              <w:t>66</w:t>
            </w:r>
          </w:p>
        </w:tc>
      </w:tr>
      <w:tr w:rsidR="00754DF7" w:rsidRPr="00472C04" w:rsidTr="00754DF7">
        <w:trPr>
          <w:jc w:val="center"/>
        </w:trPr>
        <w:tc>
          <w:tcPr>
            <w:tcW w:w="5352" w:type="dxa"/>
            <w:tcBorders>
              <w:top w:val="single" w:sz="6" w:space="0" w:color="auto"/>
              <w:left w:val="single" w:sz="4" w:space="0" w:color="auto"/>
              <w:bottom w:val="single" w:sz="6" w:space="0" w:color="auto"/>
              <w:right w:val="single" w:sz="6" w:space="0" w:color="auto"/>
            </w:tcBorders>
            <w:vAlign w:val="center"/>
            <w:hideMark/>
          </w:tcPr>
          <w:p w:rsidR="00754DF7" w:rsidRPr="00472C04" w:rsidRDefault="00754DF7" w:rsidP="00191241">
            <w:pPr>
              <w:pStyle w:val="a4"/>
              <w:rPr>
                <w:rFonts w:ascii="Times New Roman" w:eastAsia="Times New Roman" w:hAnsi="Times New Roman" w:cs="Times New Roman"/>
                <w:sz w:val="24"/>
                <w:szCs w:val="24"/>
              </w:rPr>
            </w:pPr>
            <w:r w:rsidRPr="00472C04">
              <w:rPr>
                <w:rFonts w:ascii="Times New Roman" w:hAnsi="Times New Roman" w:cs="Times New Roman"/>
                <w:sz w:val="24"/>
                <w:szCs w:val="24"/>
              </w:rPr>
              <w:t>Контроль</w:t>
            </w:r>
          </w:p>
        </w:tc>
        <w:tc>
          <w:tcPr>
            <w:tcW w:w="2126" w:type="dxa"/>
            <w:tcBorders>
              <w:top w:val="single" w:sz="6" w:space="0" w:color="auto"/>
              <w:left w:val="single" w:sz="6" w:space="0" w:color="auto"/>
              <w:bottom w:val="single" w:sz="6" w:space="0" w:color="auto"/>
              <w:right w:val="single" w:sz="6" w:space="0" w:color="auto"/>
            </w:tcBorders>
            <w:vAlign w:val="center"/>
          </w:tcPr>
          <w:p w:rsidR="00754DF7" w:rsidRPr="00472C04" w:rsidRDefault="00754DF7" w:rsidP="00754DF7">
            <w:pPr>
              <w:pStyle w:val="a4"/>
              <w:jc w:val="center"/>
              <w:rPr>
                <w:rFonts w:ascii="Times New Roman" w:eastAsia="Times New Roman" w:hAnsi="Times New Roman" w:cs="Times New Roman"/>
                <w:sz w:val="24"/>
                <w:szCs w:val="24"/>
              </w:rPr>
            </w:pPr>
            <w:r w:rsidRPr="00472C04">
              <w:rPr>
                <w:rFonts w:ascii="Times New Roman" w:eastAsia="Times New Roman" w:hAnsi="Times New Roman" w:cs="Times New Roman"/>
                <w:sz w:val="24"/>
                <w:szCs w:val="24"/>
              </w:rPr>
              <w:t>36</w:t>
            </w:r>
          </w:p>
        </w:tc>
        <w:tc>
          <w:tcPr>
            <w:tcW w:w="2092" w:type="dxa"/>
            <w:tcBorders>
              <w:top w:val="single" w:sz="6" w:space="0" w:color="auto"/>
              <w:left w:val="single" w:sz="6" w:space="0" w:color="auto"/>
              <w:bottom w:val="single" w:sz="6" w:space="0" w:color="auto"/>
              <w:right w:val="single" w:sz="4" w:space="0" w:color="auto"/>
            </w:tcBorders>
            <w:vAlign w:val="center"/>
          </w:tcPr>
          <w:p w:rsidR="00754DF7" w:rsidRPr="00472C04" w:rsidRDefault="00754DF7" w:rsidP="00191241">
            <w:pPr>
              <w:pStyle w:val="a4"/>
              <w:jc w:val="center"/>
              <w:rPr>
                <w:rFonts w:ascii="Times New Roman" w:eastAsia="Times New Roman" w:hAnsi="Times New Roman" w:cs="Times New Roman"/>
                <w:sz w:val="24"/>
                <w:szCs w:val="24"/>
              </w:rPr>
            </w:pPr>
            <w:r w:rsidRPr="00472C04">
              <w:rPr>
                <w:rFonts w:ascii="Times New Roman" w:eastAsia="Times New Roman" w:hAnsi="Times New Roman" w:cs="Times New Roman"/>
                <w:sz w:val="24"/>
                <w:szCs w:val="24"/>
              </w:rPr>
              <w:t>36</w:t>
            </w:r>
          </w:p>
        </w:tc>
      </w:tr>
      <w:tr w:rsidR="00754DF7" w:rsidRPr="00472C04" w:rsidTr="00754DF7">
        <w:trPr>
          <w:jc w:val="center"/>
        </w:trPr>
        <w:tc>
          <w:tcPr>
            <w:tcW w:w="5352" w:type="dxa"/>
            <w:tcBorders>
              <w:top w:val="single" w:sz="6" w:space="0" w:color="auto"/>
              <w:left w:val="single" w:sz="4" w:space="0" w:color="auto"/>
              <w:bottom w:val="single" w:sz="6" w:space="0" w:color="auto"/>
              <w:right w:val="single" w:sz="6" w:space="0" w:color="auto"/>
            </w:tcBorders>
            <w:vAlign w:val="center"/>
            <w:hideMark/>
          </w:tcPr>
          <w:p w:rsidR="00754DF7" w:rsidRPr="00472C04" w:rsidRDefault="00754DF7" w:rsidP="00191241">
            <w:pPr>
              <w:pStyle w:val="a4"/>
              <w:rPr>
                <w:rFonts w:ascii="Times New Roman" w:eastAsia="Times New Roman" w:hAnsi="Times New Roman" w:cs="Times New Roman"/>
                <w:sz w:val="24"/>
                <w:szCs w:val="24"/>
              </w:rPr>
            </w:pPr>
            <w:r w:rsidRPr="00472C04">
              <w:rPr>
                <w:rFonts w:ascii="Times New Roman" w:hAnsi="Times New Roman" w:cs="Times New Roman"/>
                <w:sz w:val="24"/>
                <w:szCs w:val="24"/>
              </w:rPr>
              <w:t>Форма контроля знаний</w:t>
            </w:r>
          </w:p>
        </w:tc>
        <w:tc>
          <w:tcPr>
            <w:tcW w:w="2126" w:type="dxa"/>
            <w:tcBorders>
              <w:top w:val="single" w:sz="6" w:space="0" w:color="auto"/>
              <w:left w:val="single" w:sz="6" w:space="0" w:color="auto"/>
              <w:bottom w:val="single" w:sz="6" w:space="0" w:color="auto"/>
              <w:right w:val="single" w:sz="6" w:space="0" w:color="auto"/>
            </w:tcBorders>
            <w:vAlign w:val="center"/>
          </w:tcPr>
          <w:p w:rsidR="00754DF7" w:rsidRPr="00472C04" w:rsidRDefault="00754DF7" w:rsidP="00754DF7">
            <w:pPr>
              <w:pStyle w:val="a4"/>
              <w:jc w:val="center"/>
              <w:rPr>
                <w:rFonts w:ascii="Times New Roman" w:eastAsia="Times New Roman" w:hAnsi="Times New Roman" w:cs="Times New Roman"/>
                <w:sz w:val="24"/>
                <w:szCs w:val="24"/>
              </w:rPr>
            </w:pPr>
            <w:r w:rsidRPr="00472C04">
              <w:rPr>
                <w:rFonts w:ascii="Times New Roman" w:eastAsia="Times New Roman" w:hAnsi="Times New Roman" w:cs="Times New Roman"/>
                <w:sz w:val="24"/>
                <w:szCs w:val="24"/>
              </w:rPr>
              <w:t>Э</w:t>
            </w:r>
          </w:p>
        </w:tc>
        <w:tc>
          <w:tcPr>
            <w:tcW w:w="2092" w:type="dxa"/>
            <w:tcBorders>
              <w:top w:val="single" w:sz="6" w:space="0" w:color="auto"/>
              <w:left w:val="single" w:sz="6" w:space="0" w:color="auto"/>
              <w:bottom w:val="single" w:sz="6" w:space="0" w:color="auto"/>
              <w:right w:val="single" w:sz="4" w:space="0" w:color="auto"/>
            </w:tcBorders>
            <w:vAlign w:val="center"/>
          </w:tcPr>
          <w:p w:rsidR="00754DF7" w:rsidRPr="00472C04" w:rsidRDefault="00754DF7" w:rsidP="00191241">
            <w:pPr>
              <w:pStyle w:val="a4"/>
              <w:jc w:val="center"/>
              <w:rPr>
                <w:rFonts w:ascii="Times New Roman" w:eastAsia="Times New Roman" w:hAnsi="Times New Roman" w:cs="Times New Roman"/>
                <w:sz w:val="24"/>
                <w:szCs w:val="24"/>
              </w:rPr>
            </w:pPr>
            <w:r w:rsidRPr="00472C04">
              <w:rPr>
                <w:rFonts w:ascii="Times New Roman" w:eastAsia="Times New Roman" w:hAnsi="Times New Roman" w:cs="Times New Roman"/>
                <w:sz w:val="24"/>
                <w:szCs w:val="24"/>
              </w:rPr>
              <w:t>Э</w:t>
            </w:r>
          </w:p>
        </w:tc>
      </w:tr>
      <w:tr w:rsidR="00754DF7" w:rsidRPr="00472C04" w:rsidTr="00754DF7">
        <w:trPr>
          <w:jc w:val="center"/>
        </w:trPr>
        <w:tc>
          <w:tcPr>
            <w:tcW w:w="5352" w:type="dxa"/>
            <w:tcBorders>
              <w:top w:val="single" w:sz="6" w:space="0" w:color="auto"/>
              <w:left w:val="single" w:sz="4" w:space="0" w:color="auto"/>
              <w:bottom w:val="single" w:sz="4" w:space="0" w:color="auto"/>
              <w:right w:val="single" w:sz="6" w:space="0" w:color="auto"/>
            </w:tcBorders>
            <w:vAlign w:val="center"/>
            <w:hideMark/>
          </w:tcPr>
          <w:p w:rsidR="00754DF7" w:rsidRPr="00472C04" w:rsidRDefault="00754DF7" w:rsidP="00191241">
            <w:pPr>
              <w:pStyle w:val="a4"/>
              <w:rPr>
                <w:rFonts w:ascii="Times New Roman" w:eastAsia="Times New Roman" w:hAnsi="Times New Roman" w:cs="Times New Roman"/>
                <w:sz w:val="24"/>
                <w:szCs w:val="24"/>
              </w:rPr>
            </w:pPr>
            <w:r w:rsidRPr="00472C04">
              <w:rPr>
                <w:rFonts w:ascii="Times New Roman" w:hAnsi="Times New Roman" w:cs="Times New Roman"/>
                <w:sz w:val="24"/>
                <w:szCs w:val="24"/>
              </w:rPr>
              <w:t xml:space="preserve">Общая трудоемкость: час / </w:t>
            </w:r>
            <w:proofErr w:type="spellStart"/>
            <w:r w:rsidRPr="00472C04">
              <w:rPr>
                <w:rFonts w:ascii="Times New Roman" w:hAnsi="Times New Roman" w:cs="Times New Roman"/>
                <w:sz w:val="24"/>
                <w:szCs w:val="24"/>
              </w:rPr>
              <w:t>з.е</w:t>
            </w:r>
            <w:proofErr w:type="spellEnd"/>
            <w:r w:rsidRPr="00472C04">
              <w:rPr>
                <w:rFonts w:ascii="Times New Roman" w:hAnsi="Times New Roman" w:cs="Times New Roman"/>
                <w:sz w:val="24"/>
                <w:szCs w:val="24"/>
              </w:rPr>
              <w:t>.</w:t>
            </w:r>
          </w:p>
        </w:tc>
        <w:tc>
          <w:tcPr>
            <w:tcW w:w="2126" w:type="dxa"/>
            <w:tcBorders>
              <w:top w:val="single" w:sz="6" w:space="0" w:color="auto"/>
              <w:left w:val="single" w:sz="6" w:space="0" w:color="auto"/>
              <w:bottom w:val="single" w:sz="4" w:space="0" w:color="auto"/>
              <w:right w:val="single" w:sz="6" w:space="0" w:color="auto"/>
            </w:tcBorders>
            <w:vAlign w:val="center"/>
          </w:tcPr>
          <w:p w:rsidR="00754DF7" w:rsidRPr="00472C04" w:rsidRDefault="00754DF7" w:rsidP="00754DF7">
            <w:pPr>
              <w:pStyle w:val="a4"/>
              <w:jc w:val="center"/>
              <w:rPr>
                <w:rFonts w:ascii="Times New Roman" w:eastAsia="Times New Roman" w:hAnsi="Times New Roman" w:cs="Times New Roman"/>
                <w:sz w:val="24"/>
                <w:szCs w:val="24"/>
              </w:rPr>
            </w:pPr>
            <w:r w:rsidRPr="00472C04">
              <w:rPr>
                <w:rFonts w:ascii="Times New Roman" w:eastAsia="Times New Roman" w:hAnsi="Times New Roman" w:cs="Times New Roman"/>
                <w:sz w:val="24"/>
                <w:szCs w:val="24"/>
              </w:rPr>
              <w:t>144/4</w:t>
            </w:r>
          </w:p>
        </w:tc>
        <w:tc>
          <w:tcPr>
            <w:tcW w:w="2092" w:type="dxa"/>
            <w:tcBorders>
              <w:top w:val="single" w:sz="6" w:space="0" w:color="auto"/>
              <w:left w:val="single" w:sz="6" w:space="0" w:color="auto"/>
              <w:bottom w:val="single" w:sz="4" w:space="0" w:color="auto"/>
              <w:right w:val="single" w:sz="4" w:space="0" w:color="auto"/>
            </w:tcBorders>
            <w:vAlign w:val="center"/>
          </w:tcPr>
          <w:p w:rsidR="00754DF7" w:rsidRPr="00472C04" w:rsidRDefault="00754DF7" w:rsidP="00191241">
            <w:pPr>
              <w:pStyle w:val="a4"/>
              <w:jc w:val="center"/>
              <w:rPr>
                <w:rFonts w:ascii="Times New Roman" w:eastAsia="Times New Roman" w:hAnsi="Times New Roman" w:cs="Times New Roman"/>
                <w:sz w:val="24"/>
                <w:szCs w:val="24"/>
              </w:rPr>
            </w:pPr>
            <w:r w:rsidRPr="00472C04">
              <w:rPr>
                <w:rFonts w:ascii="Times New Roman" w:eastAsia="Times New Roman" w:hAnsi="Times New Roman" w:cs="Times New Roman"/>
                <w:sz w:val="24"/>
                <w:szCs w:val="24"/>
              </w:rPr>
              <w:t>144/4</w:t>
            </w:r>
          </w:p>
        </w:tc>
      </w:tr>
    </w:tbl>
    <w:p w:rsidR="00754DF7" w:rsidRDefault="00754DF7" w:rsidP="005F7B42">
      <w:pPr>
        <w:pStyle w:val="a4"/>
        <w:jc w:val="both"/>
        <w:rPr>
          <w:rFonts w:ascii="Times New Roman" w:hAnsi="Times New Roman" w:cs="Times New Roman"/>
          <w:sz w:val="28"/>
          <w:szCs w:val="28"/>
        </w:rPr>
      </w:pPr>
    </w:p>
    <w:p w:rsidR="00754DF7" w:rsidRDefault="00754DF7" w:rsidP="005F7B42">
      <w:pPr>
        <w:pStyle w:val="a4"/>
        <w:jc w:val="both"/>
        <w:rPr>
          <w:rFonts w:ascii="Times New Roman" w:hAnsi="Times New Roman" w:cs="Times New Roman"/>
          <w:sz w:val="28"/>
          <w:szCs w:val="28"/>
        </w:rPr>
      </w:pPr>
    </w:p>
    <w:p w:rsidR="00754DF7" w:rsidRDefault="00754DF7" w:rsidP="005F7B42">
      <w:pPr>
        <w:pStyle w:val="a4"/>
        <w:jc w:val="both"/>
        <w:rPr>
          <w:rFonts w:ascii="Times New Roman" w:hAnsi="Times New Roman" w:cs="Times New Roman"/>
          <w:sz w:val="28"/>
          <w:szCs w:val="28"/>
        </w:rPr>
      </w:pPr>
    </w:p>
    <w:p w:rsidR="00754DF7" w:rsidRDefault="00754DF7" w:rsidP="005F7B42">
      <w:pPr>
        <w:pStyle w:val="a4"/>
        <w:jc w:val="both"/>
        <w:rPr>
          <w:rFonts w:ascii="Times New Roman" w:hAnsi="Times New Roman" w:cs="Times New Roman"/>
          <w:sz w:val="28"/>
          <w:szCs w:val="28"/>
        </w:rPr>
      </w:pPr>
    </w:p>
    <w:p w:rsidR="00754DF7" w:rsidRDefault="00754DF7" w:rsidP="005F7B42">
      <w:pPr>
        <w:pStyle w:val="a4"/>
        <w:jc w:val="both"/>
        <w:rPr>
          <w:rFonts w:ascii="Times New Roman" w:hAnsi="Times New Roman" w:cs="Times New Roman"/>
          <w:sz w:val="28"/>
          <w:szCs w:val="28"/>
        </w:rPr>
      </w:pPr>
    </w:p>
    <w:p w:rsidR="00472C04" w:rsidRDefault="00472C04" w:rsidP="005F7B42">
      <w:pPr>
        <w:pStyle w:val="a4"/>
        <w:jc w:val="both"/>
        <w:rPr>
          <w:rFonts w:ascii="Times New Roman" w:hAnsi="Times New Roman" w:cs="Times New Roman"/>
          <w:sz w:val="28"/>
          <w:szCs w:val="28"/>
        </w:rPr>
      </w:pPr>
    </w:p>
    <w:p w:rsidR="00651DED" w:rsidRPr="005F7B42" w:rsidRDefault="00651DED" w:rsidP="005F7B42">
      <w:pPr>
        <w:pStyle w:val="a4"/>
        <w:jc w:val="both"/>
        <w:rPr>
          <w:rFonts w:ascii="Times New Roman" w:hAnsi="Times New Roman" w:cs="Times New Roman"/>
          <w:sz w:val="28"/>
          <w:szCs w:val="28"/>
        </w:rPr>
      </w:pPr>
      <w:r w:rsidRPr="005F7B42">
        <w:rPr>
          <w:rFonts w:ascii="Times New Roman" w:hAnsi="Times New Roman" w:cs="Times New Roman"/>
          <w:sz w:val="28"/>
          <w:szCs w:val="28"/>
        </w:rPr>
        <w:t xml:space="preserve">Для заочной формы обучения: </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2"/>
        <w:gridCol w:w="2126"/>
        <w:gridCol w:w="2092"/>
      </w:tblGrid>
      <w:tr w:rsidR="007451AE" w:rsidRPr="00472C04" w:rsidTr="00191241">
        <w:trPr>
          <w:tblHeader/>
          <w:jc w:val="center"/>
        </w:trPr>
        <w:tc>
          <w:tcPr>
            <w:tcW w:w="5352" w:type="dxa"/>
            <w:vMerge w:val="restart"/>
            <w:tcBorders>
              <w:top w:val="single" w:sz="4" w:space="0" w:color="auto"/>
              <w:left w:val="single" w:sz="4" w:space="0" w:color="auto"/>
              <w:bottom w:val="single" w:sz="4" w:space="0" w:color="auto"/>
              <w:right w:val="single" w:sz="4" w:space="0" w:color="auto"/>
            </w:tcBorders>
            <w:vAlign w:val="center"/>
            <w:hideMark/>
          </w:tcPr>
          <w:p w:rsidR="007451AE" w:rsidRPr="00472C04" w:rsidRDefault="007451AE" w:rsidP="00191241">
            <w:pPr>
              <w:pStyle w:val="a4"/>
              <w:rPr>
                <w:rFonts w:ascii="Times New Roman" w:eastAsia="Times New Roman" w:hAnsi="Times New Roman" w:cs="Times New Roman"/>
                <w:sz w:val="24"/>
                <w:szCs w:val="24"/>
              </w:rPr>
            </w:pPr>
            <w:r w:rsidRPr="00472C04">
              <w:rPr>
                <w:rFonts w:ascii="Times New Roman" w:hAnsi="Times New Roman" w:cs="Times New Roman"/>
                <w:b/>
                <w:bCs/>
                <w:sz w:val="24"/>
                <w:szCs w:val="24"/>
              </w:rPr>
              <w:t>Вид учебной работы</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7451AE" w:rsidRPr="00472C04" w:rsidRDefault="007451AE" w:rsidP="00191241">
            <w:pPr>
              <w:pStyle w:val="a4"/>
              <w:rPr>
                <w:rFonts w:ascii="Times New Roman" w:eastAsia="Times New Roman" w:hAnsi="Times New Roman" w:cs="Times New Roman"/>
                <w:sz w:val="24"/>
                <w:szCs w:val="24"/>
              </w:rPr>
            </w:pPr>
            <w:r w:rsidRPr="00472C04">
              <w:rPr>
                <w:rFonts w:ascii="Times New Roman" w:hAnsi="Times New Roman" w:cs="Times New Roman"/>
                <w:b/>
                <w:bCs/>
                <w:sz w:val="24"/>
                <w:szCs w:val="24"/>
              </w:rPr>
              <w:t>Всего часов</w:t>
            </w:r>
          </w:p>
        </w:tc>
        <w:tc>
          <w:tcPr>
            <w:tcW w:w="2092" w:type="dxa"/>
            <w:tcBorders>
              <w:top w:val="single" w:sz="4" w:space="0" w:color="auto"/>
              <w:left w:val="single" w:sz="4" w:space="0" w:color="auto"/>
              <w:bottom w:val="single" w:sz="4" w:space="0" w:color="auto"/>
              <w:right w:val="single" w:sz="4" w:space="0" w:color="auto"/>
            </w:tcBorders>
            <w:vAlign w:val="center"/>
            <w:hideMark/>
          </w:tcPr>
          <w:p w:rsidR="007451AE" w:rsidRPr="00472C04" w:rsidRDefault="007451AE" w:rsidP="007451AE">
            <w:pPr>
              <w:pStyle w:val="a4"/>
              <w:jc w:val="center"/>
              <w:rPr>
                <w:rFonts w:ascii="Times New Roman" w:eastAsia="Times New Roman" w:hAnsi="Times New Roman" w:cs="Times New Roman"/>
                <w:b/>
                <w:sz w:val="24"/>
                <w:szCs w:val="24"/>
              </w:rPr>
            </w:pPr>
            <w:r w:rsidRPr="00472C04">
              <w:rPr>
                <w:rFonts w:ascii="Times New Roman" w:hAnsi="Times New Roman" w:cs="Times New Roman"/>
                <w:b/>
                <w:sz w:val="24"/>
                <w:szCs w:val="24"/>
              </w:rPr>
              <w:t>Курс</w:t>
            </w:r>
          </w:p>
        </w:tc>
      </w:tr>
      <w:tr w:rsidR="007451AE" w:rsidRPr="00472C04" w:rsidTr="00191241">
        <w:trPr>
          <w:tblHeader/>
          <w:jc w:val="center"/>
        </w:trPr>
        <w:tc>
          <w:tcPr>
            <w:tcW w:w="5352" w:type="dxa"/>
            <w:vMerge/>
            <w:tcBorders>
              <w:top w:val="single" w:sz="4" w:space="0" w:color="auto"/>
              <w:left w:val="single" w:sz="4" w:space="0" w:color="auto"/>
              <w:bottom w:val="single" w:sz="4" w:space="0" w:color="auto"/>
              <w:right w:val="single" w:sz="4" w:space="0" w:color="auto"/>
            </w:tcBorders>
            <w:vAlign w:val="center"/>
            <w:hideMark/>
          </w:tcPr>
          <w:p w:rsidR="007451AE" w:rsidRPr="00472C04" w:rsidRDefault="007451AE" w:rsidP="00191241">
            <w:pPr>
              <w:pStyle w:val="a4"/>
              <w:rPr>
                <w:rFonts w:ascii="Times New Roman" w:eastAsia="Times New Roman" w:hAnsi="Times New Roman" w:cs="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7451AE" w:rsidRPr="00472C04" w:rsidRDefault="007451AE" w:rsidP="00191241">
            <w:pPr>
              <w:pStyle w:val="a4"/>
              <w:rPr>
                <w:rFonts w:ascii="Times New Roman" w:eastAsia="Times New Roman" w:hAnsi="Times New Roman" w:cs="Times New Roman"/>
                <w:sz w:val="24"/>
                <w:szCs w:val="24"/>
              </w:rPr>
            </w:pPr>
          </w:p>
        </w:tc>
        <w:tc>
          <w:tcPr>
            <w:tcW w:w="2092" w:type="dxa"/>
            <w:tcBorders>
              <w:top w:val="single" w:sz="4" w:space="0" w:color="auto"/>
              <w:left w:val="single" w:sz="4" w:space="0" w:color="auto"/>
              <w:bottom w:val="single" w:sz="4" w:space="0" w:color="auto"/>
              <w:right w:val="single" w:sz="4" w:space="0" w:color="auto"/>
            </w:tcBorders>
            <w:vAlign w:val="center"/>
            <w:hideMark/>
          </w:tcPr>
          <w:p w:rsidR="007451AE" w:rsidRPr="00472C04" w:rsidRDefault="007451AE" w:rsidP="007451AE">
            <w:pPr>
              <w:pStyle w:val="a4"/>
              <w:jc w:val="center"/>
              <w:rPr>
                <w:rFonts w:ascii="Times New Roman" w:eastAsia="Times New Roman" w:hAnsi="Times New Roman" w:cs="Times New Roman"/>
                <w:b/>
                <w:sz w:val="24"/>
                <w:szCs w:val="24"/>
              </w:rPr>
            </w:pPr>
            <w:r w:rsidRPr="00472C04">
              <w:rPr>
                <w:rFonts w:ascii="Times New Roman" w:hAnsi="Times New Roman" w:cs="Times New Roman"/>
                <w:b/>
                <w:sz w:val="24"/>
                <w:szCs w:val="24"/>
              </w:rPr>
              <w:t>1</w:t>
            </w:r>
          </w:p>
        </w:tc>
      </w:tr>
      <w:tr w:rsidR="007451AE" w:rsidRPr="00472C04" w:rsidTr="00191241">
        <w:trPr>
          <w:trHeight w:val="630"/>
          <w:jc w:val="center"/>
        </w:trPr>
        <w:tc>
          <w:tcPr>
            <w:tcW w:w="5352" w:type="dxa"/>
            <w:tcBorders>
              <w:top w:val="single" w:sz="4" w:space="0" w:color="auto"/>
              <w:left w:val="single" w:sz="4" w:space="0" w:color="auto"/>
              <w:bottom w:val="single" w:sz="6" w:space="0" w:color="auto"/>
              <w:right w:val="single" w:sz="6" w:space="0" w:color="auto"/>
            </w:tcBorders>
            <w:vAlign w:val="center"/>
            <w:hideMark/>
          </w:tcPr>
          <w:p w:rsidR="007451AE" w:rsidRPr="00472C04" w:rsidRDefault="007451AE" w:rsidP="00191241">
            <w:pPr>
              <w:pStyle w:val="a4"/>
              <w:rPr>
                <w:rFonts w:ascii="Times New Roman" w:eastAsia="Times New Roman" w:hAnsi="Times New Roman" w:cs="Times New Roman"/>
                <w:sz w:val="24"/>
                <w:szCs w:val="24"/>
              </w:rPr>
            </w:pPr>
            <w:r w:rsidRPr="00472C04">
              <w:rPr>
                <w:rFonts w:ascii="Times New Roman" w:hAnsi="Times New Roman" w:cs="Times New Roman"/>
                <w:sz w:val="24"/>
                <w:szCs w:val="24"/>
              </w:rPr>
              <w:lastRenderedPageBreak/>
              <w:t>Контактная работа (по видам учебных занятий)</w:t>
            </w:r>
          </w:p>
        </w:tc>
        <w:tc>
          <w:tcPr>
            <w:tcW w:w="2126" w:type="dxa"/>
            <w:tcBorders>
              <w:top w:val="single" w:sz="4" w:space="0" w:color="auto"/>
              <w:left w:val="single" w:sz="6" w:space="0" w:color="auto"/>
              <w:bottom w:val="single" w:sz="6" w:space="0" w:color="auto"/>
              <w:right w:val="single" w:sz="6" w:space="0" w:color="auto"/>
            </w:tcBorders>
            <w:vAlign w:val="center"/>
          </w:tcPr>
          <w:p w:rsidR="007451AE" w:rsidRPr="00472C04" w:rsidRDefault="007451AE" w:rsidP="007451AE">
            <w:pPr>
              <w:pStyle w:val="a4"/>
              <w:jc w:val="center"/>
              <w:rPr>
                <w:rFonts w:ascii="Times New Roman" w:eastAsia="Times New Roman" w:hAnsi="Times New Roman" w:cs="Times New Roman"/>
                <w:sz w:val="24"/>
                <w:szCs w:val="24"/>
              </w:rPr>
            </w:pPr>
            <w:r w:rsidRPr="00472C04">
              <w:rPr>
                <w:rFonts w:ascii="Times New Roman" w:eastAsia="Times New Roman" w:hAnsi="Times New Roman" w:cs="Times New Roman"/>
                <w:sz w:val="24"/>
                <w:szCs w:val="24"/>
              </w:rPr>
              <w:t>26</w:t>
            </w:r>
          </w:p>
        </w:tc>
        <w:tc>
          <w:tcPr>
            <w:tcW w:w="2092" w:type="dxa"/>
            <w:tcBorders>
              <w:top w:val="single" w:sz="4" w:space="0" w:color="auto"/>
              <w:left w:val="single" w:sz="6" w:space="0" w:color="auto"/>
              <w:bottom w:val="single" w:sz="6" w:space="0" w:color="auto"/>
              <w:right w:val="single" w:sz="4" w:space="0" w:color="auto"/>
            </w:tcBorders>
            <w:vAlign w:val="center"/>
          </w:tcPr>
          <w:p w:rsidR="007451AE" w:rsidRPr="00472C04" w:rsidRDefault="007451AE" w:rsidP="00191241">
            <w:pPr>
              <w:pStyle w:val="a4"/>
              <w:jc w:val="center"/>
              <w:rPr>
                <w:rFonts w:ascii="Times New Roman" w:eastAsia="Times New Roman" w:hAnsi="Times New Roman" w:cs="Times New Roman"/>
                <w:sz w:val="24"/>
                <w:szCs w:val="24"/>
              </w:rPr>
            </w:pPr>
            <w:r w:rsidRPr="00472C04">
              <w:rPr>
                <w:rFonts w:ascii="Times New Roman" w:eastAsia="Times New Roman" w:hAnsi="Times New Roman" w:cs="Times New Roman"/>
                <w:sz w:val="24"/>
                <w:szCs w:val="24"/>
              </w:rPr>
              <w:t>26</w:t>
            </w:r>
          </w:p>
        </w:tc>
      </w:tr>
      <w:tr w:rsidR="007451AE" w:rsidRPr="00472C04" w:rsidTr="00191241">
        <w:trPr>
          <w:trHeight w:val="649"/>
          <w:jc w:val="center"/>
        </w:trPr>
        <w:tc>
          <w:tcPr>
            <w:tcW w:w="5352" w:type="dxa"/>
            <w:tcBorders>
              <w:top w:val="single" w:sz="6" w:space="0" w:color="auto"/>
              <w:left w:val="single" w:sz="4" w:space="0" w:color="auto"/>
              <w:bottom w:val="single" w:sz="6" w:space="0" w:color="auto"/>
              <w:right w:val="single" w:sz="6" w:space="0" w:color="auto"/>
            </w:tcBorders>
            <w:vAlign w:val="center"/>
            <w:hideMark/>
          </w:tcPr>
          <w:p w:rsidR="007451AE" w:rsidRPr="00472C04" w:rsidRDefault="007451AE" w:rsidP="00191241">
            <w:pPr>
              <w:pStyle w:val="a4"/>
              <w:rPr>
                <w:rFonts w:ascii="Times New Roman" w:eastAsia="Times New Roman" w:hAnsi="Times New Roman" w:cs="Times New Roman"/>
                <w:sz w:val="24"/>
                <w:szCs w:val="24"/>
              </w:rPr>
            </w:pPr>
            <w:r w:rsidRPr="00472C04">
              <w:rPr>
                <w:rFonts w:ascii="Times New Roman" w:hAnsi="Times New Roman" w:cs="Times New Roman"/>
                <w:sz w:val="24"/>
                <w:szCs w:val="24"/>
              </w:rPr>
              <w:t>В том числе:</w:t>
            </w:r>
          </w:p>
          <w:p w:rsidR="007451AE" w:rsidRPr="00472C04" w:rsidRDefault="007451AE" w:rsidP="00191241">
            <w:pPr>
              <w:pStyle w:val="a4"/>
              <w:rPr>
                <w:rFonts w:ascii="Times New Roman" w:eastAsia="Times New Roman" w:hAnsi="Times New Roman" w:cs="Times New Roman"/>
                <w:sz w:val="24"/>
                <w:szCs w:val="24"/>
              </w:rPr>
            </w:pPr>
            <w:r w:rsidRPr="00472C04">
              <w:rPr>
                <w:rFonts w:ascii="Times New Roman" w:hAnsi="Times New Roman" w:cs="Times New Roman"/>
                <w:sz w:val="24"/>
                <w:szCs w:val="24"/>
              </w:rPr>
              <w:t>лекции (Л)</w:t>
            </w:r>
          </w:p>
        </w:tc>
        <w:tc>
          <w:tcPr>
            <w:tcW w:w="2126" w:type="dxa"/>
            <w:tcBorders>
              <w:top w:val="single" w:sz="6" w:space="0" w:color="auto"/>
              <w:left w:val="single" w:sz="6" w:space="0" w:color="auto"/>
              <w:bottom w:val="single" w:sz="6" w:space="0" w:color="auto"/>
              <w:right w:val="single" w:sz="6" w:space="0" w:color="auto"/>
            </w:tcBorders>
            <w:vAlign w:val="center"/>
          </w:tcPr>
          <w:p w:rsidR="007451AE" w:rsidRPr="00472C04" w:rsidRDefault="007451AE" w:rsidP="00191241">
            <w:pPr>
              <w:pStyle w:val="a4"/>
              <w:jc w:val="center"/>
              <w:rPr>
                <w:rFonts w:ascii="Times New Roman" w:eastAsia="Times New Roman" w:hAnsi="Times New Roman" w:cs="Times New Roman"/>
                <w:sz w:val="24"/>
                <w:szCs w:val="24"/>
              </w:rPr>
            </w:pPr>
          </w:p>
          <w:p w:rsidR="007451AE" w:rsidRPr="00472C04" w:rsidRDefault="007451AE" w:rsidP="007451AE">
            <w:pPr>
              <w:pStyle w:val="a4"/>
              <w:jc w:val="center"/>
              <w:rPr>
                <w:rFonts w:ascii="Times New Roman" w:eastAsia="Times New Roman" w:hAnsi="Times New Roman" w:cs="Times New Roman"/>
                <w:sz w:val="24"/>
                <w:szCs w:val="24"/>
              </w:rPr>
            </w:pPr>
            <w:r w:rsidRPr="00472C04">
              <w:rPr>
                <w:rFonts w:ascii="Times New Roman" w:eastAsia="Times New Roman" w:hAnsi="Times New Roman" w:cs="Times New Roman"/>
                <w:sz w:val="24"/>
                <w:szCs w:val="24"/>
              </w:rPr>
              <w:t>8</w:t>
            </w:r>
          </w:p>
        </w:tc>
        <w:tc>
          <w:tcPr>
            <w:tcW w:w="2092" w:type="dxa"/>
            <w:tcBorders>
              <w:top w:val="single" w:sz="6" w:space="0" w:color="auto"/>
              <w:left w:val="single" w:sz="6" w:space="0" w:color="auto"/>
              <w:bottom w:val="single" w:sz="6" w:space="0" w:color="auto"/>
              <w:right w:val="single" w:sz="4" w:space="0" w:color="auto"/>
            </w:tcBorders>
            <w:vAlign w:val="center"/>
          </w:tcPr>
          <w:p w:rsidR="007451AE" w:rsidRPr="00472C04" w:rsidRDefault="007451AE" w:rsidP="00191241">
            <w:pPr>
              <w:pStyle w:val="a4"/>
              <w:jc w:val="center"/>
              <w:rPr>
                <w:rFonts w:ascii="Times New Roman" w:eastAsia="Times New Roman" w:hAnsi="Times New Roman" w:cs="Times New Roman"/>
                <w:sz w:val="24"/>
                <w:szCs w:val="24"/>
              </w:rPr>
            </w:pPr>
          </w:p>
          <w:p w:rsidR="007451AE" w:rsidRPr="00472C04" w:rsidRDefault="007451AE" w:rsidP="00191241">
            <w:pPr>
              <w:pStyle w:val="a4"/>
              <w:jc w:val="center"/>
              <w:rPr>
                <w:rFonts w:ascii="Times New Roman" w:eastAsia="Times New Roman" w:hAnsi="Times New Roman" w:cs="Times New Roman"/>
                <w:sz w:val="24"/>
                <w:szCs w:val="24"/>
              </w:rPr>
            </w:pPr>
            <w:r w:rsidRPr="00472C04">
              <w:rPr>
                <w:rFonts w:ascii="Times New Roman" w:eastAsia="Times New Roman" w:hAnsi="Times New Roman" w:cs="Times New Roman"/>
                <w:sz w:val="24"/>
                <w:szCs w:val="24"/>
              </w:rPr>
              <w:t>8</w:t>
            </w:r>
          </w:p>
        </w:tc>
      </w:tr>
      <w:tr w:rsidR="007451AE" w:rsidRPr="00472C04" w:rsidTr="00191241">
        <w:trPr>
          <w:trHeight w:val="345"/>
          <w:jc w:val="center"/>
        </w:trPr>
        <w:tc>
          <w:tcPr>
            <w:tcW w:w="5352" w:type="dxa"/>
            <w:tcBorders>
              <w:top w:val="single" w:sz="6" w:space="0" w:color="auto"/>
              <w:left w:val="single" w:sz="4" w:space="0" w:color="auto"/>
              <w:bottom w:val="single" w:sz="6" w:space="0" w:color="auto"/>
              <w:right w:val="single" w:sz="6" w:space="0" w:color="auto"/>
            </w:tcBorders>
            <w:vAlign w:val="center"/>
            <w:hideMark/>
          </w:tcPr>
          <w:p w:rsidR="007451AE" w:rsidRPr="00472C04" w:rsidRDefault="007451AE" w:rsidP="00191241">
            <w:pPr>
              <w:pStyle w:val="a4"/>
              <w:rPr>
                <w:rFonts w:ascii="Times New Roman" w:eastAsia="Times New Roman" w:hAnsi="Times New Roman" w:cs="Times New Roman"/>
                <w:sz w:val="24"/>
                <w:szCs w:val="24"/>
              </w:rPr>
            </w:pPr>
            <w:r w:rsidRPr="00472C04">
              <w:rPr>
                <w:rFonts w:ascii="Times New Roman" w:hAnsi="Times New Roman" w:cs="Times New Roman"/>
                <w:sz w:val="24"/>
                <w:szCs w:val="24"/>
              </w:rPr>
              <w:t>практические занятия (ПЗ)</w:t>
            </w:r>
          </w:p>
        </w:tc>
        <w:tc>
          <w:tcPr>
            <w:tcW w:w="2126" w:type="dxa"/>
            <w:tcBorders>
              <w:top w:val="single" w:sz="6" w:space="0" w:color="auto"/>
              <w:left w:val="single" w:sz="6" w:space="0" w:color="auto"/>
              <w:bottom w:val="single" w:sz="6" w:space="0" w:color="auto"/>
              <w:right w:val="single" w:sz="6" w:space="0" w:color="auto"/>
            </w:tcBorders>
            <w:vAlign w:val="center"/>
          </w:tcPr>
          <w:p w:rsidR="007451AE" w:rsidRPr="00472C04" w:rsidRDefault="007451AE" w:rsidP="007451AE">
            <w:pPr>
              <w:pStyle w:val="a4"/>
              <w:jc w:val="center"/>
              <w:rPr>
                <w:rFonts w:ascii="Times New Roman" w:eastAsia="Times New Roman" w:hAnsi="Times New Roman" w:cs="Times New Roman"/>
                <w:sz w:val="24"/>
                <w:szCs w:val="24"/>
              </w:rPr>
            </w:pPr>
            <w:r w:rsidRPr="00472C04">
              <w:rPr>
                <w:rFonts w:ascii="Times New Roman" w:eastAsia="Times New Roman" w:hAnsi="Times New Roman" w:cs="Times New Roman"/>
                <w:sz w:val="24"/>
                <w:szCs w:val="24"/>
              </w:rPr>
              <w:t>18</w:t>
            </w:r>
          </w:p>
        </w:tc>
        <w:tc>
          <w:tcPr>
            <w:tcW w:w="2092" w:type="dxa"/>
            <w:tcBorders>
              <w:top w:val="single" w:sz="6" w:space="0" w:color="auto"/>
              <w:left w:val="single" w:sz="6" w:space="0" w:color="auto"/>
              <w:bottom w:val="single" w:sz="6" w:space="0" w:color="auto"/>
              <w:right w:val="single" w:sz="4" w:space="0" w:color="auto"/>
            </w:tcBorders>
            <w:vAlign w:val="center"/>
          </w:tcPr>
          <w:p w:rsidR="007451AE" w:rsidRPr="00472C04" w:rsidRDefault="007451AE" w:rsidP="00191241">
            <w:pPr>
              <w:pStyle w:val="a4"/>
              <w:jc w:val="center"/>
              <w:rPr>
                <w:rFonts w:ascii="Times New Roman" w:eastAsia="Times New Roman" w:hAnsi="Times New Roman" w:cs="Times New Roman"/>
                <w:sz w:val="24"/>
                <w:szCs w:val="24"/>
              </w:rPr>
            </w:pPr>
            <w:r w:rsidRPr="00472C04">
              <w:rPr>
                <w:rFonts w:ascii="Times New Roman" w:eastAsia="Times New Roman" w:hAnsi="Times New Roman" w:cs="Times New Roman"/>
                <w:sz w:val="24"/>
                <w:szCs w:val="24"/>
              </w:rPr>
              <w:t>18</w:t>
            </w:r>
          </w:p>
        </w:tc>
      </w:tr>
      <w:tr w:rsidR="007451AE" w:rsidRPr="00472C04" w:rsidTr="00191241">
        <w:trPr>
          <w:trHeight w:val="405"/>
          <w:jc w:val="center"/>
        </w:trPr>
        <w:tc>
          <w:tcPr>
            <w:tcW w:w="5352" w:type="dxa"/>
            <w:tcBorders>
              <w:top w:val="single" w:sz="6" w:space="0" w:color="auto"/>
              <w:left w:val="single" w:sz="4" w:space="0" w:color="auto"/>
              <w:bottom w:val="single" w:sz="6" w:space="0" w:color="auto"/>
              <w:right w:val="single" w:sz="6" w:space="0" w:color="auto"/>
            </w:tcBorders>
            <w:vAlign w:val="center"/>
            <w:hideMark/>
          </w:tcPr>
          <w:p w:rsidR="007451AE" w:rsidRPr="00472C04" w:rsidRDefault="007451AE" w:rsidP="00191241">
            <w:pPr>
              <w:pStyle w:val="a4"/>
              <w:rPr>
                <w:rFonts w:ascii="Times New Roman" w:eastAsia="Times New Roman" w:hAnsi="Times New Roman" w:cs="Times New Roman"/>
                <w:sz w:val="24"/>
                <w:szCs w:val="24"/>
              </w:rPr>
            </w:pPr>
            <w:r w:rsidRPr="00472C04">
              <w:rPr>
                <w:rFonts w:ascii="Times New Roman" w:hAnsi="Times New Roman" w:cs="Times New Roman"/>
                <w:sz w:val="24"/>
                <w:szCs w:val="24"/>
              </w:rPr>
              <w:t>лабораторные работы (ЛР)</w:t>
            </w:r>
          </w:p>
        </w:tc>
        <w:tc>
          <w:tcPr>
            <w:tcW w:w="2126" w:type="dxa"/>
            <w:tcBorders>
              <w:top w:val="single" w:sz="6" w:space="0" w:color="auto"/>
              <w:left w:val="single" w:sz="6" w:space="0" w:color="auto"/>
              <w:bottom w:val="single" w:sz="6" w:space="0" w:color="auto"/>
              <w:right w:val="single" w:sz="6" w:space="0" w:color="auto"/>
            </w:tcBorders>
            <w:vAlign w:val="center"/>
          </w:tcPr>
          <w:p w:rsidR="007451AE" w:rsidRPr="00472C04" w:rsidRDefault="007451AE" w:rsidP="00191241">
            <w:pPr>
              <w:pStyle w:val="a4"/>
              <w:jc w:val="center"/>
              <w:rPr>
                <w:rFonts w:ascii="Times New Roman" w:eastAsia="Times New Roman" w:hAnsi="Times New Roman" w:cs="Times New Roman"/>
                <w:sz w:val="24"/>
                <w:szCs w:val="24"/>
              </w:rPr>
            </w:pPr>
            <w:r w:rsidRPr="00472C04">
              <w:rPr>
                <w:rFonts w:ascii="Times New Roman" w:eastAsia="Times New Roman" w:hAnsi="Times New Roman" w:cs="Times New Roman"/>
                <w:sz w:val="24"/>
                <w:szCs w:val="24"/>
              </w:rPr>
              <w:t>-</w:t>
            </w:r>
          </w:p>
        </w:tc>
        <w:tc>
          <w:tcPr>
            <w:tcW w:w="2092" w:type="dxa"/>
            <w:tcBorders>
              <w:top w:val="single" w:sz="6" w:space="0" w:color="auto"/>
              <w:left w:val="single" w:sz="6" w:space="0" w:color="auto"/>
              <w:bottom w:val="single" w:sz="6" w:space="0" w:color="auto"/>
              <w:right w:val="single" w:sz="4" w:space="0" w:color="auto"/>
            </w:tcBorders>
            <w:vAlign w:val="center"/>
          </w:tcPr>
          <w:p w:rsidR="007451AE" w:rsidRPr="00472C04" w:rsidRDefault="007451AE" w:rsidP="00191241">
            <w:pPr>
              <w:pStyle w:val="a4"/>
              <w:jc w:val="center"/>
              <w:rPr>
                <w:rFonts w:ascii="Times New Roman" w:eastAsia="Times New Roman" w:hAnsi="Times New Roman" w:cs="Times New Roman"/>
                <w:sz w:val="24"/>
                <w:szCs w:val="24"/>
              </w:rPr>
            </w:pPr>
            <w:r w:rsidRPr="00472C04">
              <w:rPr>
                <w:rFonts w:ascii="Times New Roman" w:eastAsia="Times New Roman" w:hAnsi="Times New Roman" w:cs="Times New Roman"/>
                <w:sz w:val="24"/>
                <w:szCs w:val="24"/>
              </w:rPr>
              <w:t>-</w:t>
            </w:r>
          </w:p>
        </w:tc>
      </w:tr>
      <w:tr w:rsidR="007451AE" w:rsidRPr="00472C04" w:rsidTr="00191241">
        <w:trPr>
          <w:jc w:val="center"/>
        </w:trPr>
        <w:tc>
          <w:tcPr>
            <w:tcW w:w="5352" w:type="dxa"/>
            <w:tcBorders>
              <w:top w:val="single" w:sz="6" w:space="0" w:color="auto"/>
              <w:left w:val="single" w:sz="4" w:space="0" w:color="auto"/>
              <w:bottom w:val="single" w:sz="6" w:space="0" w:color="auto"/>
              <w:right w:val="single" w:sz="6" w:space="0" w:color="auto"/>
            </w:tcBorders>
            <w:vAlign w:val="center"/>
            <w:hideMark/>
          </w:tcPr>
          <w:p w:rsidR="007451AE" w:rsidRPr="00472C04" w:rsidRDefault="007451AE" w:rsidP="00191241">
            <w:pPr>
              <w:pStyle w:val="a4"/>
              <w:rPr>
                <w:rFonts w:ascii="Times New Roman" w:eastAsia="Times New Roman" w:hAnsi="Times New Roman" w:cs="Times New Roman"/>
                <w:sz w:val="24"/>
                <w:szCs w:val="24"/>
              </w:rPr>
            </w:pPr>
            <w:r w:rsidRPr="00472C04">
              <w:rPr>
                <w:rFonts w:ascii="Times New Roman" w:hAnsi="Times New Roman" w:cs="Times New Roman"/>
                <w:sz w:val="24"/>
                <w:szCs w:val="24"/>
              </w:rPr>
              <w:t>Самостоятельная работа (СРС) (всего)</w:t>
            </w:r>
          </w:p>
        </w:tc>
        <w:tc>
          <w:tcPr>
            <w:tcW w:w="2126" w:type="dxa"/>
            <w:tcBorders>
              <w:top w:val="single" w:sz="6" w:space="0" w:color="auto"/>
              <w:left w:val="single" w:sz="6" w:space="0" w:color="auto"/>
              <w:bottom w:val="single" w:sz="6" w:space="0" w:color="auto"/>
              <w:right w:val="single" w:sz="6" w:space="0" w:color="auto"/>
            </w:tcBorders>
            <w:vAlign w:val="center"/>
          </w:tcPr>
          <w:p w:rsidR="007451AE" w:rsidRPr="00472C04" w:rsidRDefault="007451AE" w:rsidP="007451AE">
            <w:pPr>
              <w:pStyle w:val="a4"/>
              <w:jc w:val="center"/>
              <w:rPr>
                <w:rFonts w:ascii="Times New Roman" w:eastAsia="Times New Roman" w:hAnsi="Times New Roman" w:cs="Times New Roman"/>
                <w:sz w:val="24"/>
                <w:szCs w:val="24"/>
              </w:rPr>
            </w:pPr>
            <w:r w:rsidRPr="00472C04">
              <w:rPr>
                <w:rFonts w:ascii="Times New Roman" w:eastAsia="Times New Roman" w:hAnsi="Times New Roman" w:cs="Times New Roman"/>
                <w:sz w:val="24"/>
                <w:szCs w:val="24"/>
              </w:rPr>
              <w:t>109</w:t>
            </w:r>
          </w:p>
        </w:tc>
        <w:tc>
          <w:tcPr>
            <w:tcW w:w="2092" w:type="dxa"/>
            <w:tcBorders>
              <w:top w:val="single" w:sz="6" w:space="0" w:color="auto"/>
              <w:left w:val="single" w:sz="6" w:space="0" w:color="auto"/>
              <w:bottom w:val="single" w:sz="6" w:space="0" w:color="auto"/>
              <w:right w:val="single" w:sz="4" w:space="0" w:color="auto"/>
            </w:tcBorders>
            <w:vAlign w:val="center"/>
          </w:tcPr>
          <w:p w:rsidR="007451AE" w:rsidRPr="00472C04" w:rsidRDefault="007451AE" w:rsidP="00191241">
            <w:pPr>
              <w:pStyle w:val="a4"/>
              <w:jc w:val="center"/>
              <w:rPr>
                <w:rFonts w:ascii="Times New Roman" w:eastAsia="Times New Roman" w:hAnsi="Times New Roman" w:cs="Times New Roman"/>
                <w:sz w:val="24"/>
                <w:szCs w:val="24"/>
              </w:rPr>
            </w:pPr>
            <w:r w:rsidRPr="00472C04">
              <w:rPr>
                <w:rFonts w:ascii="Times New Roman" w:eastAsia="Times New Roman" w:hAnsi="Times New Roman" w:cs="Times New Roman"/>
                <w:sz w:val="24"/>
                <w:szCs w:val="24"/>
              </w:rPr>
              <w:t>109</w:t>
            </w:r>
          </w:p>
        </w:tc>
      </w:tr>
      <w:tr w:rsidR="007451AE" w:rsidRPr="00472C04" w:rsidTr="00191241">
        <w:trPr>
          <w:jc w:val="center"/>
        </w:trPr>
        <w:tc>
          <w:tcPr>
            <w:tcW w:w="5352" w:type="dxa"/>
            <w:tcBorders>
              <w:top w:val="single" w:sz="6" w:space="0" w:color="auto"/>
              <w:left w:val="single" w:sz="4" w:space="0" w:color="auto"/>
              <w:bottom w:val="single" w:sz="6" w:space="0" w:color="auto"/>
              <w:right w:val="single" w:sz="6" w:space="0" w:color="auto"/>
            </w:tcBorders>
            <w:vAlign w:val="center"/>
            <w:hideMark/>
          </w:tcPr>
          <w:p w:rsidR="007451AE" w:rsidRPr="00472C04" w:rsidRDefault="007451AE" w:rsidP="00191241">
            <w:pPr>
              <w:pStyle w:val="a4"/>
              <w:rPr>
                <w:rFonts w:ascii="Times New Roman" w:eastAsia="Times New Roman" w:hAnsi="Times New Roman" w:cs="Times New Roman"/>
                <w:sz w:val="24"/>
                <w:szCs w:val="24"/>
              </w:rPr>
            </w:pPr>
            <w:r w:rsidRPr="00472C04">
              <w:rPr>
                <w:rFonts w:ascii="Times New Roman" w:hAnsi="Times New Roman" w:cs="Times New Roman"/>
                <w:sz w:val="24"/>
                <w:szCs w:val="24"/>
              </w:rPr>
              <w:t>Контроль</w:t>
            </w:r>
          </w:p>
        </w:tc>
        <w:tc>
          <w:tcPr>
            <w:tcW w:w="2126" w:type="dxa"/>
            <w:tcBorders>
              <w:top w:val="single" w:sz="6" w:space="0" w:color="auto"/>
              <w:left w:val="single" w:sz="6" w:space="0" w:color="auto"/>
              <w:bottom w:val="single" w:sz="6" w:space="0" w:color="auto"/>
              <w:right w:val="single" w:sz="6" w:space="0" w:color="auto"/>
            </w:tcBorders>
            <w:vAlign w:val="center"/>
          </w:tcPr>
          <w:p w:rsidR="007451AE" w:rsidRPr="00472C04" w:rsidRDefault="007451AE" w:rsidP="007451AE">
            <w:pPr>
              <w:pStyle w:val="a4"/>
              <w:jc w:val="center"/>
              <w:rPr>
                <w:rFonts w:ascii="Times New Roman" w:eastAsia="Times New Roman" w:hAnsi="Times New Roman" w:cs="Times New Roman"/>
                <w:sz w:val="24"/>
                <w:szCs w:val="24"/>
              </w:rPr>
            </w:pPr>
            <w:r w:rsidRPr="00472C04">
              <w:rPr>
                <w:rFonts w:ascii="Times New Roman" w:eastAsia="Times New Roman" w:hAnsi="Times New Roman" w:cs="Times New Roman"/>
                <w:sz w:val="24"/>
                <w:szCs w:val="24"/>
              </w:rPr>
              <w:t>9</w:t>
            </w:r>
          </w:p>
        </w:tc>
        <w:tc>
          <w:tcPr>
            <w:tcW w:w="2092" w:type="dxa"/>
            <w:tcBorders>
              <w:top w:val="single" w:sz="6" w:space="0" w:color="auto"/>
              <w:left w:val="single" w:sz="6" w:space="0" w:color="auto"/>
              <w:bottom w:val="single" w:sz="6" w:space="0" w:color="auto"/>
              <w:right w:val="single" w:sz="4" w:space="0" w:color="auto"/>
            </w:tcBorders>
            <w:vAlign w:val="center"/>
          </w:tcPr>
          <w:p w:rsidR="007451AE" w:rsidRPr="00472C04" w:rsidRDefault="007451AE" w:rsidP="00191241">
            <w:pPr>
              <w:pStyle w:val="a4"/>
              <w:jc w:val="center"/>
              <w:rPr>
                <w:rFonts w:ascii="Times New Roman" w:eastAsia="Times New Roman" w:hAnsi="Times New Roman" w:cs="Times New Roman"/>
                <w:sz w:val="24"/>
                <w:szCs w:val="24"/>
              </w:rPr>
            </w:pPr>
            <w:r w:rsidRPr="00472C04">
              <w:rPr>
                <w:rFonts w:ascii="Times New Roman" w:eastAsia="Times New Roman" w:hAnsi="Times New Roman" w:cs="Times New Roman"/>
                <w:sz w:val="24"/>
                <w:szCs w:val="24"/>
              </w:rPr>
              <w:t>9</w:t>
            </w:r>
          </w:p>
        </w:tc>
      </w:tr>
      <w:tr w:rsidR="007451AE" w:rsidRPr="00472C04" w:rsidTr="00191241">
        <w:trPr>
          <w:jc w:val="center"/>
        </w:trPr>
        <w:tc>
          <w:tcPr>
            <w:tcW w:w="5352" w:type="dxa"/>
            <w:tcBorders>
              <w:top w:val="single" w:sz="6" w:space="0" w:color="auto"/>
              <w:left w:val="single" w:sz="4" w:space="0" w:color="auto"/>
              <w:bottom w:val="single" w:sz="6" w:space="0" w:color="auto"/>
              <w:right w:val="single" w:sz="6" w:space="0" w:color="auto"/>
            </w:tcBorders>
            <w:vAlign w:val="center"/>
            <w:hideMark/>
          </w:tcPr>
          <w:p w:rsidR="007451AE" w:rsidRPr="00472C04" w:rsidRDefault="007451AE" w:rsidP="00191241">
            <w:pPr>
              <w:pStyle w:val="a4"/>
              <w:rPr>
                <w:rFonts w:ascii="Times New Roman" w:eastAsia="Times New Roman" w:hAnsi="Times New Roman" w:cs="Times New Roman"/>
                <w:sz w:val="24"/>
                <w:szCs w:val="24"/>
              </w:rPr>
            </w:pPr>
            <w:r w:rsidRPr="00472C04">
              <w:rPr>
                <w:rFonts w:ascii="Times New Roman" w:hAnsi="Times New Roman" w:cs="Times New Roman"/>
                <w:sz w:val="24"/>
                <w:szCs w:val="24"/>
              </w:rPr>
              <w:t>Форма контроля знаний</w:t>
            </w:r>
          </w:p>
        </w:tc>
        <w:tc>
          <w:tcPr>
            <w:tcW w:w="2126" w:type="dxa"/>
            <w:tcBorders>
              <w:top w:val="single" w:sz="6" w:space="0" w:color="auto"/>
              <w:left w:val="single" w:sz="6" w:space="0" w:color="auto"/>
              <w:bottom w:val="single" w:sz="6" w:space="0" w:color="auto"/>
              <w:right w:val="single" w:sz="6" w:space="0" w:color="auto"/>
            </w:tcBorders>
            <w:vAlign w:val="center"/>
          </w:tcPr>
          <w:p w:rsidR="007451AE" w:rsidRPr="00472C04" w:rsidRDefault="007451AE" w:rsidP="00191241">
            <w:pPr>
              <w:pStyle w:val="a4"/>
              <w:jc w:val="center"/>
              <w:rPr>
                <w:rFonts w:ascii="Times New Roman" w:eastAsia="Times New Roman" w:hAnsi="Times New Roman" w:cs="Times New Roman"/>
                <w:sz w:val="24"/>
                <w:szCs w:val="24"/>
              </w:rPr>
            </w:pPr>
            <w:r w:rsidRPr="00472C04">
              <w:rPr>
                <w:rFonts w:ascii="Times New Roman" w:eastAsia="Times New Roman" w:hAnsi="Times New Roman" w:cs="Times New Roman"/>
                <w:sz w:val="24"/>
                <w:szCs w:val="24"/>
              </w:rPr>
              <w:t>Э</w:t>
            </w:r>
          </w:p>
        </w:tc>
        <w:tc>
          <w:tcPr>
            <w:tcW w:w="2092" w:type="dxa"/>
            <w:tcBorders>
              <w:top w:val="single" w:sz="6" w:space="0" w:color="auto"/>
              <w:left w:val="single" w:sz="6" w:space="0" w:color="auto"/>
              <w:bottom w:val="single" w:sz="6" w:space="0" w:color="auto"/>
              <w:right w:val="single" w:sz="4" w:space="0" w:color="auto"/>
            </w:tcBorders>
            <w:vAlign w:val="center"/>
          </w:tcPr>
          <w:p w:rsidR="007451AE" w:rsidRPr="00472C04" w:rsidRDefault="007451AE" w:rsidP="00191241">
            <w:pPr>
              <w:pStyle w:val="a4"/>
              <w:jc w:val="center"/>
              <w:rPr>
                <w:rFonts w:ascii="Times New Roman" w:eastAsia="Times New Roman" w:hAnsi="Times New Roman" w:cs="Times New Roman"/>
                <w:sz w:val="24"/>
                <w:szCs w:val="24"/>
              </w:rPr>
            </w:pPr>
            <w:r w:rsidRPr="00472C04">
              <w:rPr>
                <w:rFonts w:ascii="Times New Roman" w:eastAsia="Times New Roman" w:hAnsi="Times New Roman" w:cs="Times New Roman"/>
                <w:sz w:val="24"/>
                <w:szCs w:val="24"/>
              </w:rPr>
              <w:t>Э</w:t>
            </w:r>
          </w:p>
        </w:tc>
      </w:tr>
      <w:tr w:rsidR="007451AE" w:rsidRPr="00472C04" w:rsidTr="00191241">
        <w:trPr>
          <w:jc w:val="center"/>
        </w:trPr>
        <w:tc>
          <w:tcPr>
            <w:tcW w:w="5352" w:type="dxa"/>
            <w:tcBorders>
              <w:top w:val="single" w:sz="6" w:space="0" w:color="auto"/>
              <w:left w:val="single" w:sz="4" w:space="0" w:color="auto"/>
              <w:bottom w:val="single" w:sz="4" w:space="0" w:color="auto"/>
              <w:right w:val="single" w:sz="6" w:space="0" w:color="auto"/>
            </w:tcBorders>
            <w:vAlign w:val="center"/>
            <w:hideMark/>
          </w:tcPr>
          <w:p w:rsidR="007451AE" w:rsidRPr="00472C04" w:rsidRDefault="007451AE" w:rsidP="00191241">
            <w:pPr>
              <w:pStyle w:val="a4"/>
              <w:rPr>
                <w:rFonts w:ascii="Times New Roman" w:eastAsia="Times New Roman" w:hAnsi="Times New Roman" w:cs="Times New Roman"/>
                <w:sz w:val="24"/>
                <w:szCs w:val="24"/>
              </w:rPr>
            </w:pPr>
            <w:r w:rsidRPr="00472C04">
              <w:rPr>
                <w:rFonts w:ascii="Times New Roman" w:hAnsi="Times New Roman" w:cs="Times New Roman"/>
                <w:sz w:val="24"/>
                <w:szCs w:val="24"/>
              </w:rPr>
              <w:t xml:space="preserve">Общая трудоемкость: час / </w:t>
            </w:r>
            <w:proofErr w:type="spellStart"/>
            <w:r w:rsidRPr="00472C04">
              <w:rPr>
                <w:rFonts w:ascii="Times New Roman" w:hAnsi="Times New Roman" w:cs="Times New Roman"/>
                <w:sz w:val="24"/>
                <w:szCs w:val="24"/>
              </w:rPr>
              <w:t>з.е</w:t>
            </w:r>
            <w:proofErr w:type="spellEnd"/>
            <w:r w:rsidRPr="00472C04">
              <w:rPr>
                <w:rFonts w:ascii="Times New Roman" w:hAnsi="Times New Roman" w:cs="Times New Roman"/>
                <w:sz w:val="24"/>
                <w:szCs w:val="24"/>
              </w:rPr>
              <w:t>.</w:t>
            </w:r>
          </w:p>
        </w:tc>
        <w:tc>
          <w:tcPr>
            <w:tcW w:w="2126" w:type="dxa"/>
            <w:tcBorders>
              <w:top w:val="single" w:sz="6" w:space="0" w:color="auto"/>
              <w:left w:val="single" w:sz="6" w:space="0" w:color="auto"/>
              <w:bottom w:val="single" w:sz="4" w:space="0" w:color="auto"/>
              <w:right w:val="single" w:sz="6" w:space="0" w:color="auto"/>
            </w:tcBorders>
            <w:vAlign w:val="center"/>
          </w:tcPr>
          <w:p w:rsidR="007451AE" w:rsidRPr="00472C04" w:rsidRDefault="007451AE" w:rsidP="00191241">
            <w:pPr>
              <w:pStyle w:val="a4"/>
              <w:jc w:val="center"/>
              <w:rPr>
                <w:rFonts w:ascii="Times New Roman" w:eastAsia="Times New Roman" w:hAnsi="Times New Roman" w:cs="Times New Roman"/>
                <w:sz w:val="24"/>
                <w:szCs w:val="24"/>
              </w:rPr>
            </w:pPr>
            <w:r w:rsidRPr="00472C04">
              <w:rPr>
                <w:rFonts w:ascii="Times New Roman" w:eastAsia="Times New Roman" w:hAnsi="Times New Roman" w:cs="Times New Roman"/>
                <w:sz w:val="24"/>
                <w:szCs w:val="24"/>
              </w:rPr>
              <w:t>144/4</w:t>
            </w:r>
          </w:p>
        </w:tc>
        <w:tc>
          <w:tcPr>
            <w:tcW w:w="2092" w:type="dxa"/>
            <w:tcBorders>
              <w:top w:val="single" w:sz="6" w:space="0" w:color="auto"/>
              <w:left w:val="single" w:sz="6" w:space="0" w:color="auto"/>
              <w:bottom w:val="single" w:sz="4" w:space="0" w:color="auto"/>
              <w:right w:val="single" w:sz="4" w:space="0" w:color="auto"/>
            </w:tcBorders>
            <w:vAlign w:val="center"/>
          </w:tcPr>
          <w:p w:rsidR="007451AE" w:rsidRPr="00472C04" w:rsidRDefault="007451AE" w:rsidP="00191241">
            <w:pPr>
              <w:pStyle w:val="a4"/>
              <w:jc w:val="center"/>
              <w:rPr>
                <w:rFonts w:ascii="Times New Roman" w:eastAsia="Times New Roman" w:hAnsi="Times New Roman" w:cs="Times New Roman"/>
                <w:sz w:val="24"/>
                <w:szCs w:val="24"/>
              </w:rPr>
            </w:pPr>
            <w:r w:rsidRPr="00472C04">
              <w:rPr>
                <w:rFonts w:ascii="Times New Roman" w:eastAsia="Times New Roman" w:hAnsi="Times New Roman" w:cs="Times New Roman"/>
                <w:sz w:val="24"/>
                <w:szCs w:val="24"/>
              </w:rPr>
              <w:t>144/4</w:t>
            </w:r>
          </w:p>
        </w:tc>
      </w:tr>
    </w:tbl>
    <w:p w:rsidR="00651DED" w:rsidRPr="005F7B42" w:rsidRDefault="00651DED" w:rsidP="005F7B42">
      <w:pPr>
        <w:pStyle w:val="a4"/>
        <w:jc w:val="both"/>
        <w:rPr>
          <w:rFonts w:ascii="Times New Roman" w:hAnsi="Times New Roman" w:cs="Times New Roman"/>
          <w:sz w:val="28"/>
          <w:szCs w:val="28"/>
        </w:rPr>
      </w:pPr>
    </w:p>
    <w:p w:rsidR="00651DED" w:rsidRPr="005F7B42" w:rsidRDefault="00651DED" w:rsidP="005F7B42">
      <w:pPr>
        <w:pStyle w:val="a4"/>
        <w:jc w:val="both"/>
        <w:rPr>
          <w:rFonts w:ascii="Times New Roman" w:hAnsi="Times New Roman" w:cs="Times New Roman"/>
          <w:i/>
          <w:sz w:val="28"/>
          <w:szCs w:val="28"/>
        </w:rPr>
      </w:pPr>
      <w:r w:rsidRPr="00FF6246">
        <w:rPr>
          <w:rFonts w:ascii="Times New Roman" w:hAnsi="Times New Roman" w:cs="Times New Roman"/>
          <w:i/>
          <w:sz w:val="28"/>
          <w:szCs w:val="28"/>
        </w:rPr>
        <w:t>Примечания: «Форма контроля знаний» – экзамен (Э), зачет (З), зачет с оценкой (З*), курсовой проект (КП), курсовая работа (КР), контрольная работа (КЛР).</w:t>
      </w:r>
    </w:p>
    <w:p w:rsidR="00651DED" w:rsidRPr="005F7B42" w:rsidRDefault="00651DED" w:rsidP="005F7B42">
      <w:pPr>
        <w:pStyle w:val="a4"/>
        <w:jc w:val="both"/>
        <w:rPr>
          <w:rFonts w:ascii="Times New Roman" w:hAnsi="Times New Roman" w:cs="Times New Roman"/>
          <w:sz w:val="28"/>
          <w:szCs w:val="28"/>
        </w:rPr>
      </w:pPr>
    </w:p>
    <w:p w:rsidR="00651DED" w:rsidRPr="005F7B42" w:rsidRDefault="00651DED" w:rsidP="005F7B42">
      <w:pPr>
        <w:pStyle w:val="a4"/>
        <w:jc w:val="center"/>
        <w:rPr>
          <w:rFonts w:ascii="Times New Roman" w:hAnsi="Times New Roman" w:cs="Times New Roman"/>
          <w:b/>
          <w:sz w:val="28"/>
          <w:szCs w:val="28"/>
        </w:rPr>
      </w:pPr>
      <w:r w:rsidRPr="005F7B42">
        <w:rPr>
          <w:rFonts w:ascii="Times New Roman" w:hAnsi="Times New Roman" w:cs="Times New Roman"/>
          <w:b/>
          <w:sz w:val="28"/>
          <w:szCs w:val="28"/>
        </w:rPr>
        <w:t>5. Содержание и структура дисциплины</w:t>
      </w:r>
    </w:p>
    <w:p w:rsidR="00651DED" w:rsidRPr="005F7B42" w:rsidRDefault="00651DED" w:rsidP="005F7B42">
      <w:pPr>
        <w:pStyle w:val="a4"/>
        <w:jc w:val="both"/>
        <w:rPr>
          <w:rFonts w:ascii="Times New Roman" w:hAnsi="Times New Roman" w:cs="Times New Roman"/>
          <w:sz w:val="28"/>
          <w:szCs w:val="28"/>
        </w:rPr>
      </w:pPr>
    </w:p>
    <w:p w:rsidR="005F7B42" w:rsidRPr="005F7B42" w:rsidRDefault="005F7B42" w:rsidP="005F7B42">
      <w:pPr>
        <w:pStyle w:val="a4"/>
        <w:jc w:val="center"/>
        <w:rPr>
          <w:rFonts w:ascii="Times New Roman" w:hAnsi="Times New Roman" w:cs="Times New Roman"/>
          <w:sz w:val="28"/>
          <w:szCs w:val="28"/>
        </w:rPr>
      </w:pPr>
      <w:r w:rsidRPr="005F7B42">
        <w:rPr>
          <w:rFonts w:ascii="Times New Roman" w:hAnsi="Times New Roman" w:cs="Times New Roman"/>
          <w:sz w:val="28"/>
          <w:szCs w:val="28"/>
        </w:rPr>
        <w:t>5.1 Содержание разделов дисциплины</w:t>
      </w:r>
    </w:p>
    <w:p w:rsidR="005F7B42" w:rsidRPr="005F7B42" w:rsidRDefault="005F7B42" w:rsidP="005F7B42">
      <w:pPr>
        <w:pStyle w:val="a4"/>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2360"/>
        <w:gridCol w:w="6651"/>
      </w:tblGrid>
      <w:tr w:rsidR="005F7B42" w:rsidRPr="00472C04" w:rsidTr="00E12DF4">
        <w:tc>
          <w:tcPr>
            <w:tcW w:w="0" w:type="auto"/>
          </w:tcPr>
          <w:p w:rsidR="005F7B42" w:rsidRPr="00472C04" w:rsidRDefault="005F7B42" w:rsidP="00106799">
            <w:pPr>
              <w:pStyle w:val="a4"/>
              <w:jc w:val="center"/>
              <w:rPr>
                <w:rFonts w:ascii="Times New Roman" w:hAnsi="Times New Roman" w:cs="Times New Roman"/>
                <w:b/>
                <w:sz w:val="24"/>
                <w:szCs w:val="24"/>
              </w:rPr>
            </w:pPr>
            <w:r w:rsidRPr="00472C04">
              <w:rPr>
                <w:rFonts w:ascii="Times New Roman" w:hAnsi="Times New Roman" w:cs="Times New Roman"/>
                <w:b/>
                <w:sz w:val="24"/>
                <w:szCs w:val="24"/>
              </w:rPr>
              <w:t>№</w:t>
            </w:r>
          </w:p>
          <w:p w:rsidR="005F7B42" w:rsidRPr="00472C04" w:rsidRDefault="005F7B42" w:rsidP="00106799">
            <w:pPr>
              <w:pStyle w:val="a4"/>
              <w:jc w:val="center"/>
              <w:rPr>
                <w:rFonts w:ascii="Times New Roman" w:hAnsi="Times New Roman" w:cs="Times New Roman"/>
                <w:b/>
                <w:sz w:val="24"/>
                <w:szCs w:val="24"/>
              </w:rPr>
            </w:pPr>
            <w:r w:rsidRPr="00472C04">
              <w:rPr>
                <w:rFonts w:ascii="Times New Roman" w:hAnsi="Times New Roman" w:cs="Times New Roman"/>
                <w:b/>
                <w:sz w:val="24"/>
                <w:szCs w:val="24"/>
              </w:rPr>
              <w:t>п/п</w:t>
            </w:r>
          </w:p>
        </w:tc>
        <w:tc>
          <w:tcPr>
            <w:tcW w:w="0" w:type="auto"/>
          </w:tcPr>
          <w:p w:rsidR="005F7B42" w:rsidRPr="00472C04" w:rsidRDefault="005F7B42" w:rsidP="00106799">
            <w:pPr>
              <w:pStyle w:val="a4"/>
              <w:jc w:val="center"/>
              <w:rPr>
                <w:rFonts w:ascii="Times New Roman" w:hAnsi="Times New Roman" w:cs="Times New Roman"/>
                <w:b/>
                <w:sz w:val="24"/>
                <w:szCs w:val="24"/>
              </w:rPr>
            </w:pPr>
            <w:r w:rsidRPr="00472C04">
              <w:rPr>
                <w:rFonts w:ascii="Times New Roman" w:hAnsi="Times New Roman" w:cs="Times New Roman"/>
                <w:b/>
                <w:sz w:val="24"/>
                <w:szCs w:val="24"/>
              </w:rPr>
              <w:t>Наименование раздела дисциплины</w:t>
            </w:r>
          </w:p>
        </w:tc>
        <w:tc>
          <w:tcPr>
            <w:tcW w:w="0" w:type="auto"/>
          </w:tcPr>
          <w:p w:rsidR="005F7B42" w:rsidRPr="00472C04" w:rsidRDefault="005F7B42" w:rsidP="00106799">
            <w:pPr>
              <w:pStyle w:val="a4"/>
              <w:jc w:val="center"/>
              <w:rPr>
                <w:rFonts w:ascii="Times New Roman" w:hAnsi="Times New Roman" w:cs="Times New Roman"/>
                <w:b/>
                <w:sz w:val="24"/>
                <w:szCs w:val="24"/>
              </w:rPr>
            </w:pPr>
            <w:r w:rsidRPr="00472C04">
              <w:rPr>
                <w:rFonts w:ascii="Times New Roman" w:hAnsi="Times New Roman" w:cs="Times New Roman"/>
                <w:b/>
                <w:sz w:val="24"/>
                <w:szCs w:val="24"/>
              </w:rPr>
              <w:t>Содержание раздела</w:t>
            </w:r>
          </w:p>
        </w:tc>
      </w:tr>
      <w:tr w:rsidR="005F7B42" w:rsidRPr="00472C04" w:rsidTr="00E12DF4">
        <w:tc>
          <w:tcPr>
            <w:tcW w:w="0" w:type="auto"/>
          </w:tcPr>
          <w:p w:rsidR="005F7B42" w:rsidRPr="00472C04" w:rsidRDefault="005F7B42" w:rsidP="00106799">
            <w:pPr>
              <w:pStyle w:val="a4"/>
              <w:rPr>
                <w:rFonts w:ascii="Times New Roman" w:hAnsi="Times New Roman" w:cs="Times New Roman"/>
                <w:sz w:val="24"/>
                <w:szCs w:val="24"/>
              </w:rPr>
            </w:pPr>
            <w:r w:rsidRPr="00472C04">
              <w:rPr>
                <w:rFonts w:ascii="Times New Roman" w:hAnsi="Times New Roman" w:cs="Times New Roman"/>
                <w:sz w:val="24"/>
                <w:szCs w:val="24"/>
              </w:rPr>
              <w:t>1</w:t>
            </w:r>
          </w:p>
        </w:tc>
        <w:tc>
          <w:tcPr>
            <w:tcW w:w="0" w:type="auto"/>
          </w:tcPr>
          <w:p w:rsidR="005F7B42" w:rsidRPr="00472C04" w:rsidRDefault="005F7B42" w:rsidP="00106799">
            <w:pPr>
              <w:pStyle w:val="a4"/>
              <w:rPr>
                <w:rFonts w:ascii="Times New Roman" w:hAnsi="Times New Roman" w:cs="Times New Roman"/>
                <w:sz w:val="24"/>
                <w:szCs w:val="24"/>
              </w:rPr>
            </w:pPr>
            <w:r w:rsidRPr="00472C04">
              <w:rPr>
                <w:rFonts w:ascii="Times New Roman" w:hAnsi="Times New Roman" w:cs="Times New Roman"/>
                <w:bCs/>
                <w:sz w:val="24"/>
                <w:szCs w:val="24"/>
                <w:shd w:val="clear" w:color="auto" w:fill="FFFFFF"/>
              </w:rPr>
              <w:t>Основные понятия оценки бизнеса</w:t>
            </w:r>
          </w:p>
        </w:tc>
        <w:tc>
          <w:tcPr>
            <w:tcW w:w="0" w:type="auto"/>
          </w:tcPr>
          <w:p w:rsidR="005F7B42" w:rsidRPr="00472C04" w:rsidRDefault="005F7B42" w:rsidP="00ED796B">
            <w:pPr>
              <w:pStyle w:val="a4"/>
              <w:jc w:val="both"/>
              <w:rPr>
                <w:rFonts w:ascii="Times New Roman" w:hAnsi="Times New Roman" w:cs="Times New Roman"/>
                <w:sz w:val="24"/>
                <w:szCs w:val="24"/>
              </w:rPr>
            </w:pPr>
            <w:r w:rsidRPr="00472C04">
              <w:rPr>
                <w:rFonts w:ascii="Times New Roman" w:hAnsi="Times New Roman" w:cs="Times New Roman"/>
                <w:sz w:val="24"/>
                <w:szCs w:val="24"/>
                <w:shd w:val="clear" w:color="auto" w:fill="FFFFFF"/>
              </w:rPr>
              <w:t>Понятие и основные цели оценки бизнеса. Необходимость оценки бизнеса (предприятия) в условиях рыночной экономики. Основные цели оценки</w:t>
            </w:r>
            <w:r w:rsidR="00ED796B" w:rsidRPr="00472C04">
              <w:rPr>
                <w:rFonts w:ascii="Times New Roman" w:hAnsi="Times New Roman" w:cs="Times New Roman"/>
                <w:sz w:val="24"/>
                <w:szCs w:val="24"/>
                <w:shd w:val="clear" w:color="auto" w:fill="FFFFFF"/>
              </w:rPr>
              <w:t xml:space="preserve">. </w:t>
            </w:r>
            <w:r w:rsidRPr="00472C04">
              <w:rPr>
                <w:rFonts w:ascii="Times New Roman" w:hAnsi="Times New Roman" w:cs="Times New Roman"/>
                <w:sz w:val="24"/>
                <w:szCs w:val="24"/>
                <w:shd w:val="clear" w:color="auto" w:fill="FFFFFF"/>
              </w:rPr>
              <w:t>Виды стоимости</w:t>
            </w:r>
            <w:r w:rsidR="00ED796B" w:rsidRPr="00472C04">
              <w:rPr>
                <w:rFonts w:ascii="Times New Roman" w:hAnsi="Times New Roman" w:cs="Times New Roman"/>
                <w:sz w:val="24"/>
                <w:szCs w:val="24"/>
                <w:shd w:val="clear" w:color="auto" w:fill="FFFFFF"/>
              </w:rPr>
              <w:t>.</w:t>
            </w:r>
            <w:r w:rsidRPr="00472C04">
              <w:rPr>
                <w:rFonts w:ascii="Times New Roman" w:hAnsi="Times New Roman" w:cs="Times New Roman"/>
                <w:sz w:val="24"/>
                <w:szCs w:val="24"/>
                <w:shd w:val="clear" w:color="auto" w:fill="FFFFFF"/>
              </w:rPr>
              <w:t xml:space="preserve"> Факторы, влияющие на стоимость.</w:t>
            </w:r>
          </w:p>
        </w:tc>
      </w:tr>
      <w:tr w:rsidR="005F7B42" w:rsidRPr="00472C04" w:rsidTr="00E12DF4">
        <w:trPr>
          <w:trHeight w:val="699"/>
        </w:trPr>
        <w:tc>
          <w:tcPr>
            <w:tcW w:w="0" w:type="auto"/>
          </w:tcPr>
          <w:p w:rsidR="005F7B42" w:rsidRPr="00472C04" w:rsidRDefault="005F7B42" w:rsidP="00106799">
            <w:pPr>
              <w:pStyle w:val="a4"/>
              <w:rPr>
                <w:rFonts w:ascii="Times New Roman" w:hAnsi="Times New Roman" w:cs="Times New Roman"/>
                <w:sz w:val="24"/>
                <w:szCs w:val="24"/>
              </w:rPr>
            </w:pPr>
            <w:r w:rsidRPr="00472C04">
              <w:rPr>
                <w:rFonts w:ascii="Times New Roman" w:hAnsi="Times New Roman" w:cs="Times New Roman"/>
                <w:sz w:val="24"/>
                <w:szCs w:val="24"/>
              </w:rPr>
              <w:t>2</w:t>
            </w:r>
          </w:p>
        </w:tc>
        <w:tc>
          <w:tcPr>
            <w:tcW w:w="0" w:type="auto"/>
          </w:tcPr>
          <w:p w:rsidR="005F7B42" w:rsidRPr="00472C04" w:rsidRDefault="005F7B42" w:rsidP="00106799">
            <w:pPr>
              <w:pStyle w:val="a4"/>
              <w:rPr>
                <w:rFonts w:ascii="Times New Roman" w:hAnsi="Times New Roman" w:cs="Times New Roman"/>
                <w:sz w:val="24"/>
                <w:szCs w:val="24"/>
              </w:rPr>
            </w:pPr>
            <w:r w:rsidRPr="00472C04">
              <w:rPr>
                <w:rStyle w:val="submenu-table"/>
                <w:rFonts w:ascii="Times New Roman" w:hAnsi="Times New Roman" w:cs="Times New Roman"/>
                <w:bCs/>
                <w:sz w:val="24"/>
                <w:szCs w:val="24"/>
                <w:shd w:val="clear" w:color="auto" w:fill="FFFFFF"/>
              </w:rPr>
              <w:t>Информационная база для оценки бизнеса</w:t>
            </w:r>
          </w:p>
        </w:tc>
        <w:tc>
          <w:tcPr>
            <w:tcW w:w="0" w:type="auto"/>
          </w:tcPr>
          <w:p w:rsidR="005F7B42" w:rsidRPr="00472C04" w:rsidRDefault="005F7B42" w:rsidP="00106799">
            <w:pPr>
              <w:pStyle w:val="a4"/>
              <w:jc w:val="both"/>
              <w:rPr>
                <w:rFonts w:ascii="Times New Roman" w:hAnsi="Times New Roman" w:cs="Times New Roman"/>
                <w:sz w:val="24"/>
                <w:szCs w:val="24"/>
                <w:shd w:val="clear" w:color="auto" w:fill="FFFFFF"/>
              </w:rPr>
            </w:pPr>
            <w:r w:rsidRPr="00472C04">
              <w:rPr>
                <w:rFonts w:ascii="Times New Roman" w:hAnsi="Times New Roman" w:cs="Times New Roman"/>
                <w:sz w:val="24"/>
                <w:szCs w:val="24"/>
                <w:shd w:val="clear" w:color="auto" w:fill="FFFFFF"/>
              </w:rPr>
              <w:t>Основные принципы оценки бизнеса (предприятия). Принципы, основанные на представлениях пользователя. Принципы, связанные с рыночной средой. Принцип наилучшего использования.</w:t>
            </w:r>
          </w:p>
          <w:p w:rsidR="005F7B42" w:rsidRPr="00472C04" w:rsidRDefault="005F7B42" w:rsidP="00106799">
            <w:pPr>
              <w:pStyle w:val="a4"/>
              <w:jc w:val="both"/>
              <w:rPr>
                <w:rFonts w:ascii="Times New Roman" w:hAnsi="Times New Roman" w:cs="Times New Roman"/>
                <w:sz w:val="24"/>
                <w:szCs w:val="24"/>
                <w:shd w:val="clear" w:color="auto" w:fill="FFFFFF"/>
              </w:rPr>
            </w:pPr>
            <w:r w:rsidRPr="00472C04">
              <w:rPr>
                <w:rFonts w:ascii="Times New Roman" w:hAnsi="Times New Roman" w:cs="Times New Roman"/>
                <w:sz w:val="24"/>
                <w:szCs w:val="24"/>
                <w:shd w:val="clear" w:color="auto" w:fill="FFFFFF"/>
              </w:rPr>
              <w:t>Основные этапы процесса оценки. Заключение договора на оценку. Сбор и проверка информации. Анализ информации. Выбор методов оценки и их применение для оценки анализируемого объекта. Согласование.</w:t>
            </w:r>
          </w:p>
          <w:p w:rsidR="005F7B42" w:rsidRPr="00472C04" w:rsidRDefault="005F7B42" w:rsidP="00ED796B">
            <w:pPr>
              <w:pStyle w:val="a4"/>
              <w:jc w:val="both"/>
              <w:rPr>
                <w:rFonts w:ascii="Times New Roman" w:hAnsi="Times New Roman" w:cs="Times New Roman"/>
                <w:sz w:val="24"/>
                <w:szCs w:val="24"/>
              </w:rPr>
            </w:pPr>
            <w:r w:rsidRPr="00472C04">
              <w:rPr>
                <w:rFonts w:ascii="Times New Roman" w:hAnsi="Times New Roman" w:cs="Times New Roman"/>
                <w:sz w:val="24"/>
                <w:szCs w:val="24"/>
                <w:shd w:val="clear" w:color="auto" w:fill="FFFFFF"/>
              </w:rPr>
              <w:t>Понятие денежного потока, Денежный поток, генерируемый собственным капиталом. Денежный поток, генерируемый всем инвестированным капиталом. Номинальный и реальный денежный поток. Временная оценка денежных потоков. Понятие простого и сложного процента. Риски и его виды. Измерение риска. Взаимосвязь риска и доходности. Основные виды корректировок финансовых отчетов. Трансформация и нормализация финансовой отчетности. Корректировка стоимости основных фондов, товарно-материальных запасов, дебиторской задолженности, финансовых активов. Инфляционная корректировка финансовой отчетности в процессе оценки.</w:t>
            </w:r>
          </w:p>
        </w:tc>
      </w:tr>
      <w:tr w:rsidR="005F7B42" w:rsidRPr="00472C04" w:rsidTr="00ED796B">
        <w:trPr>
          <w:trHeight w:val="982"/>
        </w:trPr>
        <w:tc>
          <w:tcPr>
            <w:tcW w:w="0" w:type="auto"/>
          </w:tcPr>
          <w:p w:rsidR="005F7B42" w:rsidRPr="00472C04" w:rsidRDefault="005F7B42" w:rsidP="00106799">
            <w:pPr>
              <w:pStyle w:val="a4"/>
              <w:rPr>
                <w:rFonts w:ascii="Times New Roman" w:hAnsi="Times New Roman" w:cs="Times New Roman"/>
                <w:sz w:val="24"/>
                <w:szCs w:val="24"/>
              </w:rPr>
            </w:pPr>
            <w:r w:rsidRPr="00472C04">
              <w:rPr>
                <w:rFonts w:ascii="Times New Roman" w:hAnsi="Times New Roman" w:cs="Times New Roman"/>
                <w:sz w:val="24"/>
                <w:szCs w:val="24"/>
              </w:rPr>
              <w:lastRenderedPageBreak/>
              <w:t>3</w:t>
            </w:r>
          </w:p>
        </w:tc>
        <w:tc>
          <w:tcPr>
            <w:tcW w:w="0" w:type="auto"/>
          </w:tcPr>
          <w:p w:rsidR="005F7B42" w:rsidRPr="00472C04" w:rsidRDefault="005F7B42" w:rsidP="00106799">
            <w:pPr>
              <w:pStyle w:val="a4"/>
              <w:rPr>
                <w:rFonts w:ascii="Times New Roman" w:hAnsi="Times New Roman" w:cs="Times New Roman"/>
                <w:sz w:val="24"/>
                <w:szCs w:val="24"/>
              </w:rPr>
            </w:pPr>
            <w:r w:rsidRPr="00472C04">
              <w:rPr>
                <w:rFonts w:ascii="Times New Roman" w:hAnsi="Times New Roman" w:cs="Times New Roman"/>
                <w:sz w:val="24"/>
                <w:szCs w:val="24"/>
              </w:rPr>
              <w:t>Методы оценки</w:t>
            </w:r>
          </w:p>
        </w:tc>
        <w:tc>
          <w:tcPr>
            <w:tcW w:w="0" w:type="auto"/>
          </w:tcPr>
          <w:p w:rsidR="005F7B42" w:rsidRPr="00472C04" w:rsidRDefault="005F7B42" w:rsidP="00ED796B">
            <w:pPr>
              <w:pStyle w:val="a4"/>
              <w:jc w:val="both"/>
              <w:rPr>
                <w:rFonts w:ascii="Times New Roman" w:hAnsi="Times New Roman" w:cs="Times New Roman"/>
                <w:sz w:val="24"/>
                <w:szCs w:val="24"/>
              </w:rPr>
            </w:pPr>
            <w:r w:rsidRPr="00472C04">
              <w:rPr>
                <w:rFonts w:ascii="Times New Roman" w:hAnsi="Times New Roman" w:cs="Times New Roman"/>
                <w:bCs/>
                <w:sz w:val="24"/>
                <w:szCs w:val="24"/>
                <w:u w:val="single"/>
                <w:shd w:val="clear" w:color="auto" w:fill="FFFFFF"/>
              </w:rPr>
              <w:t xml:space="preserve">Метод капитализации </w:t>
            </w:r>
            <w:proofErr w:type="spellStart"/>
            <w:r w:rsidRPr="00472C04">
              <w:rPr>
                <w:rFonts w:ascii="Times New Roman" w:hAnsi="Times New Roman" w:cs="Times New Roman"/>
                <w:bCs/>
                <w:sz w:val="24"/>
                <w:szCs w:val="24"/>
                <w:u w:val="single"/>
                <w:shd w:val="clear" w:color="auto" w:fill="FFFFFF"/>
              </w:rPr>
              <w:t>доходов</w:t>
            </w:r>
            <w:r w:rsidRPr="00472C04">
              <w:rPr>
                <w:rFonts w:ascii="Times New Roman" w:hAnsi="Times New Roman" w:cs="Times New Roman"/>
                <w:bCs/>
                <w:sz w:val="24"/>
                <w:szCs w:val="24"/>
                <w:shd w:val="clear" w:color="auto" w:fill="FFFFFF"/>
              </w:rPr>
              <w:t>.</w:t>
            </w:r>
            <w:r w:rsidRPr="00472C04">
              <w:rPr>
                <w:rFonts w:ascii="Times New Roman" w:hAnsi="Times New Roman" w:cs="Times New Roman"/>
                <w:sz w:val="24"/>
                <w:szCs w:val="24"/>
                <w:shd w:val="clear" w:color="auto" w:fill="FFFFFF"/>
              </w:rPr>
              <w:t>Экономическое</w:t>
            </w:r>
            <w:proofErr w:type="spellEnd"/>
            <w:r w:rsidRPr="00472C04">
              <w:rPr>
                <w:rFonts w:ascii="Times New Roman" w:hAnsi="Times New Roman" w:cs="Times New Roman"/>
                <w:sz w:val="24"/>
                <w:szCs w:val="24"/>
                <w:shd w:val="clear" w:color="auto" w:fill="FFFFFF"/>
              </w:rPr>
              <w:t xml:space="preserve"> содержание метода. Выбор базы капитализации. Выбор временного периода. Основные этапы при использовании метода капитализации доходов. Методы определения капитализируемого дохода. Ставка капитализации. Понятие и методы расчета. Соотношение между ставкой капитализации и ставкой </w:t>
            </w:r>
            <w:proofErr w:type="spellStart"/>
            <w:r w:rsidRPr="00472C04">
              <w:rPr>
                <w:rFonts w:ascii="Times New Roman" w:hAnsi="Times New Roman" w:cs="Times New Roman"/>
                <w:sz w:val="24"/>
                <w:szCs w:val="24"/>
                <w:shd w:val="clear" w:color="auto" w:fill="FFFFFF"/>
              </w:rPr>
              <w:t>дисконтирования.</w:t>
            </w:r>
            <w:r w:rsidRPr="00472C04">
              <w:rPr>
                <w:rStyle w:val="submenu-table"/>
                <w:rFonts w:ascii="Times New Roman" w:hAnsi="Times New Roman" w:cs="Times New Roman"/>
                <w:bCs/>
                <w:sz w:val="24"/>
                <w:szCs w:val="24"/>
                <w:u w:val="single"/>
                <w:shd w:val="clear" w:color="auto" w:fill="FFFFFF"/>
              </w:rPr>
              <w:t>Метод</w:t>
            </w:r>
            <w:proofErr w:type="spellEnd"/>
            <w:r w:rsidRPr="00472C04">
              <w:rPr>
                <w:rStyle w:val="submenu-table"/>
                <w:rFonts w:ascii="Times New Roman" w:hAnsi="Times New Roman" w:cs="Times New Roman"/>
                <w:bCs/>
                <w:sz w:val="24"/>
                <w:szCs w:val="24"/>
                <w:u w:val="single"/>
                <w:shd w:val="clear" w:color="auto" w:fill="FFFFFF"/>
              </w:rPr>
              <w:t xml:space="preserve"> дисконтированных денежных потоков</w:t>
            </w:r>
            <w:r w:rsidRPr="00472C04">
              <w:rPr>
                <w:rStyle w:val="submenu-table"/>
                <w:rFonts w:ascii="Times New Roman" w:hAnsi="Times New Roman" w:cs="Times New Roman"/>
                <w:bCs/>
                <w:sz w:val="24"/>
                <w:szCs w:val="24"/>
                <w:shd w:val="clear" w:color="auto" w:fill="FFFFFF"/>
              </w:rPr>
              <w:t xml:space="preserve">.  </w:t>
            </w:r>
            <w:r w:rsidRPr="00472C04">
              <w:rPr>
                <w:rFonts w:ascii="Times New Roman" w:hAnsi="Times New Roman" w:cs="Times New Roman"/>
                <w:sz w:val="24"/>
                <w:szCs w:val="24"/>
                <w:shd w:val="clear" w:color="auto" w:fill="FFFFFF"/>
              </w:rPr>
              <w:t xml:space="preserve">Экономическое содержание метода. Рыночная стоимость предприятия как сумма текущих стоимостей денежных потоков в прогнозный и </w:t>
            </w:r>
            <w:proofErr w:type="spellStart"/>
            <w:r w:rsidRPr="00472C04">
              <w:rPr>
                <w:rFonts w:ascii="Times New Roman" w:hAnsi="Times New Roman" w:cs="Times New Roman"/>
                <w:sz w:val="24"/>
                <w:szCs w:val="24"/>
                <w:shd w:val="clear" w:color="auto" w:fill="FFFFFF"/>
              </w:rPr>
              <w:t>постпрогнозный</w:t>
            </w:r>
            <w:proofErr w:type="spellEnd"/>
            <w:r w:rsidRPr="00472C04">
              <w:rPr>
                <w:rFonts w:ascii="Times New Roman" w:hAnsi="Times New Roman" w:cs="Times New Roman"/>
                <w:sz w:val="24"/>
                <w:szCs w:val="24"/>
                <w:shd w:val="clear" w:color="auto" w:fill="FFFFFF"/>
              </w:rPr>
              <w:t xml:space="preserve"> периоды. Выбор длительности прогнозного периода. Условия применения метода. Основные этапы. Финансовое прогнозирование. Прогнозирование доходов. Прогнозирование расходов. Прогнозирование инвестиций. Расчет требуемой величины собственного оборотного капитала. Определение величины заемного капитала. Расчет денежного потока для каждого прогнозного года. Определение ставки дисконта. Модель оценки капитальных активов. Модель кумулятивного построения. Модель средневзвешенной стоимости капитала. Расчет текущей стоимости денежных потоков в прогнозный и </w:t>
            </w:r>
            <w:proofErr w:type="spellStart"/>
            <w:r w:rsidRPr="00472C04">
              <w:rPr>
                <w:rFonts w:ascii="Times New Roman" w:hAnsi="Times New Roman" w:cs="Times New Roman"/>
                <w:sz w:val="24"/>
                <w:szCs w:val="24"/>
                <w:shd w:val="clear" w:color="auto" w:fill="FFFFFF"/>
              </w:rPr>
              <w:t>постпрогнозный</w:t>
            </w:r>
            <w:proofErr w:type="spellEnd"/>
            <w:r w:rsidRPr="00472C04">
              <w:rPr>
                <w:rFonts w:ascii="Times New Roman" w:hAnsi="Times New Roman" w:cs="Times New Roman"/>
                <w:sz w:val="24"/>
                <w:szCs w:val="24"/>
                <w:shd w:val="clear" w:color="auto" w:fill="FFFFFF"/>
              </w:rPr>
              <w:t xml:space="preserve"> период. Определение текущей стоимости денежных потоков для каждого прогнозного года. Методы определения денежного потока в </w:t>
            </w:r>
            <w:proofErr w:type="spellStart"/>
            <w:r w:rsidRPr="00472C04">
              <w:rPr>
                <w:rFonts w:ascii="Times New Roman" w:hAnsi="Times New Roman" w:cs="Times New Roman"/>
                <w:sz w:val="24"/>
                <w:szCs w:val="24"/>
                <w:shd w:val="clear" w:color="auto" w:fill="FFFFFF"/>
              </w:rPr>
              <w:t>постпрогнозный</w:t>
            </w:r>
            <w:proofErr w:type="spellEnd"/>
            <w:r w:rsidRPr="00472C04">
              <w:rPr>
                <w:rFonts w:ascii="Times New Roman" w:hAnsi="Times New Roman" w:cs="Times New Roman"/>
                <w:sz w:val="24"/>
                <w:szCs w:val="24"/>
                <w:shd w:val="clear" w:color="auto" w:fill="FFFFFF"/>
              </w:rPr>
              <w:t xml:space="preserve"> период: модель Гордона, модель «</w:t>
            </w:r>
            <w:proofErr w:type="spellStart"/>
            <w:r w:rsidRPr="00472C04">
              <w:rPr>
                <w:rFonts w:ascii="Times New Roman" w:hAnsi="Times New Roman" w:cs="Times New Roman"/>
                <w:sz w:val="24"/>
                <w:szCs w:val="24"/>
                <w:shd w:val="clear" w:color="auto" w:fill="FFFFFF"/>
              </w:rPr>
              <w:t>Шаупа</w:t>
            </w:r>
            <w:proofErr w:type="spellEnd"/>
            <w:r w:rsidRPr="00472C04">
              <w:rPr>
                <w:rFonts w:ascii="Times New Roman" w:hAnsi="Times New Roman" w:cs="Times New Roman"/>
                <w:sz w:val="24"/>
                <w:szCs w:val="24"/>
                <w:shd w:val="clear" w:color="auto" w:fill="FFFFFF"/>
              </w:rPr>
              <w:t xml:space="preserve">», «метод предполагаемой продажи», метод стоимости чистых активов, метод ликвидационной стоимости. Заключительные поправки и проверка полученных </w:t>
            </w:r>
            <w:proofErr w:type="spellStart"/>
            <w:r w:rsidRPr="00472C04">
              <w:rPr>
                <w:rFonts w:ascii="Times New Roman" w:hAnsi="Times New Roman" w:cs="Times New Roman"/>
                <w:sz w:val="24"/>
                <w:szCs w:val="24"/>
                <w:shd w:val="clear" w:color="auto" w:fill="FFFFFF"/>
              </w:rPr>
              <w:t>результатов.</w:t>
            </w:r>
            <w:r w:rsidRPr="00472C04">
              <w:rPr>
                <w:rFonts w:ascii="Times New Roman" w:hAnsi="Times New Roman" w:cs="Times New Roman"/>
                <w:sz w:val="24"/>
                <w:szCs w:val="24"/>
                <w:u w:val="single"/>
                <w:shd w:val="clear" w:color="auto" w:fill="FFFFFF"/>
              </w:rPr>
              <w:t>Метод</w:t>
            </w:r>
            <w:proofErr w:type="spellEnd"/>
            <w:r w:rsidRPr="00472C04">
              <w:rPr>
                <w:rFonts w:ascii="Times New Roman" w:hAnsi="Times New Roman" w:cs="Times New Roman"/>
                <w:sz w:val="24"/>
                <w:szCs w:val="24"/>
                <w:u w:val="single"/>
                <w:shd w:val="clear" w:color="auto" w:fill="FFFFFF"/>
              </w:rPr>
              <w:t xml:space="preserve"> рынка капитала и метод сделок. </w:t>
            </w:r>
            <w:r w:rsidRPr="00472C04">
              <w:rPr>
                <w:rFonts w:ascii="Times New Roman" w:hAnsi="Times New Roman" w:cs="Times New Roman"/>
                <w:sz w:val="24"/>
                <w:szCs w:val="24"/>
                <w:shd w:val="clear" w:color="auto" w:fill="FFFFFF"/>
              </w:rPr>
              <w:t xml:space="preserve">Экономическое содержание метода рынка капиталов. Концептуальная основа метода сделок. Условия применения. Основные этапы. Необходимая информация. Источники данных. Выбор сопоставимых предприятий. Составление списка сопоставимых предприятий. Критерии отбора: аналогичная продукция, </w:t>
            </w:r>
            <w:proofErr w:type="spellStart"/>
            <w:r w:rsidRPr="00472C04">
              <w:rPr>
                <w:rFonts w:ascii="Times New Roman" w:hAnsi="Times New Roman" w:cs="Times New Roman"/>
                <w:sz w:val="24"/>
                <w:szCs w:val="24"/>
                <w:shd w:val="clear" w:color="auto" w:fill="FFFFFF"/>
              </w:rPr>
              <w:t>диверсифицированность</w:t>
            </w:r>
            <w:proofErr w:type="spellEnd"/>
            <w:r w:rsidRPr="00472C04">
              <w:rPr>
                <w:rFonts w:ascii="Times New Roman" w:hAnsi="Times New Roman" w:cs="Times New Roman"/>
                <w:sz w:val="24"/>
                <w:szCs w:val="24"/>
                <w:shd w:val="clear" w:color="auto" w:fill="FFFFFF"/>
              </w:rPr>
              <w:t xml:space="preserve"> продукции/деятельности, структура капитала, размеры, стратегия деятельности, финансовые характеристики. Финансовый анализ и сопоставление. Расчет и сравнительный анализ финансовых коэффициентов по сопоставимым предприятиям. Важнейшие оценочные мультипликаторы: цена/прибыль, цена /балансовая стоимость, цена/денежный поток, цена/дивидендные выплаты, цена/объем реализации. Выбор и вычисление важнейших мультипликаторов. Методика расчета мультипликаторов. Принципы использования ретроспективных данных. Использование корреляционной зависимости мультипликаторов и финансовых коэффициентов. Заключительные поправки. Определение рыночной стоимости собственности методом рынка капитала и методом </w:t>
            </w:r>
            <w:proofErr w:type="spellStart"/>
            <w:r w:rsidRPr="00472C04">
              <w:rPr>
                <w:rFonts w:ascii="Times New Roman" w:hAnsi="Times New Roman" w:cs="Times New Roman"/>
                <w:sz w:val="24"/>
                <w:szCs w:val="24"/>
                <w:shd w:val="clear" w:color="auto" w:fill="FFFFFF"/>
              </w:rPr>
              <w:t>сделок</w:t>
            </w:r>
            <w:proofErr w:type="gramStart"/>
            <w:r w:rsidRPr="00472C04">
              <w:rPr>
                <w:rFonts w:ascii="Times New Roman" w:hAnsi="Times New Roman" w:cs="Times New Roman"/>
                <w:sz w:val="24"/>
                <w:szCs w:val="24"/>
                <w:shd w:val="clear" w:color="auto" w:fill="FFFFFF"/>
              </w:rPr>
              <w:t>.</w:t>
            </w:r>
            <w:r w:rsidRPr="00472C04">
              <w:rPr>
                <w:rStyle w:val="submenu-table"/>
                <w:rFonts w:ascii="Times New Roman" w:hAnsi="Times New Roman" w:cs="Times New Roman"/>
                <w:bCs/>
                <w:sz w:val="24"/>
                <w:szCs w:val="24"/>
                <w:u w:val="single"/>
                <w:shd w:val="clear" w:color="auto" w:fill="FFFFFF"/>
              </w:rPr>
              <w:t>М</w:t>
            </w:r>
            <w:proofErr w:type="gramEnd"/>
            <w:r w:rsidRPr="00472C04">
              <w:rPr>
                <w:rStyle w:val="submenu-table"/>
                <w:rFonts w:ascii="Times New Roman" w:hAnsi="Times New Roman" w:cs="Times New Roman"/>
                <w:bCs/>
                <w:sz w:val="24"/>
                <w:szCs w:val="24"/>
                <w:u w:val="single"/>
                <w:shd w:val="clear" w:color="auto" w:fill="FFFFFF"/>
              </w:rPr>
              <w:t>етод</w:t>
            </w:r>
            <w:proofErr w:type="spellEnd"/>
            <w:r w:rsidRPr="00472C04">
              <w:rPr>
                <w:rStyle w:val="submenu-table"/>
                <w:rFonts w:ascii="Times New Roman" w:hAnsi="Times New Roman" w:cs="Times New Roman"/>
                <w:bCs/>
                <w:sz w:val="24"/>
                <w:szCs w:val="24"/>
                <w:u w:val="single"/>
                <w:shd w:val="clear" w:color="auto" w:fill="FFFFFF"/>
              </w:rPr>
              <w:t xml:space="preserve"> чистых </w:t>
            </w:r>
            <w:proofErr w:type="spellStart"/>
            <w:r w:rsidRPr="00472C04">
              <w:rPr>
                <w:rStyle w:val="submenu-table"/>
                <w:rFonts w:ascii="Times New Roman" w:hAnsi="Times New Roman" w:cs="Times New Roman"/>
                <w:bCs/>
                <w:sz w:val="24"/>
                <w:szCs w:val="24"/>
                <w:u w:val="single"/>
                <w:shd w:val="clear" w:color="auto" w:fill="FFFFFF"/>
              </w:rPr>
              <w:t>активов.</w:t>
            </w:r>
            <w:r w:rsidRPr="00472C04">
              <w:rPr>
                <w:rFonts w:ascii="Times New Roman" w:hAnsi="Times New Roman" w:cs="Times New Roman"/>
                <w:sz w:val="24"/>
                <w:szCs w:val="24"/>
                <w:shd w:val="clear" w:color="auto" w:fill="FFFFFF"/>
              </w:rPr>
              <w:t>Экономическое</w:t>
            </w:r>
            <w:proofErr w:type="spellEnd"/>
            <w:r w:rsidRPr="00472C04">
              <w:rPr>
                <w:rFonts w:ascii="Times New Roman" w:hAnsi="Times New Roman" w:cs="Times New Roman"/>
                <w:sz w:val="24"/>
                <w:szCs w:val="24"/>
                <w:shd w:val="clear" w:color="auto" w:fill="FFFFFF"/>
              </w:rPr>
              <w:t xml:space="preserve"> содержание метода .Рыночная стоимость предприятия как разность рыночной стоимости его активов и обязательств. Условия применения метода. Основные этапы. </w:t>
            </w:r>
            <w:r w:rsidRPr="00472C04">
              <w:rPr>
                <w:rFonts w:ascii="Times New Roman" w:hAnsi="Times New Roman" w:cs="Times New Roman"/>
                <w:sz w:val="24"/>
                <w:szCs w:val="24"/>
                <w:u w:val="single"/>
                <w:shd w:val="clear" w:color="auto" w:fill="FFFFFF"/>
              </w:rPr>
              <w:t>Оценка недвижимости</w:t>
            </w:r>
            <w:r w:rsidRPr="00472C04">
              <w:rPr>
                <w:rFonts w:ascii="Times New Roman" w:hAnsi="Times New Roman" w:cs="Times New Roman"/>
                <w:sz w:val="24"/>
                <w:szCs w:val="24"/>
                <w:shd w:val="clear" w:color="auto" w:fill="FFFFFF"/>
              </w:rPr>
              <w:t xml:space="preserve">. Экономическое </w:t>
            </w:r>
            <w:r w:rsidRPr="00472C04">
              <w:rPr>
                <w:rFonts w:ascii="Times New Roman" w:hAnsi="Times New Roman" w:cs="Times New Roman"/>
                <w:sz w:val="24"/>
                <w:szCs w:val="24"/>
                <w:shd w:val="clear" w:color="auto" w:fill="FFFFFF"/>
              </w:rPr>
              <w:lastRenderedPageBreak/>
              <w:t xml:space="preserve">содержание метода. Основные этапы. Прогнозирование потенциального валового дохода. Оценка потерь от </w:t>
            </w:r>
            <w:proofErr w:type="spellStart"/>
            <w:r w:rsidRPr="00472C04">
              <w:rPr>
                <w:rFonts w:ascii="Times New Roman" w:hAnsi="Times New Roman" w:cs="Times New Roman"/>
                <w:sz w:val="24"/>
                <w:szCs w:val="24"/>
                <w:shd w:val="clear" w:color="auto" w:fill="FFFFFF"/>
              </w:rPr>
              <w:t>недогруженности</w:t>
            </w:r>
            <w:proofErr w:type="spellEnd"/>
            <w:r w:rsidRPr="00472C04">
              <w:rPr>
                <w:rFonts w:ascii="Times New Roman" w:hAnsi="Times New Roman" w:cs="Times New Roman"/>
                <w:sz w:val="24"/>
                <w:szCs w:val="24"/>
                <w:shd w:val="clear" w:color="auto" w:fill="FFFFFF"/>
              </w:rPr>
              <w:t xml:space="preserve"> объекта и неуплаты арендной платы. Определение расходов на содержание недвижимости. Учет возмещения капитальных затрат в коэффициенте капитализации. Расчет чистого операционного дохода. Коэффициент капитализации. Расчет коэффициента капитализации в случае неизменной стоимости недвижимости, в случае снижения ее стоимости, в случае роста стоимости. Капитализация дохода по методам физического остатка. Расчет рыночной стоимости недвижимости по технике остатка для земли. Расчет рыночной стоимости недвижимости по технике остатка для здания. Техника остатка для недвижимости в целом. </w:t>
            </w:r>
            <w:r w:rsidRPr="00472C04">
              <w:rPr>
                <w:rFonts w:ascii="Times New Roman" w:hAnsi="Times New Roman" w:cs="Times New Roman"/>
                <w:sz w:val="24"/>
                <w:szCs w:val="24"/>
                <w:u w:val="single"/>
                <w:shd w:val="clear" w:color="auto" w:fill="FFFFFF"/>
              </w:rPr>
              <w:t>Метод дисконтированных денежных потоков.</w:t>
            </w:r>
            <w:r w:rsidRPr="00472C04">
              <w:rPr>
                <w:rFonts w:ascii="Times New Roman" w:hAnsi="Times New Roman" w:cs="Times New Roman"/>
                <w:sz w:val="24"/>
                <w:szCs w:val="24"/>
                <w:shd w:val="clear" w:color="auto" w:fill="FFFFFF"/>
              </w:rPr>
              <w:t xml:space="preserve"> Экономическое содержание метода. Прогнозирование денежных потоков. Определение ставки дисконтирования. Расчет дохода от недвижимости в </w:t>
            </w:r>
            <w:proofErr w:type="spellStart"/>
            <w:r w:rsidRPr="00472C04">
              <w:rPr>
                <w:rFonts w:ascii="Times New Roman" w:hAnsi="Times New Roman" w:cs="Times New Roman"/>
                <w:sz w:val="24"/>
                <w:szCs w:val="24"/>
                <w:shd w:val="clear" w:color="auto" w:fill="FFFFFF"/>
              </w:rPr>
              <w:t>постпрогнозный</w:t>
            </w:r>
            <w:proofErr w:type="spellEnd"/>
            <w:r w:rsidRPr="00472C04">
              <w:rPr>
                <w:rFonts w:ascii="Times New Roman" w:hAnsi="Times New Roman" w:cs="Times New Roman"/>
                <w:sz w:val="24"/>
                <w:szCs w:val="24"/>
                <w:shd w:val="clear" w:color="auto" w:fill="FFFFFF"/>
              </w:rPr>
              <w:t xml:space="preserve"> период. Определение итоговой величины стоимости недвижимости методом дисконтированных денежных потоков. </w:t>
            </w:r>
            <w:r w:rsidRPr="00472C04">
              <w:rPr>
                <w:rFonts w:ascii="Times New Roman" w:hAnsi="Times New Roman" w:cs="Times New Roman"/>
                <w:sz w:val="24"/>
                <w:szCs w:val="24"/>
                <w:u w:val="single"/>
                <w:shd w:val="clear" w:color="auto" w:fill="FFFFFF"/>
              </w:rPr>
              <w:t>Затратный метод.</w:t>
            </w:r>
            <w:r w:rsidRPr="00472C04">
              <w:rPr>
                <w:rFonts w:ascii="Times New Roman" w:hAnsi="Times New Roman" w:cs="Times New Roman"/>
                <w:sz w:val="24"/>
                <w:szCs w:val="24"/>
                <w:shd w:val="clear" w:color="auto" w:fill="FFFFFF"/>
              </w:rPr>
              <w:t xml:space="preserve"> Экономическое содержание метода. Затраты и стоимость. Стоимость воспроизводства и стоимость замещения. Методы оценки стоимости строительства: количественное обследование, методы разбивки по компонентам, метод сравнительной единицы. Прямые и косвенные затраты. Источники информации о затратах. Виды износа и способы его расчета. </w:t>
            </w:r>
            <w:r w:rsidRPr="00472C04">
              <w:rPr>
                <w:rFonts w:ascii="Times New Roman" w:hAnsi="Times New Roman" w:cs="Times New Roman"/>
                <w:sz w:val="24"/>
                <w:szCs w:val="24"/>
                <w:u w:val="single"/>
                <w:shd w:val="clear" w:color="auto" w:fill="FFFFFF"/>
              </w:rPr>
              <w:t>Метод сравнительного анализа продаж.</w:t>
            </w:r>
            <w:r w:rsidRPr="00472C04">
              <w:rPr>
                <w:rFonts w:ascii="Times New Roman" w:hAnsi="Times New Roman" w:cs="Times New Roman"/>
                <w:sz w:val="24"/>
                <w:szCs w:val="24"/>
                <w:shd w:val="clear" w:color="auto" w:fill="FFFFFF"/>
              </w:rPr>
              <w:t xml:space="preserve"> Экономическое содержание метода. Необходимая информация о сделках и проверка ее достоверности. Сегментирование рынка. Выбор аналогов. Единицы сравнения. Денежные и процентные поправки. Поправки на время продажи, месторасположение, условия финансирования, передаваемые права, физическое состояние, размер, дополнительные улучшения. Способы расчета и внесения поправок: экспертный и статистический. Выведение итоговой величины рыночной стоимости недвижимости методом сравнительного анализа продаж. Выведение итоговой величины рыночной стоимости недвижимости и их классификация. </w:t>
            </w:r>
            <w:r w:rsidRPr="00472C04">
              <w:rPr>
                <w:rFonts w:ascii="Times New Roman" w:hAnsi="Times New Roman" w:cs="Times New Roman"/>
                <w:sz w:val="24"/>
                <w:szCs w:val="24"/>
                <w:u w:val="single"/>
                <w:shd w:val="clear" w:color="auto" w:fill="FFFFFF"/>
              </w:rPr>
              <w:t>Оценка нематериальных активов.</w:t>
            </w:r>
            <w:r w:rsidRPr="00472C04">
              <w:rPr>
                <w:rFonts w:ascii="Times New Roman" w:hAnsi="Times New Roman" w:cs="Times New Roman"/>
                <w:sz w:val="24"/>
                <w:szCs w:val="24"/>
                <w:shd w:val="clear" w:color="auto" w:fill="FFFFFF"/>
              </w:rPr>
              <w:t xml:space="preserve"> Понятие нематериальных активов и их классификация. Методы оценки нематериальных активов: освобождение от роялти, выигрыш в себестоимости, стоимость, создания, стоимость приобретения. Концепция «</w:t>
            </w:r>
            <w:proofErr w:type="spellStart"/>
            <w:r w:rsidRPr="00472C04">
              <w:rPr>
                <w:rFonts w:ascii="Times New Roman" w:hAnsi="Times New Roman" w:cs="Times New Roman"/>
                <w:sz w:val="24"/>
                <w:szCs w:val="24"/>
                <w:shd w:val="clear" w:color="auto" w:fill="FFFFFF"/>
              </w:rPr>
              <w:t>гудвилл</w:t>
            </w:r>
            <w:proofErr w:type="spellEnd"/>
            <w:r w:rsidRPr="00472C04">
              <w:rPr>
                <w:rFonts w:ascii="Times New Roman" w:hAnsi="Times New Roman" w:cs="Times New Roman"/>
                <w:sz w:val="24"/>
                <w:szCs w:val="24"/>
                <w:shd w:val="clear" w:color="auto" w:fill="FFFFFF"/>
              </w:rPr>
              <w:t>». Оценка «</w:t>
            </w:r>
            <w:proofErr w:type="spellStart"/>
            <w:r w:rsidRPr="00472C04">
              <w:rPr>
                <w:rFonts w:ascii="Times New Roman" w:hAnsi="Times New Roman" w:cs="Times New Roman"/>
                <w:sz w:val="24"/>
                <w:szCs w:val="24"/>
                <w:shd w:val="clear" w:color="auto" w:fill="FFFFFF"/>
              </w:rPr>
              <w:t>гудвилла</w:t>
            </w:r>
            <w:proofErr w:type="spellEnd"/>
            <w:r w:rsidRPr="00472C04">
              <w:rPr>
                <w:rFonts w:ascii="Times New Roman" w:hAnsi="Times New Roman" w:cs="Times New Roman"/>
                <w:sz w:val="24"/>
                <w:szCs w:val="24"/>
                <w:shd w:val="clear" w:color="auto" w:fill="FFFFFF"/>
              </w:rPr>
              <w:t xml:space="preserve">» методом избыточных прибылей. </w:t>
            </w:r>
            <w:r w:rsidRPr="00472C04">
              <w:rPr>
                <w:rFonts w:ascii="Times New Roman" w:hAnsi="Times New Roman" w:cs="Times New Roman"/>
                <w:sz w:val="24"/>
                <w:szCs w:val="24"/>
                <w:u w:val="single"/>
                <w:shd w:val="clear" w:color="auto" w:fill="FFFFFF"/>
              </w:rPr>
              <w:t>Оценка машин и оборудования предприятия</w:t>
            </w:r>
            <w:r w:rsidRPr="00472C04">
              <w:rPr>
                <w:rFonts w:ascii="Times New Roman" w:hAnsi="Times New Roman" w:cs="Times New Roman"/>
                <w:sz w:val="24"/>
                <w:szCs w:val="24"/>
                <w:shd w:val="clear" w:color="auto" w:fill="FFFFFF"/>
              </w:rPr>
              <w:t xml:space="preserve">. Основы ценообразования на первичном и вторичном рынке машин и оборудования. Определение восстановительной стоимости машин и оборудования. Расчет износа. Доходный подход. Сравнительный подход. Оценка арендованных машин и оборудования. </w:t>
            </w:r>
            <w:r w:rsidRPr="00472C04">
              <w:rPr>
                <w:rFonts w:ascii="Times New Roman" w:hAnsi="Times New Roman" w:cs="Times New Roman"/>
                <w:sz w:val="24"/>
                <w:szCs w:val="24"/>
                <w:u w:val="single"/>
                <w:shd w:val="clear" w:color="auto" w:fill="FFFFFF"/>
              </w:rPr>
              <w:t>Оценка товарно-материальных запасов.</w:t>
            </w:r>
            <w:r w:rsidRPr="00472C04">
              <w:rPr>
                <w:rFonts w:ascii="Times New Roman" w:hAnsi="Times New Roman" w:cs="Times New Roman"/>
                <w:sz w:val="24"/>
                <w:szCs w:val="24"/>
                <w:shd w:val="clear" w:color="auto" w:fill="FFFFFF"/>
              </w:rPr>
              <w:t xml:space="preserve"> Товарно-материальные запасы и их классификация. Методы их оценки. </w:t>
            </w:r>
            <w:r w:rsidRPr="00472C04">
              <w:rPr>
                <w:rFonts w:ascii="Times New Roman" w:hAnsi="Times New Roman" w:cs="Times New Roman"/>
                <w:sz w:val="24"/>
                <w:szCs w:val="24"/>
                <w:u w:val="single"/>
                <w:shd w:val="clear" w:color="auto" w:fill="FFFFFF"/>
              </w:rPr>
              <w:t>Оценка дебиторской задолженности.</w:t>
            </w:r>
            <w:r w:rsidRPr="00472C04">
              <w:rPr>
                <w:rFonts w:ascii="Times New Roman" w:hAnsi="Times New Roman" w:cs="Times New Roman"/>
                <w:sz w:val="24"/>
                <w:szCs w:val="24"/>
                <w:shd w:val="clear" w:color="auto" w:fill="FFFFFF"/>
              </w:rPr>
              <w:t xml:space="preserve"> Дебиторская </w:t>
            </w:r>
            <w:r w:rsidRPr="00472C04">
              <w:rPr>
                <w:rFonts w:ascii="Times New Roman" w:hAnsi="Times New Roman" w:cs="Times New Roman"/>
                <w:sz w:val="24"/>
                <w:szCs w:val="24"/>
                <w:shd w:val="clear" w:color="auto" w:fill="FFFFFF"/>
              </w:rPr>
              <w:lastRenderedPageBreak/>
              <w:t xml:space="preserve">задолженность и ее классификация. Методы оценки. </w:t>
            </w:r>
            <w:r w:rsidRPr="00472C04">
              <w:rPr>
                <w:rFonts w:ascii="Times New Roman" w:hAnsi="Times New Roman" w:cs="Times New Roman"/>
                <w:sz w:val="24"/>
                <w:szCs w:val="24"/>
                <w:u w:val="single"/>
                <w:shd w:val="clear" w:color="auto" w:fill="FFFFFF"/>
              </w:rPr>
              <w:t>Оценка финансовых активов</w:t>
            </w:r>
            <w:r w:rsidRPr="00472C04">
              <w:rPr>
                <w:rFonts w:ascii="Times New Roman" w:hAnsi="Times New Roman" w:cs="Times New Roman"/>
                <w:sz w:val="24"/>
                <w:szCs w:val="24"/>
                <w:shd w:val="clear" w:color="auto" w:fill="FFFFFF"/>
              </w:rPr>
              <w:t xml:space="preserve">. Финансовые активы и их классификация. Оценка облигаций. Расчет текущей и полной доходности облигаций. Оценка облигаций с нулевым купоном. Оценка бессрочных облигаций. Оценка облигаций с постоянным доходом. Оценка обыкновенных акций. Оценка акций с равномерно возрастающими дивидендами. Оценка акций с изменяющимся темпом прироста. Оценка привилегированных акций. Оценка опционов. Источники информации. </w:t>
            </w:r>
            <w:r w:rsidRPr="00472C04">
              <w:rPr>
                <w:rFonts w:ascii="Times New Roman" w:hAnsi="Times New Roman" w:cs="Times New Roman"/>
                <w:sz w:val="24"/>
                <w:szCs w:val="24"/>
                <w:u w:val="single"/>
                <w:shd w:val="clear" w:color="auto" w:fill="FFFFFF"/>
              </w:rPr>
              <w:t>Оценка обязательств</w:t>
            </w:r>
            <w:r w:rsidRPr="00472C04">
              <w:rPr>
                <w:rFonts w:ascii="Times New Roman" w:hAnsi="Times New Roman" w:cs="Times New Roman"/>
                <w:sz w:val="24"/>
                <w:szCs w:val="24"/>
                <w:shd w:val="clear" w:color="auto" w:fill="FFFFFF"/>
              </w:rPr>
              <w:t xml:space="preserve">. Определение рыночной стоимости собственности методом чистых активов. Оценка рыночной стоимости предприятия методом чистых активов: итоговое </w:t>
            </w:r>
            <w:proofErr w:type="spellStart"/>
            <w:r w:rsidRPr="00472C04">
              <w:rPr>
                <w:rFonts w:ascii="Times New Roman" w:hAnsi="Times New Roman" w:cs="Times New Roman"/>
                <w:sz w:val="24"/>
                <w:szCs w:val="24"/>
                <w:shd w:val="clear" w:color="auto" w:fill="FFFFFF"/>
              </w:rPr>
              <w:t>заключение.</w:t>
            </w:r>
            <w:r w:rsidRPr="00472C04">
              <w:rPr>
                <w:rStyle w:val="submenu-table"/>
                <w:rFonts w:ascii="Times New Roman" w:hAnsi="Times New Roman" w:cs="Times New Roman"/>
                <w:bCs/>
                <w:sz w:val="24"/>
                <w:szCs w:val="24"/>
                <w:u w:val="single"/>
                <w:shd w:val="clear" w:color="auto" w:fill="FFFFFF"/>
              </w:rPr>
              <w:t>Метод</w:t>
            </w:r>
            <w:proofErr w:type="spellEnd"/>
            <w:r w:rsidRPr="00472C04">
              <w:rPr>
                <w:rStyle w:val="submenu-table"/>
                <w:rFonts w:ascii="Times New Roman" w:hAnsi="Times New Roman" w:cs="Times New Roman"/>
                <w:bCs/>
                <w:sz w:val="24"/>
                <w:szCs w:val="24"/>
                <w:u w:val="single"/>
                <w:shd w:val="clear" w:color="auto" w:fill="FFFFFF"/>
              </w:rPr>
              <w:t xml:space="preserve"> ликвидационной стоимости. </w:t>
            </w:r>
            <w:r w:rsidRPr="00472C04">
              <w:rPr>
                <w:rFonts w:ascii="Times New Roman" w:hAnsi="Times New Roman" w:cs="Times New Roman"/>
                <w:sz w:val="24"/>
                <w:szCs w:val="24"/>
                <w:shd w:val="clear" w:color="auto" w:fill="FFFFFF"/>
              </w:rPr>
              <w:t>Экономическое содержание метода. Понятие ликвидационной стоимости. Виды ликвидационной стоимости: плановая и внеплановая. Условия применения метода. Основные этапы. Разработка календарного графика ликвидации активов предприятия. Коррекция активной части баланса. Определение затрат, связанных с ликвидацией предприятия. Корректировка величины обязательств предприятия. Расчет ликвидационной стоимости. Выбор итоговой величины рыночной стоимости предприятия. Оценка контрольного и неконтрольного пакета акций. Премия за контроль, скидки на неконтрольный характер. Элементы контроля. Факторы, ограничивающие права контроля. Способы оценки стоимости контроля и скидок на неконтрольный характер. Скидки на недостаточную ликвидность. Факторы увеличения или уменьшения размера скидок. Способы оценки скидки на недостаточную ликвидность. Согласование результатов оценки. Преимущества и недостатки методов: капитализации дохода, дисконтирования денежных потоков, чистых активов, ликвидационной стоимости, рынка капитала, сделок. Выбор удельного веса использованных методов оценки. Определение итоговой величины рыночной стоимости предприятия.</w:t>
            </w:r>
          </w:p>
        </w:tc>
      </w:tr>
      <w:tr w:rsidR="005F7B42" w:rsidRPr="00472C04" w:rsidTr="00E12DF4">
        <w:trPr>
          <w:trHeight w:val="3391"/>
        </w:trPr>
        <w:tc>
          <w:tcPr>
            <w:tcW w:w="0" w:type="auto"/>
          </w:tcPr>
          <w:p w:rsidR="005F7B42" w:rsidRPr="00472C04" w:rsidRDefault="005F7B42" w:rsidP="00106799">
            <w:pPr>
              <w:pStyle w:val="a4"/>
              <w:rPr>
                <w:rFonts w:ascii="Times New Roman" w:hAnsi="Times New Roman" w:cs="Times New Roman"/>
                <w:sz w:val="24"/>
                <w:szCs w:val="24"/>
              </w:rPr>
            </w:pPr>
            <w:r w:rsidRPr="00472C04">
              <w:rPr>
                <w:rFonts w:ascii="Times New Roman" w:hAnsi="Times New Roman" w:cs="Times New Roman"/>
                <w:sz w:val="24"/>
                <w:szCs w:val="24"/>
              </w:rPr>
              <w:lastRenderedPageBreak/>
              <w:t>4</w:t>
            </w:r>
          </w:p>
        </w:tc>
        <w:tc>
          <w:tcPr>
            <w:tcW w:w="0" w:type="auto"/>
          </w:tcPr>
          <w:p w:rsidR="005F7B42" w:rsidRPr="00472C04" w:rsidRDefault="005F7B42" w:rsidP="00106799">
            <w:pPr>
              <w:pStyle w:val="a4"/>
              <w:rPr>
                <w:rFonts w:ascii="Times New Roman" w:hAnsi="Times New Roman" w:cs="Times New Roman"/>
                <w:sz w:val="24"/>
                <w:szCs w:val="24"/>
              </w:rPr>
            </w:pPr>
            <w:r w:rsidRPr="00472C04">
              <w:rPr>
                <w:rStyle w:val="submenu-table"/>
                <w:rFonts w:ascii="Times New Roman" w:hAnsi="Times New Roman" w:cs="Times New Roman"/>
                <w:bCs/>
                <w:sz w:val="24"/>
                <w:szCs w:val="24"/>
                <w:shd w:val="clear" w:color="auto" w:fill="FFFFFF"/>
              </w:rPr>
              <w:t xml:space="preserve">Отчет об оценке стоимости бизнеса </w:t>
            </w:r>
          </w:p>
        </w:tc>
        <w:tc>
          <w:tcPr>
            <w:tcW w:w="0" w:type="auto"/>
          </w:tcPr>
          <w:p w:rsidR="005F7B42" w:rsidRPr="00472C04" w:rsidRDefault="005F7B42" w:rsidP="00106799">
            <w:pPr>
              <w:pStyle w:val="a4"/>
              <w:jc w:val="both"/>
              <w:rPr>
                <w:rFonts w:ascii="Times New Roman" w:hAnsi="Times New Roman" w:cs="Times New Roman"/>
                <w:sz w:val="24"/>
                <w:szCs w:val="24"/>
              </w:rPr>
            </w:pPr>
            <w:r w:rsidRPr="00472C04">
              <w:rPr>
                <w:rFonts w:ascii="Times New Roman" w:hAnsi="Times New Roman" w:cs="Times New Roman"/>
                <w:sz w:val="24"/>
                <w:szCs w:val="24"/>
                <w:shd w:val="clear" w:color="auto" w:fill="FFFFFF"/>
              </w:rPr>
              <w:t xml:space="preserve">Отчет об оценке стоимости предприятия. Задачи, требования, структура. Характеристика основных разделов отчета: введение, краткая характеристика макроэкономической ситуации в стране, краткая характеристика отрасли, анализ финансового состояния объекта, методы оценки, выводы. Примеры отчетов об оценке. Особенности оценки предприятия в целях инвестирования. Рыночная стоимость собственности предприятия как критерий принятия инвестиционных решений. Общая характеристика методов оценки инвестиционных проектов. Показатели, характеризующие эффективность инвестиционного проекта: характеристика, методика расчета, возможности использования. Особенности оценки предприятий в целях налогообложения. Массовая оценка и оценка единичных объектов собственности. Контроль за оценкой в целях налогообложения. Особенности оценки финансово-экономических институтов. Особенности оценки предприятия </w:t>
            </w:r>
            <w:r w:rsidRPr="00472C04">
              <w:rPr>
                <w:rFonts w:ascii="Times New Roman" w:hAnsi="Times New Roman" w:cs="Times New Roman"/>
                <w:sz w:val="24"/>
                <w:szCs w:val="24"/>
                <w:shd w:val="clear" w:color="auto" w:fill="FFFFFF"/>
              </w:rPr>
              <w:lastRenderedPageBreak/>
              <w:t>в целях реструктуризации. Оценка при разделениях, слияниях, поглощениях капиталов. Техника реструктуризации. Анализ изменения стоимости акций в результате реструктуризации.</w:t>
            </w:r>
          </w:p>
        </w:tc>
      </w:tr>
    </w:tbl>
    <w:p w:rsidR="005F7B42" w:rsidRDefault="005F7B42" w:rsidP="005F7B42">
      <w:pPr>
        <w:jc w:val="center"/>
        <w:rPr>
          <w:sz w:val="24"/>
          <w:szCs w:val="24"/>
        </w:rPr>
      </w:pPr>
    </w:p>
    <w:p w:rsidR="00651DED" w:rsidRPr="005F7B42" w:rsidRDefault="00651DED" w:rsidP="005F7B42">
      <w:pPr>
        <w:pStyle w:val="a4"/>
        <w:jc w:val="both"/>
        <w:rPr>
          <w:rFonts w:ascii="Times New Roman" w:hAnsi="Times New Roman" w:cs="Times New Roman"/>
          <w:sz w:val="28"/>
          <w:szCs w:val="28"/>
        </w:rPr>
      </w:pPr>
      <w:r w:rsidRPr="005F7B42">
        <w:rPr>
          <w:rFonts w:ascii="Times New Roman" w:hAnsi="Times New Roman" w:cs="Times New Roman"/>
          <w:sz w:val="28"/>
          <w:szCs w:val="28"/>
        </w:rPr>
        <w:t>5.2 Разделы дисциплины и виды занятий</w:t>
      </w:r>
    </w:p>
    <w:p w:rsidR="00651DED" w:rsidRPr="005F7B42" w:rsidRDefault="00651DED" w:rsidP="005F7B42">
      <w:pPr>
        <w:pStyle w:val="a4"/>
        <w:jc w:val="both"/>
        <w:rPr>
          <w:rFonts w:ascii="Times New Roman" w:hAnsi="Times New Roman" w:cs="Times New Roman"/>
          <w:sz w:val="28"/>
          <w:szCs w:val="28"/>
        </w:rPr>
      </w:pPr>
    </w:p>
    <w:p w:rsidR="00651DED" w:rsidRPr="005F7B42" w:rsidRDefault="00651DED" w:rsidP="005F7B42">
      <w:pPr>
        <w:pStyle w:val="a4"/>
        <w:jc w:val="both"/>
        <w:rPr>
          <w:rFonts w:ascii="Times New Roman" w:hAnsi="Times New Roman" w:cs="Times New Roman"/>
          <w:sz w:val="28"/>
          <w:szCs w:val="28"/>
        </w:rPr>
      </w:pPr>
      <w:r w:rsidRPr="005F7B42">
        <w:rPr>
          <w:rFonts w:ascii="Times New Roman" w:hAnsi="Times New Roman" w:cs="Times New Roman"/>
          <w:sz w:val="28"/>
          <w:szCs w:val="28"/>
        </w:rPr>
        <w:t xml:space="preserve">Для очной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8"/>
        <w:gridCol w:w="4896"/>
        <w:gridCol w:w="992"/>
        <w:gridCol w:w="992"/>
        <w:gridCol w:w="992"/>
        <w:gridCol w:w="851"/>
      </w:tblGrid>
      <w:tr w:rsidR="00651DED" w:rsidRPr="00472C04" w:rsidTr="00E12DF4">
        <w:trPr>
          <w:tblHeader/>
          <w:jc w:val="center"/>
        </w:trPr>
        <w:tc>
          <w:tcPr>
            <w:tcW w:w="628" w:type="dxa"/>
            <w:vAlign w:val="center"/>
          </w:tcPr>
          <w:p w:rsidR="00651DED" w:rsidRPr="00472C04" w:rsidRDefault="00651DED" w:rsidP="005F7B42">
            <w:pPr>
              <w:pStyle w:val="a4"/>
              <w:jc w:val="both"/>
              <w:rPr>
                <w:rFonts w:ascii="Times New Roman" w:hAnsi="Times New Roman" w:cs="Times New Roman"/>
                <w:sz w:val="24"/>
                <w:szCs w:val="24"/>
              </w:rPr>
            </w:pPr>
            <w:r w:rsidRPr="00472C04">
              <w:rPr>
                <w:rFonts w:ascii="Times New Roman" w:hAnsi="Times New Roman" w:cs="Times New Roman"/>
                <w:sz w:val="24"/>
                <w:szCs w:val="24"/>
              </w:rPr>
              <w:t>№ п/п</w:t>
            </w:r>
          </w:p>
        </w:tc>
        <w:tc>
          <w:tcPr>
            <w:tcW w:w="4896" w:type="dxa"/>
            <w:vAlign w:val="center"/>
          </w:tcPr>
          <w:p w:rsidR="00651DED" w:rsidRPr="00472C04" w:rsidRDefault="00651DED" w:rsidP="005F7B42">
            <w:pPr>
              <w:pStyle w:val="a4"/>
              <w:jc w:val="both"/>
              <w:rPr>
                <w:rFonts w:ascii="Times New Roman" w:hAnsi="Times New Roman" w:cs="Times New Roman"/>
                <w:sz w:val="24"/>
                <w:szCs w:val="24"/>
              </w:rPr>
            </w:pPr>
            <w:r w:rsidRPr="00472C04">
              <w:rPr>
                <w:rFonts w:ascii="Times New Roman" w:hAnsi="Times New Roman" w:cs="Times New Roman"/>
                <w:sz w:val="24"/>
                <w:szCs w:val="24"/>
              </w:rPr>
              <w:t>Наименование раздела дисциплины</w:t>
            </w:r>
          </w:p>
        </w:tc>
        <w:tc>
          <w:tcPr>
            <w:tcW w:w="992" w:type="dxa"/>
            <w:vAlign w:val="center"/>
          </w:tcPr>
          <w:p w:rsidR="00651DED" w:rsidRPr="00472C04" w:rsidRDefault="00651DED" w:rsidP="005F7B42">
            <w:pPr>
              <w:pStyle w:val="a4"/>
              <w:jc w:val="both"/>
              <w:rPr>
                <w:rFonts w:ascii="Times New Roman" w:hAnsi="Times New Roman" w:cs="Times New Roman"/>
                <w:sz w:val="24"/>
                <w:szCs w:val="24"/>
              </w:rPr>
            </w:pPr>
            <w:r w:rsidRPr="00472C04">
              <w:rPr>
                <w:rFonts w:ascii="Times New Roman" w:hAnsi="Times New Roman" w:cs="Times New Roman"/>
                <w:sz w:val="24"/>
                <w:szCs w:val="24"/>
              </w:rPr>
              <w:t>Л</w:t>
            </w:r>
          </w:p>
        </w:tc>
        <w:tc>
          <w:tcPr>
            <w:tcW w:w="992" w:type="dxa"/>
            <w:vAlign w:val="center"/>
          </w:tcPr>
          <w:p w:rsidR="00651DED" w:rsidRPr="00472C04" w:rsidRDefault="00651DED" w:rsidP="005F7B42">
            <w:pPr>
              <w:pStyle w:val="a4"/>
              <w:jc w:val="both"/>
              <w:rPr>
                <w:rFonts w:ascii="Times New Roman" w:hAnsi="Times New Roman" w:cs="Times New Roman"/>
                <w:sz w:val="24"/>
                <w:szCs w:val="24"/>
              </w:rPr>
            </w:pPr>
            <w:r w:rsidRPr="00472C04">
              <w:rPr>
                <w:rFonts w:ascii="Times New Roman" w:hAnsi="Times New Roman" w:cs="Times New Roman"/>
                <w:sz w:val="24"/>
                <w:szCs w:val="24"/>
              </w:rPr>
              <w:t>ПЗ</w:t>
            </w:r>
          </w:p>
        </w:tc>
        <w:tc>
          <w:tcPr>
            <w:tcW w:w="992" w:type="dxa"/>
            <w:vAlign w:val="center"/>
          </w:tcPr>
          <w:p w:rsidR="00651DED" w:rsidRPr="00472C04" w:rsidRDefault="00651DED" w:rsidP="005F7B42">
            <w:pPr>
              <w:pStyle w:val="a4"/>
              <w:jc w:val="both"/>
              <w:rPr>
                <w:rFonts w:ascii="Times New Roman" w:hAnsi="Times New Roman" w:cs="Times New Roman"/>
                <w:sz w:val="24"/>
                <w:szCs w:val="24"/>
              </w:rPr>
            </w:pPr>
            <w:r w:rsidRPr="00472C04">
              <w:rPr>
                <w:rFonts w:ascii="Times New Roman" w:hAnsi="Times New Roman" w:cs="Times New Roman"/>
                <w:sz w:val="24"/>
                <w:szCs w:val="24"/>
              </w:rPr>
              <w:t>ЛР</w:t>
            </w:r>
          </w:p>
        </w:tc>
        <w:tc>
          <w:tcPr>
            <w:tcW w:w="851" w:type="dxa"/>
            <w:vAlign w:val="center"/>
          </w:tcPr>
          <w:p w:rsidR="00651DED" w:rsidRPr="00472C04" w:rsidRDefault="00651DED" w:rsidP="005F7B42">
            <w:pPr>
              <w:pStyle w:val="a4"/>
              <w:jc w:val="both"/>
              <w:rPr>
                <w:rFonts w:ascii="Times New Roman" w:hAnsi="Times New Roman" w:cs="Times New Roman"/>
                <w:sz w:val="24"/>
                <w:szCs w:val="24"/>
              </w:rPr>
            </w:pPr>
            <w:r w:rsidRPr="00472C04">
              <w:rPr>
                <w:rFonts w:ascii="Times New Roman" w:hAnsi="Times New Roman" w:cs="Times New Roman"/>
                <w:sz w:val="24"/>
                <w:szCs w:val="24"/>
              </w:rPr>
              <w:t>СРС</w:t>
            </w:r>
          </w:p>
        </w:tc>
      </w:tr>
      <w:tr w:rsidR="00FF6246" w:rsidRPr="00472C04" w:rsidTr="00E05DDE">
        <w:trPr>
          <w:jc w:val="center"/>
        </w:trPr>
        <w:tc>
          <w:tcPr>
            <w:tcW w:w="628" w:type="dxa"/>
            <w:vAlign w:val="center"/>
          </w:tcPr>
          <w:p w:rsidR="00FF6246" w:rsidRPr="00472C04" w:rsidRDefault="00FF6246" w:rsidP="005F7B42">
            <w:pPr>
              <w:pStyle w:val="a4"/>
              <w:jc w:val="both"/>
              <w:rPr>
                <w:rFonts w:ascii="Times New Roman" w:hAnsi="Times New Roman" w:cs="Times New Roman"/>
                <w:sz w:val="24"/>
                <w:szCs w:val="24"/>
              </w:rPr>
            </w:pPr>
            <w:r w:rsidRPr="00472C04">
              <w:rPr>
                <w:rFonts w:ascii="Times New Roman" w:hAnsi="Times New Roman" w:cs="Times New Roman"/>
                <w:sz w:val="24"/>
                <w:szCs w:val="24"/>
              </w:rPr>
              <w:t>1</w:t>
            </w:r>
          </w:p>
        </w:tc>
        <w:tc>
          <w:tcPr>
            <w:tcW w:w="4896" w:type="dxa"/>
          </w:tcPr>
          <w:p w:rsidR="00FF6246" w:rsidRPr="00472C04" w:rsidRDefault="00FF6246" w:rsidP="001174EC">
            <w:pPr>
              <w:pStyle w:val="a4"/>
              <w:rPr>
                <w:rFonts w:ascii="Times New Roman" w:hAnsi="Times New Roman" w:cs="Times New Roman"/>
                <w:sz w:val="24"/>
                <w:szCs w:val="24"/>
              </w:rPr>
            </w:pPr>
            <w:r w:rsidRPr="00472C04">
              <w:rPr>
                <w:rFonts w:ascii="Times New Roman" w:hAnsi="Times New Roman" w:cs="Times New Roman"/>
                <w:sz w:val="24"/>
                <w:szCs w:val="24"/>
                <w:shd w:val="clear" w:color="auto" w:fill="FFFFFF"/>
              </w:rPr>
              <w:t>Основные понятия оценки бизнеса</w:t>
            </w:r>
          </w:p>
        </w:tc>
        <w:tc>
          <w:tcPr>
            <w:tcW w:w="992" w:type="dxa"/>
            <w:vAlign w:val="center"/>
          </w:tcPr>
          <w:p w:rsidR="00FF6246"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rsidR="00FF6246"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6</w:t>
            </w:r>
          </w:p>
        </w:tc>
        <w:tc>
          <w:tcPr>
            <w:tcW w:w="992" w:type="dxa"/>
            <w:vAlign w:val="center"/>
          </w:tcPr>
          <w:p w:rsidR="00FF6246"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FF6246"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15</w:t>
            </w:r>
          </w:p>
        </w:tc>
      </w:tr>
      <w:tr w:rsidR="00FF6246" w:rsidRPr="00472C04" w:rsidTr="00E05DDE">
        <w:trPr>
          <w:jc w:val="center"/>
        </w:trPr>
        <w:tc>
          <w:tcPr>
            <w:tcW w:w="628" w:type="dxa"/>
            <w:vAlign w:val="center"/>
          </w:tcPr>
          <w:p w:rsidR="00FF6246" w:rsidRPr="00472C04" w:rsidRDefault="00FF6246" w:rsidP="005F7B42">
            <w:pPr>
              <w:pStyle w:val="a4"/>
              <w:jc w:val="both"/>
              <w:rPr>
                <w:rFonts w:ascii="Times New Roman" w:hAnsi="Times New Roman" w:cs="Times New Roman"/>
                <w:sz w:val="24"/>
                <w:szCs w:val="24"/>
              </w:rPr>
            </w:pPr>
            <w:r w:rsidRPr="00472C04">
              <w:rPr>
                <w:rFonts w:ascii="Times New Roman" w:hAnsi="Times New Roman" w:cs="Times New Roman"/>
                <w:sz w:val="24"/>
                <w:szCs w:val="24"/>
              </w:rPr>
              <w:t>2</w:t>
            </w:r>
          </w:p>
        </w:tc>
        <w:tc>
          <w:tcPr>
            <w:tcW w:w="4896" w:type="dxa"/>
          </w:tcPr>
          <w:p w:rsidR="00FF6246" w:rsidRPr="00472C04" w:rsidRDefault="00FF6246" w:rsidP="001174EC">
            <w:pPr>
              <w:pStyle w:val="a4"/>
              <w:rPr>
                <w:rFonts w:ascii="Times New Roman" w:hAnsi="Times New Roman" w:cs="Times New Roman"/>
                <w:sz w:val="24"/>
                <w:szCs w:val="24"/>
              </w:rPr>
            </w:pPr>
            <w:r w:rsidRPr="00472C04">
              <w:rPr>
                <w:rStyle w:val="submenu-table"/>
                <w:rFonts w:ascii="Times New Roman" w:hAnsi="Times New Roman" w:cs="Times New Roman"/>
                <w:bCs/>
                <w:sz w:val="24"/>
                <w:szCs w:val="24"/>
                <w:shd w:val="clear" w:color="auto" w:fill="FFFFFF"/>
              </w:rPr>
              <w:t>Информационная база для оценки бизнеса</w:t>
            </w:r>
          </w:p>
        </w:tc>
        <w:tc>
          <w:tcPr>
            <w:tcW w:w="992" w:type="dxa"/>
            <w:vAlign w:val="center"/>
          </w:tcPr>
          <w:p w:rsidR="00FF6246"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4</w:t>
            </w:r>
          </w:p>
        </w:tc>
        <w:tc>
          <w:tcPr>
            <w:tcW w:w="992" w:type="dxa"/>
            <w:vAlign w:val="center"/>
          </w:tcPr>
          <w:p w:rsidR="00FF6246"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6</w:t>
            </w:r>
          </w:p>
        </w:tc>
        <w:tc>
          <w:tcPr>
            <w:tcW w:w="992" w:type="dxa"/>
            <w:vAlign w:val="center"/>
          </w:tcPr>
          <w:p w:rsidR="00FF6246"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FF6246"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16</w:t>
            </w:r>
          </w:p>
        </w:tc>
      </w:tr>
      <w:tr w:rsidR="00FF6246" w:rsidRPr="00472C04" w:rsidTr="00E05DDE">
        <w:trPr>
          <w:jc w:val="center"/>
        </w:trPr>
        <w:tc>
          <w:tcPr>
            <w:tcW w:w="628" w:type="dxa"/>
            <w:vAlign w:val="center"/>
          </w:tcPr>
          <w:p w:rsidR="00FF6246" w:rsidRPr="00472C04" w:rsidRDefault="00FF6246" w:rsidP="005F7B42">
            <w:pPr>
              <w:pStyle w:val="a4"/>
              <w:jc w:val="both"/>
              <w:rPr>
                <w:rFonts w:ascii="Times New Roman" w:hAnsi="Times New Roman" w:cs="Times New Roman"/>
                <w:sz w:val="24"/>
                <w:szCs w:val="24"/>
              </w:rPr>
            </w:pPr>
            <w:r w:rsidRPr="00472C04">
              <w:rPr>
                <w:rFonts w:ascii="Times New Roman" w:hAnsi="Times New Roman" w:cs="Times New Roman"/>
                <w:sz w:val="24"/>
                <w:szCs w:val="24"/>
              </w:rPr>
              <w:t>3</w:t>
            </w:r>
          </w:p>
        </w:tc>
        <w:tc>
          <w:tcPr>
            <w:tcW w:w="4896" w:type="dxa"/>
          </w:tcPr>
          <w:p w:rsidR="00FF6246" w:rsidRPr="00472C04" w:rsidRDefault="00FF6246" w:rsidP="001174EC">
            <w:pPr>
              <w:pStyle w:val="a4"/>
              <w:rPr>
                <w:rFonts w:ascii="Times New Roman" w:hAnsi="Times New Roman" w:cs="Times New Roman"/>
                <w:sz w:val="24"/>
                <w:szCs w:val="24"/>
              </w:rPr>
            </w:pPr>
            <w:r w:rsidRPr="00472C04">
              <w:rPr>
                <w:rFonts w:ascii="Times New Roman" w:hAnsi="Times New Roman" w:cs="Times New Roman"/>
                <w:sz w:val="24"/>
                <w:szCs w:val="24"/>
              </w:rPr>
              <w:t>Методы оценки</w:t>
            </w:r>
          </w:p>
        </w:tc>
        <w:tc>
          <w:tcPr>
            <w:tcW w:w="992" w:type="dxa"/>
            <w:vAlign w:val="center"/>
          </w:tcPr>
          <w:p w:rsidR="00FF6246"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4</w:t>
            </w:r>
          </w:p>
        </w:tc>
        <w:tc>
          <w:tcPr>
            <w:tcW w:w="992" w:type="dxa"/>
            <w:vAlign w:val="center"/>
          </w:tcPr>
          <w:p w:rsidR="00FF6246"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8</w:t>
            </w:r>
          </w:p>
        </w:tc>
        <w:tc>
          <w:tcPr>
            <w:tcW w:w="992" w:type="dxa"/>
            <w:vAlign w:val="center"/>
          </w:tcPr>
          <w:p w:rsidR="00FF6246"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FF6246"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16</w:t>
            </w:r>
          </w:p>
        </w:tc>
      </w:tr>
      <w:tr w:rsidR="00FF6246" w:rsidRPr="00472C04" w:rsidTr="00E05DDE">
        <w:trPr>
          <w:jc w:val="center"/>
        </w:trPr>
        <w:tc>
          <w:tcPr>
            <w:tcW w:w="628" w:type="dxa"/>
            <w:vAlign w:val="center"/>
          </w:tcPr>
          <w:p w:rsidR="00FF6246" w:rsidRPr="00472C04" w:rsidRDefault="00FF6246" w:rsidP="005F7B42">
            <w:pPr>
              <w:pStyle w:val="a4"/>
              <w:jc w:val="both"/>
              <w:rPr>
                <w:rFonts w:ascii="Times New Roman" w:hAnsi="Times New Roman" w:cs="Times New Roman"/>
                <w:sz w:val="24"/>
                <w:szCs w:val="24"/>
              </w:rPr>
            </w:pPr>
            <w:r w:rsidRPr="00472C04">
              <w:rPr>
                <w:rFonts w:ascii="Times New Roman" w:hAnsi="Times New Roman" w:cs="Times New Roman"/>
                <w:sz w:val="24"/>
                <w:szCs w:val="24"/>
              </w:rPr>
              <w:t>4</w:t>
            </w:r>
          </w:p>
        </w:tc>
        <w:tc>
          <w:tcPr>
            <w:tcW w:w="4896" w:type="dxa"/>
          </w:tcPr>
          <w:p w:rsidR="00FF6246" w:rsidRPr="00472C04" w:rsidRDefault="00FF6246" w:rsidP="001174EC">
            <w:pPr>
              <w:pStyle w:val="a4"/>
              <w:rPr>
                <w:rFonts w:ascii="Times New Roman" w:hAnsi="Times New Roman" w:cs="Times New Roman"/>
                <w:sz w:val="24"/>
                <w:szCs w:val="24"/>
              </w:rPr>
            </w:pPr>
            <w:r w:rsidRPr="00472C04">
              <w:rPr>
                <w:rStyle w:val="submenu-table"/>
                <w:rFonts w:ascii="Times New Roman" w:hAnsi="Times New Roman" w:cs="Times New Roman"/>
                <w:bCs/>
                <w:sz w:val="24"/>
                <w:szCs w:val="24"/>
                <w:shd w:val="clear" w:color="auto" w:fill="FFFFFF"/>
              </w:rPr>
              <w:t xml:space="preserve">Отчет об оценке стоимости бизнеса </w:t>
            </w:r>
          </w:p>
        </w:tc>
        <w:tc>
          <w:tcPr>
            <w:tcW w:w="992" w:type="dxa"/>
            <w:vAlign w:val="center"/>
          </w:tcPr>
          <w:p w:rsidR="00FF6246"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4</w:t>
            </w:r>
          </w:p>
        </w:tc>
        <w:tc>
          <w:tcPr>
            <w:tcW w:w="992" w:type="dxa"/>
            <w:vAlign w:val="center"/>
          </w:tcPr>
          <w:p w:rsidR="00FF6246"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8</w:t>
            </w:r>
          </w:p>
        </w:tc>
        <w:tc>
          <w:tcPr>
            <w:tcW w:w="992" w:type="dxa"/>
            <w:vAlign w:val="center"/>
          </w:tcPr>
          <w:p w:rsidR="00FF6246"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FF6246"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19</w:t>
            </w:r>
          </w:p>
        </w:tc>
      </w:tr>
      <w:tr w:rsidR="00651DED" w:rsidRPr="00472C04" w:rsidTr="00E12DF4">
        <w:trPr>
          <w:jc w:val="center"/>
        </w:trPr>
        <w:tc>
          <w:tcPr>
            <w:tcW w:w="5524" w:type="dxa"/>
            <w:gridSpan w:val="2"/>
            <w:vAlign w:val="center"/>
          </w:tcPr>
          <w:p w:rsidR="00651DED" w:rsidRPr="00472C04" w:rsidRDefault="00651DED" w:rsidP="005F7B42">
            <w:pPr>
              <w:pStyle w:val="a4"/>
              <w:jc w:val="both"/>
              <w:rPr>
                <w:rFonts w:ascii="Times New Roman" w:hAnsi="Times New Roman" w:cs="Times New Roman"/>
                <w:sz w:val="24"/>
                <w:szCs w:val="24"/>
              </w:rPr>
            </w:pPr>
            <w:r w:rsidRPr="00472C04">
              <w:rPr>
                <w:rFonts w:ascii="Times New Roman" w:hAnsi="Times New Roman" w:cs="Times New Roman"/>
                <w:sz w:val="24"/>
                <w:szCs w:val="24"/>
              </w:rPr>
              <w:t>Итого</w:t>
            </w:r>
          </w:p>
        </w:tc>
        <w:tc>
          <w:tcPr>
            <w:tcW w:w="992" w:type="dxa"/>
            <w:vAlign w:val="center"/>
          </w:tcPr>
          <w:p w:rsidR="00651DED"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14</w:t>
            </w:r>
          </w:p>
        </w:tc>
        <w:tc>
          <w:tcPr>
            <w:tcW w:w="992" w:type="dxa"/>
            <w:vAlign w:val="center"/>
          </w:tcPr>
          <w:p w:rsidR="00651DED"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28</w:t>
            </w:r>
          </w:p>
        </w:tc>
        <w:tc>
          <w:tcPr>
            <w:tcW w:w="992" w:type="dxa"/>
            <w:vAlign w:val="center"/>
          </w:tcPr>
          <w:p w:rsidR="00651DED"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51DED"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66</w:t>
            </w:r>
          </w:p>
        </w:tc>
      </w:tr>
    </w:tbl>
    <w:p w:rsidR="00651DED" w:rsidRPr="005F7B42" w:rsidRDefault="00651DED" w:rsidP="005F7B42">
      <w:pPr>
        <w:pStyle w:val="a4"/>
        <w:jc w:val="both"/>
        <w:rPr>
          <w:rFonts w:ascii="Times New Roman" w:hAnsi="Times New Roman" w:cs="Times New Roman"/>
          <w:sz w:val="28"/>
          <w:szCs w:val="28"/>
        </w:rPr>
      </w:pPr>
    </w:p>
    <w:p w:rsidR="00651DED" w:rsidRPr="005F7B42" w:rsidRDefault="00651DED" w:rsidP="005F7B42">
      <w:pPr>
        <w:pStyle w:val="a4"/>
        <w:jc w:val="both"/>
        <w:rPr>
          <w:rFonts w:ascii="Times New Roman" w:hAnsi="Times New Roman" w:cs="Times New Roman"/>
          <w:sz w:val="28"/>
          <w:szCs w:val="28"/>
        </w:rPr>
      </w:pPr>
      <w:r w:rsidRPr="005F7B42">
        <w:rPr>
          <w:rFonts w:ascii="Times New Roman" w:hAnsi="Times New Roman" w:cs="Times New Roman"/>
          <w:sz w:val="28"/>
          <w:szCs w:val="28"/>
        </w:rPr>
        <w:t xml:space="preserve">Для заочной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8"/>
        <w:gridCol w:w="4896"/>
        <w:gridCol w:w="992"/>
        <w:gridCol w:w="992"/>
        <w:gridCol w:w="992"/>
        <w:gridCol w:w="851"/>
      </w:tblGrid>
      <w:tr w:rsidR="00651DED" w:rsidRPr="00472C04" w:rsidTr="00E12DF4">
        <w:trPr>
          <w:tblHeader/>
          <w:jc w:val="center"/>
        </w:trPr>
        <w:tc>
          <w:tcPr>
            <w:tcW w:w="628" w:type="dxa"/>
            <w:vAlign w:val="center"/>
          </w:tcPr>
          <w:p w:rsidR="00651DED" w:rsidRPr="00472C04" w:rsidRDefault="00651DED" w:rsidP="005F7B42">
            <w:pPr>
              <w:pStyle w:val="a4"/>
              <w:jc w:val="both"/>
              <w:rPr>
                <w:rFonts w:ascii="Times New Roman" w:hAnsi="Times New Roman" w:cs="Times New Roman"/>
                <w:sz w:val="24"/>
                <w:szCs w:val="24"/>
              </w:rPr>
            </w:pPr>
            <w:r w:rsidRPr="00472C04">
              <w:rPr>
                <w:rFonts w:ascii="Times New Roman" w:hAnsi="Times New Roman" w:cs="Times New Roman"/>
                <w:sz w:val="24"/>
                <w:szCs w:val="24"/>
              </w:rPr>
              <w:t>№ п/п</w:t>
            </w:r>
          </w:p>
        </w:tc>
        <w:tc>
          <w:tcPr>
            <w:tcW w:w="4896" w:type="dxa"/>
            <w:vAlign w:val="center"/>
          </w:tcPr>
          <w:p w:rsidR="00651DED" w:rsidRPr="00472C04" w:rsidRDefault="00651DED" w:rsidP="005F7B42">
            <w:pPr>
              <w:pStyle w:val="a4"/>
              <w:jc w:val="both"/>
              <w:rPr>
                <w:rFonts w:ascii="Times New Roman" w:hAnsi="Times New Roman" w:cs="Times New Roman"/>
                <w:sz w:val="24"/>
                <w:szCs w:val="24"/>
              </w:rPr>
            </w:pPr>
            <w:r w:rsidRPr="00472C04">
              <w:rPr>
                <w:rFonts w:ascii="Times New Roman" w:hAnsi="Times New Roman" w:cs="Times New Roman"/>
                <w:sz w:val="24"/>
                <w:szCs w:val="24"/>
              </w:rPr>
              <w:t>Наименование раздела дисциплины</w:t>
            </w:r>
          </w:p>
        </w:tc>
        <w:tc>
          <w:tcPr>
            <w:tcW w:w="992" w:type="dxa"/>
            <w:vAlign w:val="center"/>
          </w:tcPr>
          <w:p w:rsidR="00651DED" w:rsidRPr="00472C04" w:rsidRDefault="00651DED" w:rsidP="005F7B42">
            <w:pPr>
              <w:pStyle w:val="a4"/>
              <w:jc w:val="both"/>
              <w:rPr>
                <w:rFonts w:ascii="Times New Roman" w:hAnsi="Times New Roman" w:cs="Times New Roman"/>
                <w:sz w:val="24"/>
                <w:szCs w:val="24"/>
              </w:rPr>
            </w:pPr>
            <w:r w:rsidRPr="00472C04">
              <w:rPr>
                <w:rFonts w:ascii="Times New Roman" w:hAnsi="Times New Roman" w:cs="Times New Roman"/>
                <w:sz w:val="24"/>
                <w:szCs w:val="24"/>
              </w:rPr>
              <w:t>Л</w:t>
            </w:r>
          </w:p>
        </w:tc>
        <w:tc>
          <w:tcPr>
            <w:tcW w:w="992" w:type="dxa"/>
            <w:vAlign w:val="center"/>
          </w:tcPr>
          <w:p w:rsidR="00651DED" w:rsidRPr="00472C04" w:rsidRDefault="00651DED" w:rsidP="005F7B42">
            <w:pPr>
              <w:pStyle w:val="a4"/>
              <w:jc w:val="both"/>
              <w:rPr>
                <w:rFonts w:ascii="Times New Roman" w:hAnsi="Times New Roman" w:cs="Times New Roman"/>
                <w:sz w:val="24"/>
                <w:szCs w:val="24"/>
              </w:rPr>
            </w:pPr>
            <w:r w:rsidRPr="00472C04">
              <w:rPr>
                <w:rFonts w:ascii="Times New Roman" w:hAnsi="Times New Roman" w:cs="Times New Roman"/>
                <w:sz w:val="24"/>
                <w:szCs w:val="24"/>
              </w:rPr>
              <w:t>ПЗ</w:t>
            </w:r>
          </w:p>
        </w:tc>
        <w:tc>
          <w:tcPr>
            <w:tcW w:w="992" w:type="dxa"/>
            <w:vAlign w:val="center"/>
          </w:tcPr>
          <w:p w:rsidR="00651DED" w:rsidRPr="00472C04" w:rsidRDefault="00651DED" w:rsidP="005F7B42">
            <w:pPr>
              <w:pStyle w:val="a4"/>
              <w:jc w:val="both"/>
              <w:rPr>
                <w:rFonts w:ascii="Times New Roman" w:hAnsi="Times New Roman" w:cs="Times New Roman"/>
                <w:sz w:val="24"/>
                <w:szCs w:val="24"/>
              </w:rPr>
            </w:pPr>
            <w:r w:rsidRPr="00472C04">
              <w:rPr>
                <w:rFonts w:ascii="Times New Roman" w:hAnsi="Times New Roman" w:cs="Times New Roman"/>
                <w:sz w:val="24"/>
                <w:szCs w:val="24"/>
              </w:rPr>
              <w:t>ЛР</w:t>
            </w:r>
          </w:p>
        </w:tc>
        <w:tc>
          <w:tcPr>
            <w:tcW w:w="851" w:type="dxa"/>
            <w:vAlign w:val="center"/>
          </w:tcPr>
          <w:p w:rsidR="00651DED" w:rsidRPr="00472C04" w:rsidRDefault="00651DED" w:rsidP="005F7B42">
            <w:pPr>
              <w:pStyle w:val="a4"/>
              <w:jc w:val="both"/>
              <w:rPr>
                <w:rFonts w:ascii="Times New Roman" w:hAnsi="Times New Roman" w:cs="Times New Roman"/>
                <w:sz w:val="24"/>
                <w:szCs w:val="24"/>
              </w:rPr>
            </w:pPr>
            <w:r w:rsidRPr="00472C04">
              <w:rPr>
                <w:rFonts w:ascii="Times New Roman" w:hAnsi="Times New Roman" w:cs="Times New Roman"/>
                <w:sz w:val="24"/>
                <w:szCs w:val="24"/>
              </w:rPr>
              <w:t>СРС</w:t>
            </w:r>
          </w:p>
        </w:tc>
      </w:tr>
      <w:tr w:rsidR="00FF6246" w:rsidRPr="00472C04" w:rsidTr="00C06350">
        <w:trPr>
          <w:jc w:val="center"/>
        </w:trPr>
        <w:tc>
          <w:tcPr>
            <w:tcW w:w="628" w:type="dxa"/>
            <w:vAlign w:val="center"/>
          </w:tcPr>
          <w:p w:rsidR="00FF6246" w:rsidRPr="00472C04" w:rsidRDefault="00FF6246" w:rsidP="005F7B42">
            <w:pPr>
              <w:pStyle w:val="a4"/>
              <w:jc w:val="both"/>
              <w:rPr>
                <w:rFonts w:ascii="Times New Roman" w:hAnsi="Times New Roman" w:cs="Times New Roman"/>
                <w:sz w:val="24"/>
                <w:szCs w:val="24"/>
              </w:rPr>
            </w:pPr>
            <w:r w:rsidRPr="00472C04">
              <w:rPr>
                <w:rFonts w:ascii="Times New Roman" w:hAnsi="Times New Roman" w:cs="Times New Roman"/>
                <w:sz w:val="24"/>
                <w:szCs w:val="24"/>
              </w:rPr>
              <w:t>1</w:t>
            </w:r>
          </w:p>
        </w:tc>
        <w:tc>
          <w:tcPr>
            <w:tcW w:w="4896" w:type="dxa"/>
          </w:tcPr>
          <w:p w:rsidR="00FF6246" w:rsidRPr="00472C04" w:rsidRDefault="00FF6246" w:rsidP="001174EC">
            <w:pPr>
              <w:pStyle w:val="a4"/>
              <w:rPr>
                <w:rFonts w:ascii="Times New Roman" w:hAnsi="Times New Roman" w:cs="Times New Roman"/>
                <w:sz w:val="24"/>
                <w:szCs w:val="24"/>
              </w:rPr>
            </w:pPr>
            <w:r w:rsidRPr="00472C04">
              <w:rPr>
                <w:rFonts w:ascii="Times New Roman" w:hAnsi="Times New Roman" w:cs="Times New Roman"/>
                <w:sz w:val="24"/>
                <w:szCs w:val="24"/>
                <w:shd w:val="clear" w:color="auto" w:fill="FFFFFF"/>
              </w:rPr>
              <w:t>Основные понятия оценки бизнеса</w:t>
            </w:r>
          </w:p>
        </w:tc>
        <w:tc>
          <w:tcPr>
            <w:tcW w:w="992" w:type="dxa"/>
            <w:vAlign w:val="center"/>
          </w:tcPr>
          <w:p w:rsidR="00FF6246"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rsidR="00FF6246"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4</w:t>
            </w:r>
          </w:p>
        </w:tc>
        <w:tc>
          <w:tcPr>
            <w:tcW w:w="992" w:type="dxa"/>
            <w:vAlign w:val="center"/>
          </w:tcPr>
          <w:p w:rsidR="00FF6246"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FF6246"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26</w:t>
            </w:r>
          </w:p>
        </w:tc>
      </w:tr>
      <w:tr w:rsidR="00FF6246" w:rsidRPr="00472C04" w:rsidTr="00C06350">
        <w:trPr>
          <w:jc w:val="center"/>
        </w:trPr>
        <w:tc>
          <w:tcPr>
            <w:tcW w:w="628" w:type="dxa"/>
            <w:vAlign w:val="center"/>
          </w:tcPr>
          <w:p w:rsidR="00FF6246" w:rsidRPr="00472C04" w:rsidRDefault="00FF6246" w:rsidP="005F7B42">
            <w:pPr>
              <w:pStyle w:val="a4"/>
              <w:jc w:val="both"/>
              <w:rPr>
                <w:rFonts w:ascii="Times New Roman" w:hAnsi="Times New Roman" w:cs="Times New Roman"/>
                <w:sz w:val="24"/>
                <w:szCs w:val="24"/>
              </w:rPr>
            </w:pPr>
            <w:r w:rsidRPr="00472C04">
              <w:rPr>
                <w:rFonts w:ascii="Times New Roman" w:hAnsi="Times New Roman" w:cs="Times New Roman"/>
                <w:sz w:val="24"/>
                <w:szCs w:val="24"/>
              </w:rPr>
              <w:t>2</w:t>
            </w:r>
          </w:p>
        </w:tc>
        <w:tc>
          <w:tcPr>
            <w:tcW w:w="4896" w:type="dxa"/>
          </w:tcPr>
          <w:p w:rsidR="00FF6246" w:rsidRPr="00472C04" w:rsidRDefault="00FF6246" w:rsidP="001174EC">
            <w:pPr>
              <w:pStyle w:val="a4"/>
              <w:rPr>
                <w:rFonts w:ascii="Times New Roman" w:hAnsi="Times New Roman" w:cs="Times New Roman"/>
                <w:sz w:val="24"/>
                <w:szCs w:val="24"/>
              </w:rPr>
            </w:pPr>
            <w:r w:rsidRPr="00472C04">
              <w:rPr>
                <w:rStyle w:val="submenu-table"/>
                <w:rFonts w:ascii="Times New Roman" w:hAnsi="Times New Roman" w:cs="Times New Roman"/>
                <w:bCs/>
                <w:sz w:val="24"/>
                <w:szCs w:val="24"/>
                <w:shd w:val="clear" w:color="auto" w:fill="FFFFFF"/>
              </w:rPr>
              <w:t>Информационная база для оценки бизнеса</w:t>
            </w:r>
          </w:p>
        </w:tc>
        <w:tc>
          <w:tcPr>
            <w:tcW w:w="992" w:type="dxa"/>
            <w:vAlign w:val="center"/>
          </w:tcPr>
          <w:p w:rsidR="00FF6246"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rsidR="00FF6246"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4</w:t>
            </w:r>
          </w:p>
        </w:tc>
        <w:tc>
          <w:tcPr>
            <w:tcW w:w="992" w:type="dxa"/>
            <w:vAlign w:val="center"/>
          </w:tcPr>
          <w:p w:rsidR="00FF6246"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FF6246"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27</w:t>
            </w:r>
          </w:p>
        </w:tc>
      </w:tr>
      <w:tr w:rsidR="00FF6246" w:rsidRPr="00472C04" w:rsidTr="00C06350">
        <w:trPr>
          <w:jc w:val="center"/>
        </w:trPr>
        <w:tc>
          <w:tcPr>
            <w:tcW w:w="628" w:type="dxa"/>
            <w:vAlign w:val="center"/>
          </w:tcPr>
          <w:p w:rsidR="00FF6246" w:rsidRPr="00472C04" w:rsidRDefault="00FF6246" w:rsidP="005F7B42">
            <w:pPr>
              <w:pStyle w:val="a4"/>
              <w:jc w:val="both"/>
              <w:rPr>
                <w:rFonts w:ascii="Times New Roman" w:hAnsi="Times New Roman" w:cs="Times New Roman"/>
                <w:sz w:val="24"/>
                <w:szCs w:val="24"/>
              </w:rPr>
            </w:pPr>
            <w:r w:rsidRPr="00472C04">
              <w:rPr>
                <w:rFonts w:ascii="Times New Roman" w:hAnsi="Times New Roman" w:cs="Times New Roman"/>
                <w:sz w:val="24"/>
                <w:szCs w:val="24"/>
              </w:rPr>
              <w:t>3</w:t>
            </w:r>
          </w:p>
        </w:tc>
        <w:tc>
          <w:tcPr>
            <w:tcW w:w="4896" w:type="dxa"/>
          </w:tcPr>
          <w:p w:rsidR="00FF6246" w:rsidRPr="00472C04" w:rsidRDefault="00FF6246" w:rsidP="001174EC">
            <w:pPr>
              <w:pStyle w:val="a4"/>
              <w:rPr>
                <w:rFonts w:ascii="Times New Roman" w:hAnsi="Times New Roman" w:cs="Times New Roman"/>
                <w:sz w:val="24"/>
                <w:szCs w:val="24"/>
              </w:rPr>
            </w:pPr>
            <w:r w:rsidRPr="00472C04">
              <w:rPr>
                <w:rFonts w:ascii="Times New Roman" w:hAnsi="Times New Roman" w:cs="Times New Roman"/>
                <w:sz w:val="24"/>
                <w:szCs w:val="24"/>
              </w:rPr>
              <w:t>Методы оценки</w:t>
            </w:r>
          </w:p>
        </w:tc>
        <w:tc>
          <w:tcPr>
            <w:tcW w:w="992" w:type="dxa"/>
            <w:vAlign w:val="center"/>
          </w:tcPr>
          <w:p w:rsidR="00FF6246"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rsidR="00FF6246"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4</w:t>
            </w:r>
          </w:p>
        </w:tc>
        <w:tc>
          <w:tcPr>
            <w:tcW w:w="992" w:type="dxa"/>
            <w:vAlign w:val="center"/>
          </w:tcPr>
          <w:p w:rsidR="00FF6246"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FF6246"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27</w:t>
            </w:r>
          </w:p>
        </w:tc>
      </w:tr>
      <w:tr w:rsidR="00FF6246" w:rsidRPr="00472C04" w:rsidTr="00C06350">
        <w:trPr>
          <w:jc w:val="center"/>
        </w:trPr>
        <w:tc>
          <w:tcPr>
            <w:tcW w:w="628" w:type="dxa"/>
            <w:vAlign w:val="center"/>
          </w:tcPr>
          <w:p w:rsidR="00FF6246" w:rsidRPr="00472C04" w:rsidRDefault="00FF6246" w:rsidP="005F7B42">
            <w:pPr>
              <w:pStyle w:val="a4"/>
              <w:jc w:val="both"/>
              <w:rPr>
                <w:rFonts w:ascii="Times New Roman" w:hAnsi="Times New Roman" w:cs="Times New Roman"/>
                <w:sz w:val="24"/>
                <w:szCs w:val="24"/>
              </w:rPr>
            </w:pPr>
            <w:r w:rsidRPr="00472C04">
              <w:rPr>
                <w:rFonts w:ascii="Times New Roman" w:hAnsi="Times New Roman" w:cs="Times New Roman"/>
                <w:sz w:val="24"/>
                <w:szCs w:val="24"/>
              </w:rPr>
              <w:t>4</w:t>
            </w:r>
          </w:p>
        </w:tc>
        <w:tc>
          <w:tcPr>
            <w:tcW w:w="4896" w:type="dxa"/>
          </w:tcPr>
          <w:p w:rsidR="00FF6246" w:rsidRPr="00472C04" w:rsidRDefault="00FF6246" w:rsidP="001174EC">
            <w:pPr>
              <w:pStyle w:val="a4"/>
              <w:rPr>
                <w:rFonts w:ascii="Times New Roman" w:hAnsi="Times New Roman" w:cs="Times New Roman"/>
                <w:sz w:val="24"/>
                <w:szCs w:val="24"/>
              </w:rPr>
            </w:pPr>
            <w:r w:rsidRPr="00472C04">
              <w:rPr>
                <w:rStyle w:val="submenu-table"/>
                <w:rFonts w:ascii="Times New Roman" w:hAnsi="Times New Roman" w:cs="Times New Roman"/>
                <w:bCs/>
                <w:sz w:val="24"/>
                <w:szCs w:val="24"/>
                <w:shd w:val="clear" w:color="auto" w:fill="FFFFFF"/>
              </w:rPr>
              <w:t xml:space="preserve">Отчет об оценке стоимости бизнеса </w:t>
            </w:r>
          </w:p>
        </w:tc>
        <w:tc>
          <w:tcPr>
            <w:tcW w:w="992" w:type="dxa"/>
            <w:vAlign w:val="center"/>
          </w:tcPr>
          <w:p w:rsidR="00FF6246"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rsidR="00FF6246"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6</w:t>
            </w:r>
          </w:p>
        </w:tc>
        <w:tc>
          <w:tcPr>
            <w:tcW w:w="992" w:type="dxa"/>
            <w:vAlign w:val="center"/>
          </w:tcPr>
          <w:p w:rsidR="00FF6246"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FF6246"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29</w:t>
            </w:r>
          </w:p>
        </w:tc>
      </w:tr>
      <w:tr w:rsidR="00651DED" w:rsidRPr="00472C04" w:rsidTr="00E12DF4">
        <w:trPr>
          <w:jc w:val="center"/>
        </w:trPr>
        <w:tc>
          <w:tcPr>
            <w:tcW w:w="5524" w:type="dxa"/>
            <w:gridSpan w:val="2"/>
            <w:vAlign w:val="center"/>
          </w:tcPr>
          <w:p w:rsidR="00651DED" w:rsidRPr="00472C04" w:rsidRDefault="00651DED" w:rsidP="005F7B42">
            <w:pPr>
              <w:pStyle w:val="a4"/>
              <w:jc w:val="both"/>
              <w:rPr>
                <w:rFonts w:ascii="Times New Roman" w:hAnsi="Times New Roman" w:cs="Times New Roman"/>
                <w:sz w:val="24"/>
                <w:szCs w:val="24"/>
              </w:rPr>
            </w:pPr>
            <w:r w:rsidRPr="00472C04">
              <w:rPr>
                <w:rFonts w:ascii="Times New Roman" w:hAnsi="Times New Roman" w:cs="Times New Roman"/>
                <w:sz w:val="24"/>
                <w:szCs w:val="24"/>
              </w:rPr>
              <w:t>Итого</w:t>
            </w:r>
          </w:p>
        </w:tc>
        <w:tc>
          <w:tcPr>
            <w:tcW w:w="992" w:type="dxa"/>
            <w:vAlign w:val="center"/>
          </w:tcPr>
          <w:p w:rsidR="00651DED"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8</w:t>
            </w:r>
          </w:p>
        </w:tc>
        <w:tc>
          <w:tcPr>
            <w:tcW w:w="992" w:type="dxa"/>
            <w:vAlign w:val="center"/>
          </w:tcPr>
          <w:p w:rsidR="00651DED"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18</w:t>
            </w:r>
          </w:p>
        </w:tc>
        <w:tc>
          <w:tcPr>
            <w:tcW w:w="992" w:type="dxa"/>
            <w:vAlign w:val="center"/>
          </w:tcPr>
          <w:p w:rsidR="00651DED"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651DED" w:rsidRPr="00472C04" w:rsidRDefault="00381856" w:rsidP="005F7B42">
            <w:pPr>
              <w:pStyle w:val="a4"/>
              <w:jc w:val="both"/>
              <w:rPr>
                <w:rFonts w:ascii="Times New Roman" w:hAnsi="Times New Roman" w:cs="Times New Roman"/>
                <w:sz w:val="24"/>
                <w:szCs w:val="24"/>
              </w:rPr>
            </w:pPr>
            <w:r>
              <w:rPr>
                <w:rFonts w:ascii="Times New Roman" w:hAnsi="Times New Roman" w:cs="Times New Roman"/>
                <w:sz w:val="24"/>
                <w:szCs w:val="24"/>
              </w:rPr>
              <w:t>109</w:t>
            </w:r>
          </w:p>
        </w:tc>
      </w:tr>
    </w:tbl>
    <w:p w:rsidR="00651DED" w:rsidRDefault="00651DED" w:rsidP="005F7B42">
      <w:pPr>
        <w:pStyle w:val="a4"/>
        <w:jc w:val="both"/>
        <w:rPr>
          <w:rFonts w:ascii="Times New Roman" w:hAnsi="Times New Roman" w:cs="Times New Roman"/>
          <w:b/>
          <w:sz w:val="28"/>
          <w:szCs w:val="28"/>
        </w:rPr>
      </w:pPr>
      <w:r w:rsidRPr="00FB71D0">
        <w:rPr>
          <w:rFonts w:ascii="Times New Roman" w:hAnsi="Times New Roman" w:cs="Times New Roman"/>
          <w:b/>
          <w:sz w:val="28"/>
          <w:szCs w:val="28"/>
        </w:rPr>
        <w:t>6. Перечень учебно-методического обеспечения для самостоятельной работы обучающихся по дисциплине</w:t>
      </w:r>
    </w:p>
    <w:p w:rsidR="00FB71D0" w:rsidRDefault="00FB71D0" w:rsidP="00FB71D0">
      <w:pPr>
        <w:tabs>
          <w:tab w:val="left" w:pos="1418"/>
        </w:tabs>
        <w:jc w:val="both"/>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2338"/>
        <w:gridCol w:w="6673"/>
      </w:tblGrid>
      <w:tr w:rsidR="00FB71D0" w:rsidRPr="00472C04" w:rsidTr="00FB71D0">
        <w:tc>
          <w:tcPr>
            <w:tcW w:w="0" w:type="auto"/>
            <w:shd w:val="clear" w:color="auto" w:fill="auto"/>
            <w:vAlign w:val="center"/>
          </w:tcPr>
          <w:p w:rsidR="00FB71D0" w:rsidRPr="00472C04" w:rsidRDefault="00FB71D0" w:rsidP="00FB71D0">
            <w:pPr>
              <w:pStyle w:val="a4"/>
              <w:jc w:val="center"/>
              <w:rPr>
                <w:rFonts w:ascii="Times New Roman" w:hAnsi="Times New Roman" w:cs="Times New Roman"/>
                <w:b/>
                <w:sz w:val="24"/>
                <w:szCs w:val="24"/>
              </w:rPr>
            </w:pPr>
            <w:r w:rsidRPr="00472C04">
              <w:rPr>
                <w:rFonts w:ascii="Times New Roman" w:hAnsi="Times New Roman" w:cs="Times New Roman"/>
                <w:b/>
                <w:sz w:val="24"/>
                <w:szCs w:val="24"/>
              </w:rPr>
              <w:t>№</w:t>
            </w:r>
          </w:p>
          <w:p w:rsidR="00FB71D0" w:rsidRPr="00472C04" w:rsidRDefault="00FB71D0" w:rsidP="00FB71D0">
            <w:pPr>
              <w:pStyle w:val="a4"/>
              <w:jc w:val="center"/>
              <w:rPr>
                <w:rFonts w:ascii="Times New Roman" w:hAnsi="Times New Roman" w:cs="Times New Roman"/>
                <w:b/>
                <w:sz w:val="24"/>
                <w:szCs w:val="24"/>
              </w:rPr>
            </w:pPr>
            <w:r w:rsidRPr="00472C04">
              <w:rPr>
                <w:rFonts w:ascii="Times New Roman" w:hAnsi="Times New Roman" w:cs="Times New Roman"/>
                <w:b/>
                <w:sz w:val="24"/>
                <w:szCs w:val="24"/>
              </w:rPr>
              <w:t>п/п</w:t>
            </w:r>
          </w:p>
        </w:tc>
        <w:tc>
          <w:tcPr>
            <w:tcW w:w="0" w:type="auto"/>
            <w:shd w:val="clear" w:color="auto" w:fill="auto"/>
            <w:vAlign w:val="center"/>
          </w:tcPr>
          <w:p w:rsidR="00FB71D0" w:rsidRPr="00472C04" w:rsidRDefault="00FB71D0" w:rsidP="00FB71D0">
            <w:pPr>
              <w:pStyle w:val="a4"/>
              <w:jc w:val="center"/>
              <w:rPr>
                <w:rFonts w:ascii="Times New Roman" w:hAnsi="Times New Roman" w:cs="Times New Roman"/>
                <w:b/>
                <w:sz w:val="24"/>
                <w:szCs w:val="24"/>
              </w:rPr>
            </w:pPr>
            <w:r w:rsidRPr="00472C04">
              <w:rPr>
                <w:rFonts w:ascii="Times New Roman" w:hAnsi="Times New Roman" w:cs="Times New Roman"/>
                <w:b/>
                <w:sz w:val="24"/>
                <w:szCs w:val="24"/>
              </w:rPr>
              <w:t>Наименование раздела</w:t>
            </w:r>
          </w:p>
        </w:tc>
        <w:tc>
          <w:tcPr>
            <w:tcW w:w="0" w:type="auto"/>
            <w:shd w:val="clear" w:color="auto" w:fill="auto"/>
            <w:vAlign w:val="center"/>
          </w:tcPr>
          <w:p w:rsidR="00FB71D0" w:rsidRPr="00472C04" w:rsidRDefault="00FB71D0" w:rsidP="00FB71D0">
            <w:pPr>
              <w:pStyle w:val="a4"/>
              <w:jc w:val="center"/>
              <w:rPr>
                <w:rFonts w:ascii="Times New Roman" w:hAnsi="Times New Roman" w:cs="Times New Roman"/>
                <w:b/>
                <w:sz w:val="24"/>
                <w:szCs w:val="24"/>
              </w:rPr>
            </w:pPr>
            <w:r w:rsidRPr="00472C04">
              <w:rPr>
                <w:rFonts w:ascii="Times New Roman" w:hAnsi="Times New Roman" w:cs="Times New Roman"/>
                <w:b/>
                <w:sz w:val="24"/>
                <w:szCs w:val="24"/>
              </w:rPr>
              <w:t>Перечень учебно-методического обеспечения</w:t>
            </w:r>
          </w:p>
        </w:tc>
      </w:tr>
      <w:tr w:rsidR="00FB71D0" w:rsidRPr="00472C04" w:rsidTr="00FB71D0">
        <w:tc>
          <w:tcPr>
            <w:tcW w:w="0" w:type="auto"/>
            <w:shd w:val="clear" w:color="auto" w:fill="auto"/>
          </w:tcPr>
          <w:p w:rsidR="00FB71D0" w:rsidRPr="00472C04" w:rsidRDefault="00FB71D0" w:rsidP="00FB71D0">
            <w:pPr>
              <w:pStyle w:val="a4"/>
              <w:rPr>
                <w:rFonts w:ascii="Times New Roman" w:hAnsi="Times New Roman" w:cs="Times New Roman"/>
                <w:sz w:val="24"/>
                <w:szCs w:val="24"/>
              </w:rPr>
            </w:pPr>
            <w:r w:rsidRPr="00472C04">
              <w:rPr>
                <w:rFonts w:ascii="Times New Roman" w:hAnsi="Times New Roman" w:cs="Times New Roman"/>
                <w:sz w:val="24"/>
                <w:szCs w:val="24"/>
              </w:rPr>
              <w:t>1</w:t>
            </w:r>
          </w:p>
        </w:tc>
        <w:tc>
          <w:tcPr>
            <w:tcW w:w="0" w:type="auto"/>
            <w:shd w:val="clear" w:color="auto" w:fill="auto"/>
          </w:tcPr>
          <w:p w:rsidR="00FB71D0" w:rsidRPr="00472C04" w:rsidRDefault="00FB71D0" w:rsidP="00FB71D0">
            <w:pPr>
              <w:pStyle w:val="a4"/>
              <w:rPr>
                <w:rFonts w:ascii="Times New Roman" w:hAnsi="Times New Roman" w:cs="Times New Roman"/>
                <w:sz w:val="24"/>
                <w:szCs w:val="24"/>
              </w:rPr>
            </w:pPr>
            <w:r w:rsidRPr="00472C04">
              <w:rPr>
                <w:rFonts w:ascii="Times New Roman" w:hAnsi="Times New Roman" w:cs="Times New Roman"/>
                <w:sz w:val="24"/>
                <w:szCs w:val="24"/>
                <w:shd w:val="clear" w:color="auto" w:fill="FFFFFF"/>
              </w:rPr>
              <w:t>Основные понятия оценки бизнеса</w:t>
            </w:r>
          </w:p>
        </w:tc>
        <w:tc>
          <w:tcPr>
            <w:tcW w:w="0" w:type="auto"/>
            <w:vMerge w:val="restart"/>
            <w:shd w:val="clear" w:color="auto" w:fill="auto"/>
          </w:tcPr>
          <w:p w:rsidR="00FB71D0" w:rsidRPr="00472C04" w:rsidRDefault="00FB71D0" w:rsidP="00FB71D0">
            <w:pPr>
              <w:pStyle w:val="a4"/>
              <w:jc w:val="both"/>
              <w:rPr>
                <w:rFonts w:ascii="Times New Roman" w:eastAsia="MS Mincho" w:hAnsi="Times New Roman" w:cs="Times New Roman"/>
                <w:sz w:val="24"/>
                <w:szCs w:val="24"/>
              </w:rPr>
            </w:pPr>
            <w:r w:rsidRPr="00472C04">
              <w:rPr>
                <w:rFonts w:ascii="Times New Roman" w:eastAsia="MS Mincho" w:hAnsi="Times New Roman" w:cs="Times New Roman"/>
                <w:sz w:val="24"/>
                <w:szCs w:val="24"/>
              </w:rPr>
              <w:t>Гражданский кодекс Российской Федерации (часть первая) от 30.11.94 № 51-ФЗ</w:t>
            </w:r>
          </w:p>
          <w:p w:rsidR="00FB71D0" w:rsidRPr="00472C04" w:rsidRDefault="00FB71D0" w:rsidP="00FB71D0">
            <w:pPr>
              <w:pStyle w:val="a4"/>
              <w:jc w:val="both"/>
              <w:rPr>
                <w:rFonts w:ascii="Times New Roman" w:hAnsi="Times New Roman" w:cs="Times New Roman"/>
                <w:sz w:val="24"/>
                <w:szCs w:val="24"/>
              </w:rPr>
            </w:pPr>
            <w:r w:rsidRPr="00472C04">
              <w:rPr>
                <w:rFonts w:ascii="Times New Roman" w:hAnsi="Times New Roman" w:cs="Times New Roman"/>
                <w:sz w:val="24"/>
                <w:szCs w:val="24"/>
              </w:rPr>
              <w:t>Федеральный закон «Об оценочной деятельности в Российской Федерации» №135-ФЗ от 29.07.1998 г.</w:t>
            </w:r>
          </w:p>
          <w:p w:rsidR="00FB71D0" w:rsidRPr="00472C04" w:rsidRDefault="00FB71D0" w:rsidP="00FB71D0">
            <w:pPr>
              <w:pStyle w:val="a4"/>
              <w:jc w:val="both"/>
              <w:rPr>
                <w:rFonts w:ascii="Times New Roman" w:hAnsi="Times New Roman" w:cs="Times New Roman"/>
                <w:sz w:val="24"/>
                <w:szCs w:val="24"/>
              </w:rPr>
            </w:pPr>
            <w:r w:rsidRPr="00472C04">
              <w:rPr>
                <w:rFonts w:ascii="Times New Roman" w:hAnsi="Times New Roman" w:cs="Times New Roman"/>
                <w:sz w:val="24"/>
                <w:szCs w:val="24"/>
              </w:rPr>
              <w:t>«Общие понятия оценки, подходы к оценке и требования к проведению оценки (ФСО № 1)» утвержден Приказом Минэкономразвития России от 20.07.2007 г. № 256;</w:t>
            </w:r>
          </w:p>
          <w:p w:rsidR="00FB71D0" w:rsidRPr="00472C04" w:rsidRDefault="00FB71D0" w:rsidP="00FB71D0">
            <w:pPr>
              <w:pStyle w:val="a4"/>
              <w:jc w:val="both"/>
              <w:rPr>
                <w:rFonts w:ascii="Times New Roman" w:hAnsi="Times New Roman" w:cs="Times New Roman"/>
                <w:sz w:val="24"/>
                <w:szCs w:val="24"/>
              </w:rPr>
            </w:pPr>
            <w:r w:rsidRPr="00472C04">
              <w:rPr>
                <w:rFonts w:ascii="Times New Roman" w:hAnsi="Times New Roman" w:cs="Times New Roman"/>
                <w:sz w:val="24"/>
                <w:szCs w:val="24"/>
              </w:rPr>
              <w:t>«Цель оценки и виды стоимости (ФСО № 2)» утвержден Приказом Минэкономразвития России от 20.07.2007 г. № 255;</w:t>
            </w:r>
          </w:p>
          <w:p w:rsidR="00FB71D0" w:rsidRPr="00472C04" w:rsidRDefault="00FB71D0" w:rsidP="00FB71D0">
            <w:pPr>
              <w:pStyle w:val="a4"/>
              <w:jc w:val="both"/>
              <w:rPr>
                <w:rFonts w:ascii="Times New Roman" w:hAnsi="Times New Roman" w:cs="Times New Roman"/>
                <w:sz w:val="24"/>
                <w:szCs w:val="24"/>
              </w:rPr>
            </w:pPr>
            <w:r w:rsidRPr="00472C04">
              <w:rPr>
                <w:rFonts w:ascii="Times New Roman" w:hAnsi="Times New Roman" w:cs="Times New Roman"/>
                <w:sz w:val="24"/>
                <w:szCs w:val="24"/>
              </w:rPr>
              <w:t>«Требования к отчету об оценке (ФСО №3)» утвержден Приказом Минэкономразвития России от 20.07.2007 г. № 254;</w:t>
            </w:r>
          </w:p>
          <w:p w:rsidR="00FB71D0" w:rsidRPr="00472C04" w:rsidRDefault="00FB71D0" w:rsidP="00FB71D0">
            <w:pPr>
              <w:pStyle w:val="a4"/>
              <w:jc w:val="both"/>
              <w:rPr>
                <w:rFonts w:ascii="Times New Roman" w:hAnsi="Times New Roman" w:cs="Times New Roman"/>
                <w:sz w:val="24"/>
                <w:szCs w:val="24"/>
              </w:rPr>
            </w:pPr>
            <w:r w:rsidRPr="00472C04">
              <w:rPr>
                <w:rFonts w:ascii="Times New Roman" w:hAnsi="Times New Roman" w:cs="Times New Roman"/>
                <w:sz w:val="24"/>
                <w:szCs w:val="24"/>
              </w:rPr>
              <w:lastRenderedPageBreak/>
              <w:t>«Определение кадастровой стоимости объектов недвижимости (ФСО №4)», утвержден Приказом Минэкономразвития от 22.10.2010 г № 508;</w:t>
            </w:r>
          </w:p>
          <w:p w:rsidR="0016270F" w:rsidRPr="0016270F" w:rsidRDefault="00FB71D0" w:rsidP="0016270F">
            <w:pPr>
              <w:pStyle w:val="a4"/>
              <w:jc w:val="both"/>
              <w:rPr>
                <w:rFonts w:ascii="Times New Roman" w:hAnsi="Times New Roman" w:cs="Times New Roman"/>
                <w:sz w:val="24"/>
                <w:szCs w:val="24"/>
              </w:rPr>
            </w:pPr>
            <w:r w:rsidRPr="00472C04">
              <w:rPr>
                <w:rFonts w:ascii="Times New Roman" w:hAnsi="Times New Roman" w:cs="Times New Roman"/>
                <w:sz w:val="24"/>
                <w:szCs w:val="24"/>
              </w:rPr>
              <w:t xml:space="preserve">«Виды экспертизы, порядок ее проведения, требования к экспертному </w:t>
            </w:r>
            <w:r w:rsidRPr="0016270F">
              <w:rPr>
                <w:rFonts w:ascii="Times New Roman" w:hAnsi="Times New Roman" w:cs="Times New Roman"/>
                <w:sz w:val="24"/>
                <w:szCs w:val="24"/>
              </w:rPr>
              <w:t>заключению и порядку его утверждения (ФСО №5)», утвержден Приказом Минэкономразвития от 04.07.2011 г. №238.</w:t>
            </w:r>
          </w:p>
          <w:p w:rsidR="0016270F" w:rsidRPr="0016270F" w:rsidRDefault="0016270F" w:rsidP="0016270F">
            <w:pPr>
              <w:pStyle w:val="a4"/>
              <w:jc w:val="both"/>
              <w:rPr>
                <w:rFonts w:ascii="Times New Roman" w:hAnsi="Times New Roman" w:cs="Times New Roman"/>
                <w:sz w:val="24"/>
                <w:szCs w:val="24"/>
              </w:rPr>
            </w:pPr>
            <w:proofErr w:type="spellStart"/>
            <w:r w:rsidRPr="0016270F">
              <w:rPr>
                <w:rFonts w:ascii="Times New Roman" w:hAnsi="Times New Roman" w:cs="Times New Roman"/>
                <w:sz w:val="24"/>
                <w:szCs w:val="24"/>
              </w:rPr>
              <w:t>Терешина</w:t>
            </w:r>
            <w:proofErr w:type="spellEnd"/>
            <w:r w:rsidRPr="0016270F">
              <w:rPr>
                <w:rFonts w:ascii="Times New Roman" w:hAnsi="Times New Roman" w:cs="Times New Roman"/>
                <w:sz w:val="24"/>
                <w:szCs w:val="24"/>
              </w:rPr>
              <w:t>, Наталья Петровна.     Экономическая оценка инвестиций [Электронный ресурс]</w:t>
            </w:r>
            <w:proofErr w:type="gramStart"/>
            <w:r w:rsidRPr="0016270F">
              <w:rPr>
                <w:rFonts w:ascii="Times New Roman" w:hAnsi="Times New Roman" w:cs="Times New Roman"/>
                <w:sz w:val="24"/>
                <w:szCs w:val="24"/>
              </w:rPr>
              <w:t xml:space="preserve"> :</w:t>
            </w:r>
            <w:proofErr w:type="gramEnd"/>
            <w:r w:rsidRPr="0016270F">
              <w:rPr>
                <w:rFonts w:ascii="Times New Roman" w:hAnsi="Times New Roman" w:cs="Times New Roman"/>
                <w:sz w:val="24"/>
                <w:szCs w:val="24"/>
              </w:rPr>
              <w:t xml:space="preserve"> учебник / Н. П. </w:t>
            </w:r>
            <w:proofErr w:type="spellStart"/>
            <w:r w:rsidRPr="0016270F">
              <w:rPr>
                <w:rFonts w:ascii="Times New Roman" w:hAnsi="Times New Roman" w:cs="Times New Roman"/>
                <w:sz w:val="24"/>
                <w:szCs w:val="24"/>
              </w:rPr>
              <w:t>Терешина</w:t>
            </w:r>
            <w:proofErr w:type="spellEnd"/>
            <w:r w:rsidRPr="0016270F">
              <w:rPr>
                <w:rFonts w:ascii="Times New Roman" w:hAnsi="Times New Roman" w:cs="Times New Roman"/>
                <w:sz w:val="24"/>
                <w:szCs w:val="24"/>
              </w:rPr>
              <w:t xml:space="preserve">, В. А. </w:t>
            </w:r>
            <w:proofErr w:type="spellStart"/>
            <w:r w:rsidRPr="0016270F">
              <w:rPr>
                <w:rFonts w:ascii="Times New Roman" w:hAnsi="Times New Roman" w:cs="Times New Roman"/>
                <w:sz w:val="24"/>
                <w:szCs w:val="24"/>
              </w:rPr>
              <w:t>Подсорин</w:t>
            </w:r>
            <w:proofErr w:type="spellEnd"/>
            <w:r w:rsidRPr="0016270F">
              <w:rPr>
                <w:rFonts w:ascii="Times New Roman" w:hAnsi="Times New Roman" w:cs="Times New Roman"/>
                <w:sz w:val="24"/>
                <w:szCs w:val="24"/>
              </w:rPr>
              <w:t>. - Москва</w:t>
            </w:r>
            <w:proofErr w:type="gramStart"/>
            <w:r w:rsidRPr="0016270F">
              <w:rPr>
                <w:rFonts w:ascii="Times New Roman" w:hAnsi="Times New Roman" w:cs="Times New Roman"/>
                <w:sz w:val="24"/>
                <w:szCs w:val="24"/>
              </w:rPr>
              <w:t xml:space="preserve"> :</w:t>
            </w:r>
            <w:proofErr w:type="gramEnd"/>
            <w:r w:rsidRPr="0016270F">
              <w:rPr>
                <w:rFonts w:ascii="Times New Roman" w:hAnsi="Times New Roman" w:cs="Times New Roman"/>
                <w:sz w:val="24"/>
                <w:szCs w:val="24"/>
              </w:rPr>
              <w:t xml:space="preserve"> Учебно-методический центр по образованию на железнодорожном транспорте, 2016. - 271 с.</w:t>
            </w:r>
            <w:proofErr w:type="gramStart"/>
            <w:r w:rsidRPr="0016270F">
              <w:rPr>
                <w:rFonts w:ascii="Times New Roman" w:hAnsi="Times New Roman" w:cs="Times New Roman"/>
                <w:sz w:val="24"/>
                <w:szCs w:val="24"/>
              </w:rPr>
              <w:t xml:space="preserve"> :</w:t>
            </w:r>
            <w:proofErr w:type="gramEnd"/>
            <w:r w:rsidRPr="0016270F">
              <w:rPr>
                <w:rFonts w:ascii="Times New Roman" w:hAnsi="Times New Roman" w:cs="Times New Roman"/>
                <w:sz w:val="24"/>
                <w:szCs w:val="24"/>
              </w:rPr>
              <w:t xml:space="preserve"> рис., табл. - (Высшее образование) (Учебник для бакалавров). - ISBN 978-5-89035-905-6</w:t>
            </w:r>
          </w:p>
          <w:p w:rsidR="0016270F" w:rsidRPr="00472C04" w:rsidRDefault="0016270F" w:rsidP="0016270F">
            <w:pPr>
              <w:pStyle w:val="a4"/>
              <w:jc w:val="both"/>
              <w:rPr>
                <w:rFonts w:ascii="Times New Roman" w:hAnsi="Times New Roman" w:cs="Times New Roman"/>
                <w:sz w:val="24"/>
                <w:szCs w:val="24"/>
              </w:rPr>
            </w:pPr>
            <w:r w:rsidRPr="0016270F">
              <w:rPr>
                <w:rFonts w:ascii="Times New Roman" w:hAnsi="Times New Roman" w:cs="Times New Roman"/>
                <w:sz w:val="24"/>
                <w:szCs w:val="24"/>
              </w:rPr>
              <w:t>Современные макроэкономические проблемы России [Текст] : учеб</w:t>
            </w:r>
            <w:proofErr w:type="gramStart"/>
            <w:r w:rsidRPr="0016270F">
              <w:rPr>
                <w:rFonts w:ascii="Times New Roman" w:hAnsi="Times New Roman" w:cs="Times New Roman"/>
                <w:sz w:val="24"/>
                <w:szCs w:val="24"/>
              </w:rPr>
              <w:t>.</w:t>
            </w:r>
            <w:proofErr w:type="gramEnd"/>
            <w:r w:rsidRPr="0016270F">
              <w:rPr>
                <w:rFonts w:ascii="Times New Roman" w:hAnsi="Times New Roman" w:cs="Times New Roman"/>
                <w:sz w:val="24"/>
                <w:szCs w:val="24"/>
              </w:rPr>
              <w:t xml:space="preserve"> </w:t>
            </w:r>
            <w:proofErr w:type="gramStart"/>
            <w:r w:rsidRPr="0016270F">
              <w:rPr>
                <w:rFonts w:ascii="Times New Roman" w:hAnsi="Times New Roman" w:cs="Times New Roman"/>
                <w:sz w:val="24"/>
                <w:szCs w:val="24"/>
              </w:rPr>
              <w:t>п</w:t>
            </w:r>
            <w:proofErr w:type="gramEnd"/>
            <w:r w:rsidRPr="0016270F">
              <w:rPr>
                <w:rFonts w:ascii="Times New Roman" w:hAnsi="Times New Roman" w:cs="Times New Roman"/>
                <w:sz w:val="24"/>
                <w:szCs w:val="24"/>
              </w:rPr>
              <w:t>особие для бакалавров и магистрантов / С. С. Носова [и др.] ; ред. С. С. Носова. - М.</w:t>
            </w:r>
            <w:proofErr w:type="gramStart"/>
            <w:r w:rsidRPr="0016270F">
              <w:rPr>
                <w:rFonts w:ascii="Times New Roman" w:hAnsi="Times New Roman" w:cs="Times New Roman"/>
                <w:sz w:val="24"/>
                <w:szCs w:val="24"/>
              </w:rPr>
              <w:t xml:space="preserve"> :</w:t>
            </w:r>
            <w:proofErr w:type="spellStart"/>
            <w:proofErr w:type="gramEnd"/>
            <w:r w:rsidRPr="0016270F">
              <w:rPr>
                <w:rFonts w:ascii="Times New Roman" w:hAnsi="Times New Roman" w:cs="Times New Roman"/>
                <w:sz w:val="24"/>
                <w:szCs w:val="24"/>
              </w:rPr>
              <w:t>КноРус</w:t>
            </w:r>
            <w:proofErr w:type="spellEnd"/>
            <w:r w:rsidRPr="0016270F">
              <w:rPr>
                <w:rFonts w:ascii="Times New Roman" w:hAnsi="Times New Roman" w:cs="Times New Roman"/>
                <w:sz w:val="24"/>
                <w:szCs w:val="24"/>
              </w:rPr>
              <w:t xml:space="preserve">, 2010. - 487 с. : ил. - Авт. </w:t>
            </w:r>
            <w:proofErr w:type="gramStart"/>
            <w:r w:rsidRPr="0016270F">
              <w:rPr>
                <w:rFonts w:ascii="Times New Roman" w:hAnsi="Times New Roman" w:cs="Times New Roman"/>
                <w:sz w:val="24"/>
                <w:szCs w:val="24"/>
              </w:rPr>
              <w:t>указаны</w:t>
            </w:r>
            <w:proofErr w:type="gramEnd"/>
            <w:r w:rsidRPr="0016270F">
              <w:rPr>
                <w:rFonts w:ascii="Times New Roman" w:hAnsi="Times New Roman" w:cs="Times New Roman"/>
                <w:sz w:val="24"/>
                <w:szCs w:val="24"/>
              </w:rPr>
              <w:t xml:space="preserve"> на обороте </w:t>
            </w:r>
            <w:proofErr w:type="spellStart"/>
            <w:r w:rsidRPr="0016270F">
              <w:rPr>
                <w:rFonts w:ascii="Times New Roman" w:hAnsi="Times New Roman" w:cs="Times New Roman"/>
                <w:sz w:val="24"/>
                <w:szCs w:val="24"/>
              </w:rPr>
              <w:t>тит</w:t>
            </w:r>
            <w:proofErr w:type="spellEnd"/>
            <w:r w:rsidRPr="0016270F">
              <w:rPr>
                <w:rFonts w:ascii="Times New Roman" w:hAnsi="Times New Roman" w:cs="Times New Roman"/>
                <w:sz w:val="24"/>
                <w:szCs w:val="24"/>
              </w:rPr>
              <w:t xml:space="preserve">. л.; На обл. авт.: С.С. Носова. - </w:t>
            </w:r>
            <w:proofErr w:type="spellStart"/>
            <w:r w:rsidRPr="0016270F">
              <w:rPr>
                <w:rFonts w:ascii="Times New Roman" w:hAnsi="Times New Roman" w:cs="Times New Roman"/>
                <w:sz w:val="24"/>
                <w:szCs w:val="24"/>
              </w:rPr>
              <w:t>Библиогр</w:t>
            </w:r>
            <w:proofErr w:type="spellEnd"/>
            <w:r w:rsidRPr="0016270F">
              <w:rPr>
                <w:rFonts w:ascii="Times New Roman" w:hAnsi="Times New Roman" w:cs="Times New Roman"/>
                <w:sz w:val="24"/>
                <w:szCs w:val="24"/>
              </w:rPr>
              <w:t xml:space="preserve">.: с. 485-487 и в </w:t>
            </w:r>
            <w:proofErr w:type="spellStart"/>
            <w:r w:rsidRPr="0016270F">
              <w:rPr>
                <w:rFonts w:ascii="Times New Roman" w:hAnsi="Times New Roman" w:cs="Times New Roman"/>
                <w:sz w:val="24"/>
                <w:szCs w:val="24"/>
              </w:rPr>
              <w:t>подстроч</w:t>
            </w:r>
            <w:proofErr w:type="spellEnd"/>
            <w:r w:rsidRPr="0016270F">
              <w:rPr>
                <w:rFonts w:ascii="Times New Roman" w:hAnsi="Times New Roman" w:cs="Times New Roman"/>
                <w:sz w:val="24"/>
                <w:szCs w:val="24"/>
              </w:rPr>
              <w:t>. примеч. - ISBN 978-5-406-00151-6</w:t>
            </w:r>
          </w:p>
        </w:tc>
      </w:tr>
      <w:tr w:rsidR="00FB71D0" w:rsidRPr="00472C04" w:rsidTr="00FB71D0">
        <w:tc>
          <w:tcPr>
            <w:tcW w:w="0" w:type="auto"/>
            <w:shd w:val="clear" w:color="auto" w:fill="auto"/>
          </w:tcPr>
          <w:p w:rsidR="00FB71D0" w:rsidRPr="00472C04" w:rsidRDefault="00FB71D0" w:rsidP="00FB71D0">
            <w:pPr>
              <w:pStyle w:val="a4"/>
              <w:rPr>
                <w:rFonts w:ascii="Times New Roman" w:hAnsi="Times New Roman" w:cs="Times New Roman"/>
                <w:sz w:val="24"/>
                <w:szCs w:val="24"/>
              </w:rPr>
            </w:pPr>
            <w:r w:rsidRPr="00472C04">
              <w:rPr>
                <w:rFonts w:ascii="Times New Roman" w:hAnsi="Times New Roman" w:cs="Times New Roman"/>
                <w:sz w:val="24"/>
                <w:szCs w:val="24"/>
              </w:rPr>
              <w:t>2</w:t>
            </w:r>
          </w:p>
        </w:tc>
        <w:tc>
          <w:tcPr>
            <w:tcW w:w="0" w:type="auto"/>
            <w:shd w:val="clear" w:color="auto" w:fill="auto"/>
          </w:tcPr>
          <w:p w:rsidR="00FB71D0" w:rsidRPr="00472C04" w:rsidRDefault="00FB71D0" w:rsidP="00FB71D0">
            <w:pPr>
              <w:pStyle w:val="a4"/>
              <w:rPr>
                <w:rFonts w:ascii="Times New Roman" w:hAnsi="Times New Roman" w:cs="Times New Roman"/>
                <w:sz w:val="24"/>
                <w:szCs w:val="24"/>
              </w:rPr>
            </w:pPr>
            <w:r w:rsidRPr="00472C04">
              <w:rPr>
                <w:rStyle w:val="submenu-table"/>
                <w:rFonts w:ascii="Times New Roman" w:hAnsi="Times New Roman" w:cs="Times New Roman"/>
                <w:bCs/>
                <w:sz w:val="24"/>
                <w:szCs w:val="24"/>
                <w:shd w:val="clear" w:color="auto" w:fill="FFFFFF"/>
              </w:rPr>
              <w:t>Информационная база для оценки бизнеса</w:t>
            </w:r>
          </w:p>
        </w:tc>
        <w:tc>
          <w:tcPr>
            <w:tcW w:w="0" w:type="auto"/>
            <w:vMerge/>
            <w:shd w:val="clear" w:color="auto" w:fill="auto"/>
            <w:vAlign w:val="center"/>
          </w:tcPr>
          <w:p w:rsidR="00FB71D0" w:rsidRPr="00472C04" w:rsidRDefault="00FB71D0" w:rsidP="00FB71D0">
            <w:pPr>
              <w:pStyle w:val="a4"/>
              <w:rPr>
                <w:rFonts w:ascii="Times New Roman" w:hAnsi="Times New Roman" w:cs="Times New Roman"/>
                <w:sz w:val="24"/>
                <w:szCs w:val="24"/>
              </w:rPr>
            </w:pPr>
          </w:p>
        </w:tc>
      </w:tr>
      <w:tr w:rsidR="00FB71D0" w:rsidRPr="00472C04" w:rsidTr="00FB71D0">
        <w:tc>
          <w:tcPr>
            <w:tcW w:w="0" w:type="auto"/>
            <w:shd w:val="clear" w:color="auto" w:fill="auto"/>
          </w:tcPr>
          <w:p w:rsidR="00FB71D0" w:rsidRPr="00472C04" w:rsidRDefault="00FB71D0" w:rsidP="00FB71D0">
            <w:pPr>
              <w:pStyle w:val="a4"/>
              <w:rPr>
                <w:rFonts w:ascii="Times New Roman" w:hAnsi="Times New Roman" w:cs="Times New Roman"/>
                <w:sz w:val="24"/>
                <w:szCs w:val="24"/>
              </w:rPr>
            </w:pPr>
            <w:r w:rsidRPr="00472C04">
              <w:rPr>
                <w:rFonts w:ascii="Times New Roman" w:hAnsi="Times New Roman" w:cs="Times New Roman"/>
                <w:sz w:val="24"/>
                <w:szCs w:val="24"/>
              </w:rPr>
              <w:t>3</w:t>
            </w:r>
          </w:p>
        </w:tc>
        <w:tc>
          <w:tcPr>
            <w:tcW w:w="0" w:type="auto"/>
            <w:shd w:val="clear" w:color="auto" w:fill="auto"/>
          </w:tcPr>
          <w:p w:rsidR="00FB71D0" w:rsidRPr="00472C04" w:rsidRDefault="00FB71D0" w:rsidP="00FB71D0">
            <w:pPr>
              <w:pStyle w:val="a4"/>
              <w:rPr>
                <w:rFonts w:ascii="Times New Roman" w:hAnsi="Times New Roman" w:cs="Times New Roman"/>
                <w:sz w:val="24"/>
                <w:szCs w:val="24"/>
              </w:rPr>
            </w:pPr>
            <w:r w:rsidRPr="00472C04">
              <w:rPr>
                <w:rFonts w:ascii="Times New Roman" w:hAnsi="Times New Roman" w:cs="Times New Roman"/>
                <w:sz w:val="24"/>
                <w:szCs w:val="24"/>
              </w:rPr>
              <w:t>Методы оценки</w:t>
            </w:r>
          </w:p>
        </w:tc>
        <w:tc>
          <w:tcPr>
            <w:tcW w:w="0" w:type="auto"/>
            <w:vMerge/>
            <w:shd w:val="clear" w:color="auto" w:fill="auto"/>
            <w:vAlign w:val="center"/>
          </w:tcPr>
          <w:p w:rsidR="00FB71D0" w:rsidRPr="00472C04" w:rsidRDefault="00FB71D0" w:rsidP="00FB71D0">
            <w:pPr>
              <w:pStyle w:val="a4"/>
              <w:rPr>
                <w:rFonts w:ascii="Times New Roman" w:hAnsi="Times New Roman" w:cs="Times New Roman"/>
                <w:sz w:val="24"/>
                <w:szCs w:val="24"/>
              </w:rPr>
            </w:pPr>
          </w:p>
        </w:tc>
      </w:tr>
      <w:tr w:rsidR="00FB71D0" w:rsidRPr="00472C04" w:rsidTr="00FB71D0">
        <w:tc>
          <w:tcPr>
            <w:tcW w:w="0" w:type="auto"/>
            <w:shd w:val="clear" w:color="auto" w:fill="auto"/>
          </w:tcPr>
          <w:p w:rsidR="00FB71D0" w:rsidRPr="00472C04" w:rsidRDefault="00FB71D0" w:rsidP="00FB71D0">
            <w:pPr>
              <w:pStyle w:val="a4"/>
              <w:rPr>
                <w:rFonts w:ascii="Times New Roman" w:hAnsi="Times New Roman" w:cs="Times New Roman"/>
                <w:sz w:val="24"/>
                <w:szCs w:val="24"/>
              </w:rPr>
            </w:pPr>
            <w:r w:rsidRPr="00472C04">
              <w:rPr>
                <w:rFonts w:ascii="Times New Roman" w:hAnsi="Times New Roman" w:cs="Times New Roman"/>
                <w:sz w:val="24"/>
                <w:szCs w:val="24"/>
              </w:rPr>
              <w:t>4</w:t>
            </w:r>
          </w:p>
        </w:tc>
        <w:tc>
          <w:tcPr>
            <w:tcW w:w="0" w:type="auto"/>
            <w:shd w:val="clear" w:color="auto" w:fill="auto"/>
          </w:tcPr>
          <w:p w:rsidR="00FB71D0" w:rsidRPr="00472C04" w:rsidRDefault="00FB71D0" w:rsidP="00FB71D0">
            <w:pPr>
              <w:pStyle w:val="a4"/>
              <w:rPr>
                <w:rFonts w:ascii="Times New Roman" w:hAnsi="Times New Roman" w:cs="Times New Roman"/>
                <w:sz w:val="24"/>
                <w:szCs w:val="24"/>
              </w:rPr>
            </w:pPr>
            <w:r w:rsidRPr="00472C04">
              <w:rPr>
                <w:rStyle w:val="submenu-table"/>
                <w:rFonts w:ascii="Times New Roman" w:hAnsi="Times New Roman" w:cs="Times New Roman"/>
                <w:bCs/>
                <w:sz w:val="24"/>
                <w:szCs w:val="24"/>
                <w:shd w:val="clear" w:color="auto" w:fill="FFFFFF"/>
              </w:rPr>
              <w:t xml:space="preserve">Отчет об оценке стоимости бизнеса </w:t>
            </w:r>
          </w:p>
        </w:tc>
        <w:tc>
          <w:tcPr>
            <w:tcW w:w="0" w:type="auto"/>
            <w:vMerge/>
            <w:shd w:val="clear" w:color="auto" w:fill="auto"/>
            <w:vAlign w:val="center"/>
          </w:tcPr>
          <w:p w:rsidR="00FB71D0" w:rsidRPr="00472C04" w:rsidRDefault="00FB71D0" w:rsidP="00FB71D0">
            <w:pPr>
              <w:pStyle w:val="a4"/>
              <w:rPr>
                <w:rFonts w:ascii="Times New Roman" w:hAnsi="Times New Roman" w:cs="Times New Roman"/>
                <w:sz w:val="24"/>
                <w:szCs w:val="24"/>
              </w:rPr>
            </w:pPr>
          </w:p>
        </w:tc>
      </w:tr>
    </w:tbl>
    <w:p w:rsidR="00FB71D0" w:rsidRDefault="00FB71D0" w:rsidP="00FB71D0">
      <w:pPr>
        <w:rPr>
          <w:bCs/>
          <w:sz w:val="28"/>
          <w:szCs w:val="28"/>
        </w:rPr>
      </w:pPr>
    </w:p>
    <w:p w:rsidR="00651DED" w:rsidRPr="00FF6246" w:rsidRDefault="00651DED" w:rsidP="005F7B42">
      <w:pPr>
        <w:pStyle w:val="a4"/>
        <w:jc w:val="both"/>
        <w:rPr>
          <w:rFonts w:ascii="Times New Roman" w:hAnsi="Times New Roman" w:cs="Times New Roman"/>
          <w:b/>
          <w:sz w:val="28"/>
          <w:szCs w:val="28"/>
        </w:rPr>
      </w:pPr>
      <w:r w:rsidRPr="00FF6246">
        <w:rPr>
          <w:rFonts w:ascii="Times New Roman" w:hAnsi="Times New Roman" w:cs="Times New Roman"/>
          <w:b/>
          <w:sz w:val="28"/>
          <w:szCs w:val="28"/>
        </w:rPr>
        <w:t>7. Фонд оценочных средств для проведения текущего контроля успеваемости и промежуточной аттестации обучающихся по дисциплине</w:t>
      </w:r>
    </w:p>
    <w:p w:rsidR="00651DED" w:rsidRPr="005F7B42" w:rsidRDefault="00651DED" w:rsidP="005F7B42">
      <w:pPr>
        <w:pStyle w:val="a4"/>
        <w:jc w:val="both"/>
        <w:rPr>
          <w:rFonts w:ascii="Times New Roman" w:hAnsi="Times New Roman" w:cs="Times New Roman"/>
          <w:sz w:val="28"/>
          <w:szCs w:val="28"/>
        </w:rPr>
      </w:pPr>
    </w:p>
    <w:p w:rsidR="00651DED" w:rsidRPr="005F7B42" w:rsidRDefault="00651DED" w:rsidP="005F7B42">
      <w:pPr>
        <w:pStyle w:val="a4"/>
        <w:jc w:val="both"/>
        <w:rPr>
          <w:rFonts w:ascii="Times New Roman" w:hAnsi="Times New Roman" w:cs="Times New Roman"/>
          <w:iCs/>
          <w:sz w:val="28"/>
          <w:szCs w:val="28"/>
        </w:rPr>
      </w:pPr>
      <w:r w:rsidRPr="005F7B42">
        <w:rPr>
          <w:rFonts w:ascii="Times New Roman" w:hAnsi="Times New Roman" w:cs="Times New Roman"/>
          <w:sz w:val="28"/>
          <w:szCs w:val="28"/>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651DED" w:rsidRPr="005F7B42" w:rsidRDefault="00651DED" w:rsidP="005F7B42">
      <w:pPr>
        <w:pStyle w:val="a4"/>
        <w:jc w:val="both"/>
        <w:rPr>
          <w:rFonts w:ascii="Times New Roman" w:hAnsi="Times New Roman" w:cs="Times New Roman"/>
          <w:sz w:val="28"/>
          <w:szCs w:val="28"/>
        </w:rPr>
      </w:pPr>
    </w:p>
    <w:p w:rsidR="00651DED" w:rsidRPr="00FF6246" w:rsidRDefault="00651DED" w:rsidP="005F7B42">
      <w:pPr>
        <w:pStyle w:val="a4"/>
        <w:jc w:val="both"/>
        <w:rPr>
          <w:rFonts w:ascii="Times New Roman" w:hAnsi="Times New Roman" w:cs="Times New Roman"/>
          <w:b/>
          <w:sz w:val="28"/>
          <w:szCs w:val="28"/>
        </w:rPr>
      </w:pPr>
      <w:r w:rsidRPr="00FF6246">
        <w:rPr>
          <w:rFonts w:ascii="Times New Roman" w:hAnsi="Times New Roman" w:cs="Times New Roman"/>
          <w:b/>
          <w:sz w:val="28"/>
          <w:szCs w:val="28"/>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651DED" w:rsidRPr="005F7B42" w:rsidRDefault="00651DED" w:rsidP="005F7B42">
      <w:pPr>
        <w:pStyle w:val="a4"/>
        <w:jc w:val="both"/>
        <w:rPr>
          <w:rFonts w:ascii="Times New Roman" w:hAnsi="Times New Roman" w:cs="Times New Roman"/>
          <w:sz w:val="28"/>
          <w:szCs w:val="28"/>
        </w:rPr>
      </w:pPr>
    </w:p>
    <w:p w:rsidR="00651DED" w:rsidRDefault="00651DED" w:rsidP="005F7B42">
      <w:pPr>
        <w:pStyle w:val="a4"/>
        <w:jc w:val="both"/>
        <w:rPr>
          <w:rFonts w:ascii="Times New Roman" w:hAnsi="Times New Roman" w:cs="Times New Roman"/>
          <w:sz w:val="28"/>
          <w:szCs w:val="28"/>
        </w:rPr>
      </w:pPr>
      <w:r w:rsidRPr="005F7B42">
        <w:rPr>
          <w:rFonts w:ascii="Times New Roman" w:hAnsi="Times New Roman" w:cs="Times New Roman"/>
          <w:sz w:val="28"/>
          <w:szCs w:val="28"/>
        </w:rPr>
        <w:t>8.1 Перечень основной учебной литературы, необходимой для освоения дисциплины</w:t>
      </w:r>
    </w:p>
    <w:p w:rsidR="0016270F" w:rsidRPr="005F7B42" w:rsidRDefault="0016270F" w:rsidP="005F7B42">
      <w:pPr>
        <w:pStyle w:val="a4"/>
        <w:jc w:val="both"/>
        <w:rPr>
          <w:rFonts w:ascii="Times New Roman" w:hAnsi="Times New Roman" w:cs="Times New Roman"/>
          <w:sz w:val="28"/>
          <w:szCs w:val="28"/>
        </w:rPr>
      </w:pPr>
    </w:p>
    <w:p w:rsidR="001E1041" w:rsidRPr="0016270F" w:rsidRDefault="001E1041" w:rsidP="00A35850">
      <w:pPr>
        <w:pStyle w:val="a4"/>
        <w:numPr>
          <w:ilvl w:val="0"/>
          <w:numId w:val="20"/>
        </w:numPr>
        <w:jc w:val="both"/>
        <w:rPr>
          <w:rFonts w:ascii="Times New Roman" w:hAnsi="Times New Roman" w:cs="Times New Roman"/>
          <w:sz w:val="28"/>
          <w:szCs w:val="28"/>
        </w:rPr>
      </w:pPr>
      <w:proofErr w:type="spellStart"/>
      <w:r w:rsidRPr="0016270F">
        <w:rPr>
          <w:rFonts w:ascii="Times New Roman" w:hAnsi="Times New Roman" w:cs="Times New Roman"/>
          <w:sz w:val="28"/>
          <w:szCs w:val="28"/>
        </w:rPr>
        <w:t>Терешина</w:t>
      </w:r>
      <w:proofErr w:type="spellEnd"/>
      <w:r w:rsidRPr="0016270F">
        <w:rPr>
          <w:rFonts w:ascii="Times New Roman" w:hAnsi="Times New Roman" w:cs="Times New Roman"/>
          <w:sz w:val="28"/>
          <w:szCs w:val="28"/>
        </w:rPr>
        <w:t>, Наталья Петровна.     Экономическая оценка инвестиций [Электронный ресурс]</w:t>
      </w:r>
      <w:proofErr w:type="gramStart"/>
      <w:r w:rsidRPr="0016270F">
        <w:rPr>
          <w:rFonts w:ascii="Times New Roman" w:hAnsi="Times New Roman" w:cs="Times New Roman"/>
          <w:sz w:val="28"/>
          <w:szCs w:val="28"/>
        </w:rPr>
        <w:t xml:space="preserve"> :</w:t>
      </w:r>
      <w:proofErr w:type="gramEnd"/>
      <w:r w:rsidRPr="0016270F">
        <w:rPr>
          <w:rFonts w:ascii="Times New Roman" w:hAnsi="Times New Roman" w:cs="Times New Roman"/>
          <w:sz w:val="28"/>
          <w:szCs w:val="28"/>
        </w:rPr>
        <w:t xml:space="preserve"> учебник / Н. П. </w:t>
      </w:r>
      <w:proofErr w:type="spellStart"/>
      <w:r w:rsidRPr="0016270F">
        <w:rPr>
          <w:rFonts w:ascii="Times New Roman" w:hAnsi="Times New Roman" w:cs="Times New Roman"/>
          <w:sz w:val="28"/>
          <w:szCs w:val="28"/>
        </w:rPr>
        <w:t>Терешина</w:t>
      </w:r>
      <w:proofErr w:type="spellEnd"/>
      <w:r w:rsidRPr="0016270F">
        <w:rPr>
          <w:rFonts w:ascii="Times New Roman" w:hAnsi="Times New Roman" w:cs="Times New Roman"/>
          <w:sz w:val="28"/>
          <w:szCs w:val="28"/>
        </w:rPr>
        <w:t xml:space="preserve">, В. А. </w:t>
      </w:r>
      <w:proofErr w:type="spellStart"/>
      <w:r w:rsidRPr="0016270F">
        <w:rPr>
          <w:rFonts w:ascii="Times New Roman" w:hAnsi="Times New Roman" w:cs="Times New Roman"/>
          <w:sz w:val="28"/>
          <w:szCs w:val="28"/>
        </w:rPr>
        <w:t>Подсорин</w:t>
      </w:r>
      <w:proofErr w:type="spellEnd"/>
      <w:r w:rsidRPr="0016270F">
        <w:rPr>
          <w:rFonts w:ascii="Times New Roman" w:hAnsi="Times New Roman" w:cs="Times New Roman"/>
          <w:sz w:val="28"/>
          <w:szCs w:val="28"/>
        </w:rPr>
        <w:t>. - Москва</w:t>
      </w:r>
      <w:proofErr w:type="gramStart"/>
      <w:r w:rsidRPr="0016270F">
        <w:rPr>
          <w:rFonts w:ascii="Times New Roman" w:hAnsi="Times New Roman" w:cs="Times New Roman"/>
          <w:sz w:val="28"/>
          <w:szCs w:val="28"/>
        </w:rPr>
        <w:t xml:space="preserve"> :</w:t>
      </w:r>
      <w:proofErr w:type="gramEnd"/>
      <w:r w:rsidRPr="0016270F">
        <w:rPr>
          <w:rFonts w:ascii="Times New Roman" w:hAnsi="Times New Roman" w:cs="Times New Roman"/>
          <w:sz w:val="28"/>
          <w:szCs w:val="28"/>
        </w:rPr>
        <w:t xml:space="preserve"> Учебно-методический центр по образованию на железнодорожном транспорте, 2016. - 271 с.</w:t>
      </w:r>
      <w:proofErr w:type="gramStart"/>
      <w:r w:rsidRPr="0016270F">
        <w:rPr>
          <w:rFonts w:ascii="Times New Roman" w:hAnsi="Times New Roman" w:cs="Times New Roman"/>
          <w:sz w:val="28"/>
          <w:szCs w:val="28"/>
        </w:rPr>
        <w:t xml:space="preserve"> :</w:t>
      </w:r>
      <w:proofErr w:type="gramEnd"/>
      <w:r w:rsidRPr="0016270F">
        <w:rPr>
          <w:rFonts w:ascii="Times New Roman" w:hAnsi="Times New Roman" w:cs="Times New Roman"/>
          <w:sz w:val="28"/>
          <w:szCs w:val="28"/>
        </w:rPr>
        <w:t xml:space="preserve"> рис., табл. - (Высшее образование) (Учебник для бакалавров). - ISBN 978-5-89035-905-6</w:t>
      </w:r>
    </w:p>
    <w:p w:rsidR="001E1041" w:rsidRPr="0016270F" w:rsidRDefault="001E1041" w:rsidP="00A35850">
      <w:pPr>
        <w:pStyle w:val="a4"/>
        <w:numPr>
          <w:ilvl w:val="0"/>
          <w:numId w:val="20"/>
        </w:numPr>
        <w:jc w:val="both"/>
        <w:rPr>
          <w:rFonts w:ascii="Times New Roman" w:hAnsi="Times New Roman" w:cs="Times New Roman"/>
          <w:sz w:val="28"/>
          <w:szCs w:val="28"/>
        </w:rPr>
      </w:pPr>
      <w:r w:rsidRPr="0016270F">
        <w:rPr>
          <w:rFonts w:ascii="Times New Roman" w:hAnsi="Times New Roman" w:cs="Times New Roman"/>
          <w:sz w:val="28"/>
          <w:szCs w:val="28"/>
        </w:rPr>
        <w:t>Современные макроэкономические проблемы России [Текст] : учеб</w:t>
      </w:r>
      <w:proofErr w:type="gramStart"/>
      <w:r w:rsidRPr="0016270F">
        <w:rPr>
          <w:rFonts w:ascii="Times New Roman" w:hAnsi="Times New Roman" w:cs="Times New Roman"/>
          <w:sz w:val="28"/>
          <w:szCs w:val="28"/>
        </w:rPr>
        <w:t>.</w:t>
      </w:r>
      <w:proofErr w:type="gramEnd"/>
      <w:r w:rsidRPr="0016270F">
        <w:rPr>
          <w:rFonts w:ascii="Times New Roman" w:hAnsi="Times New Roman" w:cs="Times New Roman"/>
          <w:sz w:val="28"/>
          <w:szCs w:val="28"/>
        </w:rPr>
        <w:t xml:space="preserve"> </w:t>
      </w:r>
      <w:proofErr w:type="gramStart"/>
      <w:r w:rsidRPr="0016270F">
        <w:rPr>
          <w:rFonts w:ascii="Times New Roman" w:hAnsi="Times New Roman" w:cs="Times New Roman"/>
          <w:sz w:val="28"/>
          <w:szCs w:val="28"/>
        </w:rPr>
        <w:t>п</w:t>
      </w:r>
      <w:proofErr w:type="gramEnd"/>
      <w:r w:rsidRPr="0016270F">
        <w:rPr>
          <w:rFonts w:ascii="Times New Roman" w:hAnsi="Times New Roman" w:cs="Times New Roman"/>
          <w:sz w:val="28"/>
          <w:szCs w:val="28"/>
        </w:rPr>
        <w:t>особие для бакалавров и магистрантов / С. С. Носова [и др.] ; ред. С. С. Носова. - М.</w:t>
      </w:r>
      <w:proofErr w:type="gramStart"/>
      <w:r w:rsidRPr="0016270F">
        <w:rPr>
          <w:rFonts w:ascii="Times New Roman" w:hAnsi="Times New Roman" w:cs="Times New Roman"/>
          <w:sz w:val="28"/>
          <w:szCs w:val="28"/>
        </w:rPr>
        <w:t xml:space="preserve"> :</w:t>
      </w:r>
      <w:proofErr w:type="spellStart"/>
      <w:proofErr w:type="gramEnd"/>
      <w:r w:rsidRPr="0016270F">
        <w:rPr>
          <w:rFonts w:ascii="Times New Roman" w:hAnsi="Times New Roman" w:cs="Times New Roman"/>
          <w:sz w:val="28"/>
          <w:szCs w:val="28"/>
        </w:rPr>
        <w:t>КноРус</w:t>
      </w:r>
      <w:proofErr w:type="spellEnd"/>
      <w:r w:rsidRPr="0016270F">
        <w:rPr>
          <w:rFonts w:ascii="Times New Roman" w:hAnsi="Times New Roman" w:cs="Times New Roman"/>
          <w:sz w:val="28"/>
          <w:szCs w:val="28"/>
        </w:rPr>
        <w:t xml:space="preserve">, 2010. - 487 с. : ил. - Авт. </w:t>
      </w:r>
      <w:proofErr w:type="gramStart"/>
      <w:r w:rsidRPr="0016270F">
        <w:rPr>
          <w:rFonts w:ascii="Times New Roman" w:hAnsi="Times New Roman" w:cs="Times New Roman"/>
          <w:sz w:val="28"/>
          <w:szCs w:val="28"/>
        </w:rPr>
        <w:t>указаны</w:t>
      </w:r>
      <w:proofErr w:type="gramEnd"/>
      <w:r w:rsidRPr="0016270F">
        <w:rPr>
          <w:rFonts w:ascii="Times New Roman" w:hAnsi="Times New Roman" w:cs="Times New Roman"/>
          <w:sz w:val="28"/>
          <w:szCs w:val="28"/>
        </w:rPr>
        <w:t xml:space="preserve"> на обороте </w:t>
      </w:r>
      <w:proofErr w:type="spellStart"/>
      <w:r w:rsidRPr="0016270F">
        <w:rPr>
          <w:rFonts w:ascii="Times New Roman" w:hAnsi="Times New Roman" w:cs="Times New Roman"/>
          <w:sz w:val="28"/>
          <w:szCs w:val="28"/>
        </w:rPr>
        <w:t>тит</w:t>
      </w:r>
      <w:proofErr w:type="spellEnd"/>
      <w:r w:rsidRPr="0016270F">
        <w:rPr>
          <w:rFonts w:ascii="Times New Roman" w:hAnsi="Times New Roman" w:cs="Times New Roman"/>
          <w:sz w:val="28"/>
          <w:szCs w:val="28"/>
        </w:rPr>
        <w:t xml:space="preserve">. л.; На обл. авт.: С.С. Носова. - </w:t>
      </w:r>
      <w:proofErr w:type="spellStart"/>
      <w:r w:rsidRPr="0016270F">
        <w:rPr>
          <w:rFonts w:ascii="Times New Roman" w:hAnsi="Times New Roman" w:cs="Times New Roman"/>
          <w:sz w:val="28"/>
          <w:szCs w:val="28"/>
        </w:rPr>
        <w:t>Библиогр</w:t>
      </w:r>
      <w:proofErr w:type="spellEnd"/>
      <w:r w:rsidRPr="0016270F">
        <w:rPr>
          <w:rFonts w:ascii="Times New Roman" w:hAnsi="Times New Roman" w:cs="Times New Roman"/>
          <w:sz w:val="28"/>
          <w:szCs w:val="28"/>
        </w:rPr>
        <w:t xml:space="preserve">.: с. 485-487 и в </w:t>
      </w:r>
      <w:proofErr w:type="spellStart"/>
      <w:r w:rsidRPr="0016270F">
        <w:rPr>
          <w:rFonts w:ascii="Times New Roman" w:hAnsi="Times New Roman" w:cs="Times New Roman"/>
          <w:sz w:val="28"/>
          <w:szCs w:val="28"/>
        </w:rPr>
        <w:t>подстроч</w:t>
      </w:r>
      <w:proofErr w:type="spellEnd"/>
      <w:r w:rsidRPr="0016270F">
        <w:rPr>
          <w:rFonts w:ascii="Times New Roman" w:hAnsi="Times New Roman" w:cs="Times New Roman"/>
          <w:sz w:val="28"/>
          <w:szCs w:val="28"/>
        </w:rPr>
        <w:t>. примеч. - ISBN 978-5-406-00151-6</w:t>
      </w:r>
    </w:p>
    <w:p w:rsidR="00651DED" w:rsidRPr="005F7B42" w:rsidRDefault="00651DED" w:rsidP="005F7B42">
      <w:pPr>
        <w:pStyle w:val="a4"/>
        <w:jc w:val="both"/>
        <w:rPr>
          <w:rFonts w:ascii="Times New Roman" w:hAnsi="Times New Roman" w:cs="Times New Roman"/>
          <w:sz w:val="28"/>
          <w:szCs w:val="28"/>
        </w:rPr>
      </w:pPr>
    </w:p>
    <w:p w:rsidR="00651DED" w:rsidRPr="005F7B42" w:rsidRDefault="00651DED" w:rsidP="005F7B42">
      <w:pPr>
        <w:pStyle w:val="a4"/>
        <w:jc w:val="both"/>
        <w:rPr>
          <w:rFonts w:ascii="Times New Roman" w:hAnsi="Times New Roman" w:cs="Times New Roman"/>
          <w:sz w:val="28"/>
          <w:szCs w:val="28"/>
        </w:rPr>
      </w:pPr>
      <w:r w:rsidRPr="005F7B42">
        <w:rPr>
          <w:rFonts w:ascii="Times New Roman" w:hAnsi="Times New Roman" w:cs="Times New Roman"/>
          <w:sz w:val="28"/>
          <w:szCs w:val="28"/>
        </w:rPr>
        <w:lastRenderedPageBreak/>
        <w:t>8.2 Перечень дополнительной учебной литературы, необходимой для освоения дисциплины</w:t>
      </w:r>
    </w:p>
    <w:p w:rsidR="0016270F" w:rsidRPr="0016270F" w:rsidRDefault="0016270F" w:rsidP="0016270F">
      <w:pPr>
        <w:pStyle w:val="a4"/>
        <w:numPr>
          <w:ilvl w:val="0"/>
          <w:numId w:val="30"/>
        </w:numPr>
        <w:jc w:val="both"/>
        <w:rPr>
          <w:rFonts w:ascii="Times New Roman" w:hAnsi="Times New Roman" w:cs="Times New Roman"/>
          <w:sz w:val="28"/>
          <w:szCs w:val="28"/>
        </w:rPr>
      </w:pPr>
      <w:r w:rsidRPr="0016270F">
        <w:rPr>
          <w:rFonts w:ascii="Times New Roman" w:hAnsi="Times New Roman" w:cs="Times New Roman"/>
          <w:sz w:val="28"/>
          <w:szCs w:val="28"/>
        </w:rPr>
        <w:t>Оценка экономической эффективности инвестиций и инноваций на железнодорожном транспорте : учеб</w:t>
      </w:r>
      <w:proofErr w:type="gramStart"/>
      <w:r w:rsidRPr="0016270F">
        <w:rPr>
          <w:rFonts w:ascii="Times New Roman" w:hAnsi="Times New Roman" w:cs="Times New Roman"/>
          <w:sz w:val="28"/>
          <w:szCs w:val="28"/>
        </w:rPr>
        <w:t>.</w:t>
      </w:r>
      <w:proofErr w:type="gramEnd"/>
      <w:r w:rsidRPr="0016270F">
        <w:rPr>
          <w:rFonts w:ascii="Times New Roman" w:hAnsi="Times New Roman" w:cs="Times New Roman"/>
          <w:sz w:val="28"/>
          <w:szCs w:val="28"/>
        </w:rPr>
        <w:t xml:space="preserve"> </w:t>
      </w:r>
      <w:proofErr w:type="gramStart"/>
      <w:r w:rsidRPr="0016270F">
        <w:rPr>
          <w:rFonts w:ascii="Times New Roman" w:hAnsi="Times New Roman" w:cs="Times New Roman"/>
          <w:sz w:val="28"/>
          <w:szCs w:val="28"/>
        </w:rPr>
        <w:t>п</w:t>
      </w:r>
      <w:proofErr w:type="gramEnd"/>
      <w:r w:rsidRPr="0016270F">
        <w:rPr>
          <w:rFonts w:ascii="Times New Roman" w:hAnsi="Times New Roman" w:cs="Times New Roman"/>
          <w:sz w:val="28"/>
          <w:szCs w:val="28"/>
        </w:rPr>
        <w:t>особие для вузов / Б. А. Волков [и др.] ; ред. Б. А. Волков. - М.</w:t>
      </w:r>
      <w:proofErr w:type="gramStart"/>
      <w:r w:rsidRPr="0016270F">
        <w:rPr>
          <w:rFonts w:ascii="Times New Roman" w:hAnsi="Times New Roman" w:cs="Times New Roman"/>
          <w:sz w:val="28"/>
          <w:szCs w:val="28"/>
        </w:rPr>
        <w:t xml:space="preserve"> :</w:t>
      </w:r>
      <w:proofErr w:type="gramEnd"/>
      <w:r w:rsidRPr="0016270F">
        <w:rPr>
          <w:rFonts w:ascii="Times New Roman" w:hAnsi="Times New Roman" w:cs="Times New Roman"/>
          <w:sz w:val="28"/>
          <w:szCs w:val="28"/>
        </w:rPr>
        <w:t xml:space="preserve"> УМЦ по образованию на ж.-д. трансп., 2009. - 151 с. : ил. - (Высшее профессиональное образование). - ISBN 978-5-89035-574-4</w:t>
      </w:r>
    </w:p>
    <w:p w:rsidR="00651DED" w:rsidRPr="005F7B42" w:rsidRDefault="00651DED" w:rsidP="005F7B42">
      <w:pPr>
        <w:pStyle w:val="a4"/>
        <w:jc w:val="both"/>
        <w:rPr>
          <w:rFonts w:ascii="Times New Roman" w:hAnsi="Times New Roman" w:cs="Times New Roman"/>
          <w:sz w:val="28"/>
          <w:szCs w:val="28"/>
        </w:rPr>
      </w:pPr>
    </w:p>
    <w:p w:rsidR="00651DED" w:rsidRPr="005F7B42" w:rsidRDefault="00651DED" w:rsidP="005F7B42">
      <w:pPr>
        <w:pStyle w:val="a4"/>
        <w:jc w:val="both"/>
        <w:rPr>
          <w:rFonts w:ascii="Times New Roman" w:hAnsi="Times New Roman" w:cs="Times New Roman"/>
          <w:sz w:val="28"/>
          <w:szCs w:val="28"/>
        </w:rPr>
      </w:pPr>
      <w:r w:rsidRPr="005F7B42">
        <w:rPr>
          <w:rFonts w:ascii="Times New Roman" w:hAnsi="Times New Roman" w:cs="Times New Roman"/>
          <w:sz w:val="28"/>
          <w:szCs w:val="28"/>
        </w:rPr>
        <w:t>8.3 Перечень нормативно-правовой документации, необходимой для освоения дисциплины</w:t>
      </w:r>
    </w:p>
    <w:p w:rsidR="00A35850" w:rsidRPr="00FB71D0" w:rsidRDefault="00A35850" w:rsidP="00A35850">
      <w:pPr>
        <w:pStyle w:val="a4"/>
        <w:numPr>
          <w:ilvl w:val="0"/>
          <w:numId w:val="22"/>
        </w:numPr>
        <w:jc w:val="both"/>
        <w:rPr>
          <w:rFonts w:ascii="Times New Roman" w:eastAsia="MS Mincho" w:hAnsi="Times New Roman" w:cs="Times New Roman"/>
          <w:sz w:val="28"/>
          <w:szCs w:val="28"/>
        </w:rPr>
      </w:pPr>
      <w:r w:rsidRPr="00FB71D0">
        <w:rPr>
          <w:rFonts w:ascii="Times New Roman" w:eastAsia="MS Mincho" w:hAnsi="Times New Roman" w:cs="Times New Roman"/>
          <w:sz w:val="28"/>
          <w:szCs w:val="28"/>
        </w:rPr>
        <w:t>Гражданский кодекс Российской Федерации (часть первая) от 30.11.94 № 51-ФЗ</w:t>
      </w:r>
    </w:p>
    <w:p w:rsidR="00A35850" w:rsidRPr="00FB71D0" w:rsidRDefault="00A35850" w:rsidP="00A35850">
      <w:pPr>
        <w:pStyle w:val="a4"/>
        <w:numPr>
          <w:ilvl w:val="0"/>
          <w:numId w:val="22"/>
        </w:numPr>
        <w:jc w:val="both"/>
        <w:rPr>
          <w:rFonts w:ascii="Times New Roman" w:hAnsi="Times New Roman" w:cs="Times New Roman"/>
          <w:sz w:val="28"/>
          <w:szCs w:val="28"/>
        </w:rPr>
      </w:pPr>
      <w:r w:rsidRPr="00FB71D0">
        <w:rPr>
          <w:rFonts w:ascii="Times New Roman" w:hAnsi="Times New Roman" w:cs="Times New Roman"/>
          <w:sz w:val="28"/>
          <w:szCs w:val="28"/>
        </w:rPr>
        <w:t>Федеральный закон «Об оценочной деятельности в Российской Федерации» №135-ФЗ от 29.07.1998 г.</w:t>
      </w:r>
    </w:p>
    <w:p w:rsidR="00A35850" w:rsidRPr="00FB71D0" w:rsidRDefault="00A35850" w:rsidP="00A35850">
      <w:pPr>
        <w:pStyle w:val="a4"/>
        <w:numPr>
          <w:ilvl w:val="0"/>
          <w:numId w:val="22"/>
        </w:numPr>
        <w:jc w:val="both"/>
        <w:rPr>
          <w:rFonts w:ascii="Times New Roman" w:hAnsi="Times New Roman" w:cs="Times New Roman"/>
          <w:sz w:val="28"/>
          <w:szCs w:val="28"/>
        </w:rPr>
      </w:pPr>
      <w:r w:rsidRPr="00FB71D0">
        <w:rPr>
          <w:rFonts w:ascii="Times New Roman" w:hAnsi="Times New Roman" w:cs="Times New Roman"/>
          <w:sz w:val="28"/>
          <w:szCs w:val="28"/>
        </w:rPr>
        <w:t>«Общие понятия оценки, подходы к оценке и требования к проведению оценки (ФСО № 1)» утвержден Приказом Минэкономразвития России от 20.07.2007 г. № 256;</w:t>
      </w:r>
    </w:p>
    <w:p w:rsidR="00A35850" w:rsidRPr="00FB71D0" w:rsidRDefault="00A35850" w:rsidP="00A35850">
      <w:pPr>
        <w:pStyle w:val="a4"/>
        <w:numPr>
          <w:ilvl w:val="0"/>
          <w:numId w:val="22"/>
        </w:numPr>
        <w:jc w:val="both"/>
        <w:rPr>
          <w:rFonts w:ascii="Times New Roman" w:hAnsi="Times New Roman" w:cs="Times New Roman"/>
          <w:sz w:val="28"/>
          <w:szCs w:val="28"/>
        </w:rPr>
      </w:pPr>
      <w:r w:rsidRPr="00FB71D0">
        <w:rPr>
          <w:rFonts w:ascii="Times New Roman" w:hAnsi="Times New Roman" w:cs="Times New Roman"/>
          <w:sz w:val="28"/>
          <w:szCs w:val="28"/>
        </w:rPr>
        <w:t>«Цель оценки и виды стоимости (ФСО № 2)» утвержден Приказом Минэкономразвития России от 20.07.2007 г. № 255;</w:t>
      </w:r>
    </w:p>
    <w:p w:rsidR="00A35850" w:rsidRPr="00FB71D0" w:rsidRDefault="00A35850" w:rsidP="00A35850">
      <w:pPr>
        <w:pStyle w:val="a4"/>
        <w:numPr>
          <w:ilvl w:val="0"/>
          <w:numId w:val="22"/>
        </w:numPr>
        <w:jc w:val="both"/>
        <w:rPr>
          <w:rFonts w:ascii="Times New Roman" w:hAnsi="Times New Roman" w:cs="Times New Roman"/>
          <w:sz w:val="28"/>
          <w:szCs w:val="28"/>
        </w:rPr>
      </w:pPr>
      <w:r w:rsidRPr="00FB71D0">
        <w:rPr>
          <w:rFonts w:ascii="Times New Roman" w:hAnsi="Times New Roman" w:cs="Times New Roman"/>
          <w:sz w:val="28"/>
          <w:szCs w:val="28"/>
        </w:rPr>
        <w:t>«Требования к отчету об оценке (ФСО №3)» утвержден Приказом Минэкономразвития России от 20.07.2007 г. № 254;</w:t>
      </w:r>
    </w:p>
    <w:p w:rsidR="00A35850" w:rsidRPr="00FB71D0" w:rsidRDefault="00A35850" w:rsidP="00A35850">
      <w:pPr>
        <w:pStyle w:val="a4"/>
        <w:numPr>
          <w:ilvl w:val="0"/>
          <w:numId w:val="22"/>
        </w:numPr>
        <w:jc w:val="both"/>
        <w:rPr>
          <w:rFonts w:ascii="Times New Roman" w:hAnsi="Times New Roman" w:cs="Times New Roman"/>
          <w:sz w:val="28"/>
          <w:szCs w:val="28"/>
        </w:rPr>
      </w:pPr>
      <w:r w:rsidRPr="00FB71D0">
        <w:rPr>
          <w:rFonts w:ascii="Times New Roman" w:hAnsi="Times New Roman" w:cs="Times New Roman"/>
          <w:sz w:val="28"/>
          <w:szCs w:val="28"/>
        </w:rPr>
        <w:t>«Определение кадастровой стоимости объектов недвижимости (ФСО №4)», утвержден Приказом Минэкономразвития от 22.10.2010 г № 508;</w:t>
      </w:r>
    </w:p>
    <w:p w:rsidR="00651DED" w:rsidRPr="005F7B42" w:rsidRDefault="00A35850" w:rsidP="00A35850">
      <w:pPr>
        <w:pStyle w:val="a4"/>
        <w:numPr>
          <w:ilvl w:val="0"/>
          <w:numId w:val="22"/>
        </w:numPr>
        <w:jc w:val="both"/>
        <w:rPr>
          <w:rFonts w:ascii="Times New Roman" w:hAnsi="Times New Roman" w:cs="Times New Roman"/>
          <w:sz w:val="28"/>
          <w:szCs w:val="28"/>
        </w:rPr>
      </w:pPr>
      <w:r w:rsidRPr="00FB71D0">
        <w:rPr>
          <w:rFonts w:ascii="Times New Roman" w:hAnsi="Times New Roman" w:cs="Times New Roman"/>
          <w:sz w:val="28"/>
          <w:szCs w:val="28"/>
        </w:rPr>
        <w:t>«Виды экспертизы, порядок ее проведения, требования к экспертному заключению и порядку его утверждения (ФСО №5)», утвержден Приказом Минэкономразвития от 04.07.2011 г. №238.</w:t>
      </w:r>
    </w:p>
    <w:p w:rsidR="0016270F" w:rsidRDefault="0016270F" w:rsidP="005F7B42">
      <w:pPr>
        <w:pStyle w:val="a4"/>
        <w:jc w:val="both"/>
        <w:rPr>
          <w:rFonts w:ascii="Times New Roman" w:hAnsi="Times New Roman" w:cs="Times New Roman"/>
          <w:sz w:val="28"/>
          <w:szCs w:val="28"/>
        </w:rPr>
      </w:pPr>
    </w:p>
    <w:p w:rsidR="00651DED" w:rsidRPr="005F7B42" w:rsidRDefault="00651DED" w:rsidP="005F7B42">
      <w:pPr>
        <w:pStyle w:val="a4"/>
        <w:jc w:val="both"/>
        <w:rPr>
          <w:rFonts w:ascii="Times New Roman" w:hAnsi="Times New Roman" w:cs="Times New Roman"/>
          <w:sz w:val="28"/>
          <w:szCs w:val="28"/>
        </w:rPr>
      </w:pPr>
      <w:r w:rsidRPr="005F7B42">
        <w:rPr>
          <w:rFonts w:ascii="Times New Roman" w:hAnsi="Times New Roman" w:cs="Times New Roman"/>
          <w:sz w:val="28"/>
          <w:szCs w:val="28"/>
        </w:rPr>
        <w:t>8.4 Другие издания, необходимые для освоения дисциплины</w:t>
      </w:r>
    </w:p>
    <w:p w:rsidR="00651DED" w:rsidRPr="005F7B42" w:rsidRDefault="00651DED" w:rsidP="005F7B42">
      <w:pPr>
        <w:pStyle w:val="a4"/>
        <w:jc w:val="both"/>
        <w:rPr>
          <w:rFonts w:ascii="Times New Roman" w:hAnsi="Times New Roman" w:cs="Times New Roman"/>
          <w:sz w:val="28"/>
          <w:szCs w:val="28"/>
        </w:rPr>
      </w:pPr>
      <w:r w:rsidRPr="005F7B42">
        <w:rPr>
          <w:rFonts w:ascii="Times New Roman" w:hAnsi="Times New Roman" w:cs="Times New Roman"/>
          <w:sz w:val="28"/>
          <w:szCs w:val="28"/>
        </w:rPr>
        <w:t>1.</w:t>
      </w:r>
      <w:r w:rsidR="00E545BC" w:rsidRPr="00E545BC">
        <w:rPr>
          <w:rStyle w:val="a9"/>
          <w:rFonts w:ascii="Times New Roman" w:hAnsi="Times New Roman" w:cs="Times New Roman"/>
          <w:b w:val="0"/>
          <w:color w:val="000000"/>
          <w:sz w:val="28"/>
          <w:szCs w:val="28"/>
        </w:rPr>
        <w:t>"Управление экономическими системами: электронный научный журнал"</w:t>
      </w:r>
      <w:proofErr w:type="gramStart"/>
      <w:r w:rsidR="00E545BC">
        <w:rPr>
          <w:rStyle w:val="a9"/>
          <w:rFonts w:ascii="Verdana" w:hAnsi="Verdana" w:cs="Arial"/>
          <w:color w:val="000000"/>
          <w:sz w:val="20"/>
          <w:szCs w:val="20"/>
        </w:rPr>
        <w:t> </w:t>
      </w:r>
      <w:r w:rsidRPr="005F7B42">
        <w:rPr>
          <w:rFonts w:ascii="Times New Roman" w:hAnsi="Times New Roman" w:cs="Times New Roman"/>
          <w:sz w:val="28"/>
          <w:szCs w:val="28"/>
        </w:rPr>
        <w:t>;</w:t>
      </w:r>
      <w:proofErr w:type="gramEnd"/>
    </w:p>
    <w:p w:rsidR="00651DED" w:rsidRPr="005F7B42" w:rsidRDefault="00651DED" w:rsidP="005F7B42">
      <w:pPr>
        <w:pStyle w:val="a4"/>
        <w:jc w:val="both"/>
        <w:rPr>
          <w:rFonts w:ascii="Times New Roman" w:hAnsi="Times New Roman" w:cs="Times New Roman"/>
          <w:sz w:val="28"/>
          <w:szCs w:val="28"/>
        </w:rPr>
      </w:pPr>
      <w:r w:rsidRPr="005F7B42">
        <w:rPr>
          <w:rFonts w:ascii="Times New Roman" w:hAnsi="Times New Roman" w:cs="Times New Roman"/>
          <w:sz w:val="28"/>
          <w:szCs w:val="28"/>
        </w:rPr>
        <w:t>2.</w:t>
      </w:r>
      <w:r w:rsidR="00E545BC" w:rsidRPr="00E545BC">
        <w:rPr>
          <w:rFonts w:ascii="Times New Roman" w:hAnsi="Times New Roman" w:cs="Times New Roman"/>
          <w:sz w:val="28"/>
          <w:szCs w:val="28"/>
        </w:rPr>
        <w:t>«Финансы и кредит</w:t>
      </w:r>
      <w:proofErr w:type="gramStart"/>
      <w:r w:rsidR="00E545BC" w:rsidRPr="00E545BC">
        <w:rPr>
          <w:rFonts w:ascii="Times New Roman" w:hAnsi="Times New Roman" w:cs="Times New Roman"/>
          <w:sz w:val="28"/>
          <w:szCs w:val="28"/>
        </w:rPr>
        <w:t>»,</w:t>
      </w:r>
      <w:r w:rsidRPr="00E545BC">
        <w:rPr>
          <w:rFonts w:ascii="Times New Roman" w:hAnsi="Times New Roman" w:cs="Times New Roman"/>
          <w:sz w:val="28"/>
          <w:szCs w:val="28"/>
        </w:rPr>
        <w:t>;</w:t>
      </w:r>
      <w:proofErr w:type="gramEnd"/>
    </w:p>
    <w:p w:rsidR="00651DED" w:rsidRPr="005F7B42" w:rsidRDefault="00651DED" w:rsidP="005F7B42">
      <w:pPr>
        <w:pStyle w:val="a4"/>
        <w:jc w:val="both"/>
        <w:rPr>
          <w:rFonts w:ascii="Times New Roman" w:hAnsi="Times New Roman" w:cs="Times New Roman"/>
          <w:sz w:val="28"/>
          <w:szCs w:val="28"/>
        </w:rPr>
      </w:pPr>
      <w:r w:rsidRPr="005F7B42">
        <w:rPr>
          <w:rFonts w:ascii="Times New Roman" w:hAnsi="Times New Roman" w:cs="Times New Roman"/>
          <w:sz w:val="28"/>
          <w:szCs w:val="28"/>
        </w:rPr>
        <w:t>3</w:t>
      </w:r>
      <w:r w:rsidRPr="00E545BC">
        <w:rPr>
          <w:rFonts w:ascii="Times New Roman" w:hAnsi="Times New Roman" w:cs="Times New Roman"/>
          <w:sz w:val="28"/>
          <w:szCs w:val="28"/>
        </w:rPr>
        <w:t>.</w:t>
      </w:r>
      <w:r w:rsidR="00E545BC" w:rsidRPr="00E545BC">
        <w:rPr>
          <w:rFonts w:ascii="Times New Roman" w:hAnsi="Times New Roman" w:cs="Times New Roman"/>
          <w:sz w:val="28"/>
          <w:szCs w:val="28"/>
        </w:rPr>
        <w:t xml:space="preserve"> «Кредиты и </w:t>
      </w:r>
      <w:r w:rsidR="00E545BC" w:rsidRPr="00E545BC">
        <w:rPr>
          <w:rFonts w:ascii="Times New Roman" w:hAnsi="Times New Roman" w:cs="Times New Roman"/>
          <w:bCs/>
          <w:sz w:val="28"/>
          <w:szCs w:val="28"/>
        </w:rPr>
        <w:t>инвестиции</w:t>
      </w:r>
      <w:r w:rsidR="00E545BC" w:rsidRPr="00E545BC">
        <w:rPr>
          <w:rFonts w:ascii="Times New Roman" w:hAnsi="Times New Roman" w:cs="Times New Roman"/>
          <w:sz w:val="28"/>
          <w:szCs w:val="28"/>
        </w:rPr>
        <w:t>»</w:t>
      </w:r>
      <w:r w:rsidRPr="00E545BC">
        <w:rPr>
          <w:rFonts w:ascii="Times New Roman" w:hAnsi="Times New Roman" w:cs="Times New Roman"/>
          <w:sz w:val="28"/>
          <w:szCs w:val="28"/>
        </w:rPr>
        <w:t>;</w:t>
      </w:r>
    </w:p>
    <w:p w:rsidR="00651DED" w:rsidRPr="005F7B42" w:rsidRDefault="00651DED" w:rsidP="005F7B42">
      <w:pPr>
        <w:pStyle w:val="a4"/>
        <w:jc w:val="both"/>
        <w:rPr>
          <w:rFonts w:ascii="Times New Roman" w:hAnsi="Times New Roman" w:cs="Times New Roman"/>
          <w:sz w:val="28"/>
          <w:szCs w:val="28"/>
        </w:rPr>
      </w:pPr>
      <w:r w:rsidRPr="005F7B42">
        <w:rPr>
          <w:rFonts w:ascii="Times New Roman" w:hAnsi="Times New Roman" w:cs="Times New Roman"/>
          <w:sz w:val="28"/>
          <w:szCs w:val="28"/>
        </w:rPr>
        <w:t>4.</w:t>
      </w:r>
      <w:r w:rsidR="00E545BC" w:rsidRPr="00E545BC">
        <w:rPr>
          <w:rFonts w:ascii="Times New Roman" w:hAnsi="Times New Roman" w:cs="Times New Roman"/>
          <w:sz w:val="28"/>
          <w:szCs w:val="28"/>
        </w:rPr>
        <w:t xml:space="preserve">«Экономика, </w:t>
      </w:r>
      <w:r w:rsidR="00E545BC" w:rsidRPr="00E545BC">
        <w:rPr>
          <w:rFonts w:ascii="Times New Roman" w:hAnsi="Times New Roman" w:cs="Times New Roman"/>
          <w:bCs/>
          <w:sz w:val="28"/>
          <w:szCs w:val="28"/>
        </w:rPr>
        <w:t>управление</w:t>
      </w:r>
      <w:r w:rsidR="00E545BC" w:rsidRPr="00E545BC">
        <w:rPr>
          <w:rFonts w:ascii="Times New Roman" w:hAnsi="Times New Roman" w:cs="Times New Roman"/>
          <w:sz w:val="28"/>
          <w:szCs w:val="28"/>
        </w:rPr>
        <w:t xml:space="preserve"> и </w:t>
      </w:r>
      <w:r w:rsidR="00E545BC" w:rsidRPr="00E545BC">
        <w:rPr>
          <w:rFonts w:ascii="Times New Roman" w:hAnsi="Times New Roman" w:cs="Times New Roman"/>
          <w:bCs/>
          <w:sz w:val="28"/>
          <w:szCs w:val="28"/>
        </w:rPr>
        <w:t>инвестиции</w:t>
      </w:r>
      <w:r w:rsidR="00E545BC" w:rsidRPr="00E545BC">
        <w:rPr>
          <w:rFonts w:ascii="Times New Roman" w:hAnsi="Times New Roman" w:cs="Times New Roman"/>
          <w:sz w:val="28"/>
          <w:szCs w:val="28"/>
        </w:rPr>
        <w:t>»</w:t>
      </w:r>
    </w:p>
    <w:p w:rsidR="00651DED" w:rsidRPr="005F7B42" w:rsidRDefault="00651DED" w:rsidP="005F7B42">
      <w:pPr>
        <w:pStyle w:val="a4"/>
        <w:jc w:val="both"/>
        <w:rPr>
          <w:rFonts w:ascii="Times New Roman" w:hAnsi="Times New Roman" w:cs="Times New Roman"/>
          <w:sz w:val="28"/>
          <w:szCs w:val="28"/>
        </w:rPr>
      </w:pPr>
    </w:p>
    <w:p w:rsidR="00651DED" w:rsidRPr="005F7B42" w:rsidRDefault="00651DED" w:rsidP="005F7B42">
      <w:pPr>
        <w:pStyle w:val="a4"/>
        <w:jc w:val="both"/>
        <w:rPr>
          <w:rFonts w:ascii="Times New Roman" w:hAnsi="Times New Roman" w:cs="Times New Roman"/>
          <w:sz w:val="28"/>
          <w:szCs w:val="28"/>
        </w:rPr>
      </w:pPr>
      <w:r w:rsidRPr="005F7B42">
        <w:rPr>
          <w:rFonts w:ascii="Times New Roman" w:hAnsi="Times New Roman" w:cs="Times New Roman"/>
          <w:sz w:val="28"/>
          <w:szCs w:val="28"/>
        </w:rPr>
        <w:t>9. Перечень ресурсов информационно-телекоммуникационной сети «Интернет», необходимых для освоения дисциплины</w:t>
      </w:r>
    </w:p>
    <w:p w:rsidR="00D6060F" w:rsidRPr="00D6060F" w:rsidRDefault="00D6060F" w:rsidP="00C91DE7">
      <w:pPr>
        <w:pStyle w:val="a4"/>
        <w:numPr>
          <w:ilvl w:val="0"/>
          <w:numId w:val="26"/>
        </w:numPr>
        <w:jc w:val="both"/>
        <w:rPr>
          <w:rFonts w:ascii="Times New Roman" w:hAnsi="Times New Roman" w:cs="Times New Roman"/>
          <w:sz w:val="28"/>
          <w:szCs w:val="28"/>
        </w:rPr>
      </w:pPr>
      <w:r w:rsidRPr="00D6060F">
        <w:rPr>
          <w:rFonts w:ascii="Times New Roman" w:hAnsi="Times New Roman" w:cs="Times New Roman"/>
          <w:sz w:val="28"/>
          <w:szCs w:val="28"/>
        </w:rPr>
        <w:t xml:space="preserve">http://www.cfin.ru/ — Сайт «корпоративные </w:t>
      </w:r>
      <w:hyperlink r:id="rId9" w:tooltip="Финансы" w:history="1">
        <w:r w:rsidRPr="00D6060F">
          <w:rPr>
            <w:rStyle w:val="a5"/>
            <w:rFonts w:ascii="Times New Roman" w:hAnsi="Times New Roman"/>
            <w:color w:val="auto"/>
            <w:sz w:val="28"/>
            <w:szCs w:val="28"/>
            <w:u w:val="none"/>
          </w:rPr>
          <w:t>финансы</w:t>
        </w:r>
      </w:hyperlink>
      <w:r w:rsidRPr="00D6060F">
        <w:rPr>
          <w:rFonts w:ascii="Times New Roman" w:hAnsi="Times New Roman" w:cs="Times New Roman"/>
          <w:sz w:val="28"/>
          <w:szCs w:val="28"/>
        </w:rPr>
        <w:t>»</w:t>
      </w:r>
    </w:p>
    <w:p w:rsidR="00D6060F" w:rsidRPr="00D6060F" w:rsidRDefault="00D6060F" w:rsidP="00C91DE7">
      <w:pPr>
        <w:pStyle w:val="a4"/>
        <w:numPr>
          <w:ilvl w:val="0"/>
          <w:numId w:val="26"/>
        </w:numPr>
        <w:jc w:val="both"/>
        <w:rPr>
          <w:rFonts w:ascii="Times New Roman" w:hAnsi="Times New Roman" w:cs="Times New Roman"/>
          <w:sz w:val="28"/>
          <w:szCs w:val="28"/>
        </w:rPr>
      </w:pPr>
      <w:r w:rsidRPr="00D6060F">
        <w:rPr>
          <w:rFonts w:ascii="Times New Roman" w:hAnsi="Times New Roman" w:cs="Times New Roman"/>
          <w:sz w:val="28"/>
          <w:szCs w:val="28"/>
        </w:rPr>
        <w:t>http://www.</w:t>
      </w:r>
      <w:hyperlink r:id="rId10" w:tooltip="Finance" w:history="1">
        <w:r w:rsidRPr="00D6060F">
          <w:rPr>
            <w:rStyle w:val="a5"/>
            <w:rFonts w:ascii="Times New Roman" w:hAnsi="Times New Roman"/>
            <w:color w:val="auto"/>
            <w:sz w:val="28"/>
            <w:szCs w:val="28"/>
            <w:u w:val="none"/>
          </w:rPr>
          <w:t>finansy</w:t>
        </w:r>
      </w:hyperlink>
      <w:r w:rsidRPr="00D6060F">
        <w:rPr>
          <w:rFonts w:ascii="Times New Roman" w:hAnsi="Times New Roman" w:cs="Times New Roman"/>
          <w:sz w:val="28"/>
          <w:szCs w:val="28"/>
        </w:rPr>
        <w:t xml:space="preserve">.ru/ — Интернет-ресурсы по </w:t>
      </w:r>
      <w:hyperlink r:id="rId11" w:tooltip="Экономика" w:history="1">
        <w:r w:rsidRPr="00D6060F">
          <w:rPr>
            <w:rStyle w:val="a5"/>
            <w:rFonts w:ascii="Times New Roman" w:hAnsi="Times New Roman"/>
            <w:color w:val="auto"/>
            <w:sz w:val="28"/>
            <w:szCs w:val="28"/>
            <w:u w:val="none"/>
          </w:rPr>
          <w:t>экономике</w:t>
        </w:r>
      </w:hyperlink>
      <w:r w:rsidRPr="00D6060F">
        <w:rPr>
          <w:rFonts w:ascii="Times New Roman" w:hAnsi="Times New Roman" w:cs="Times New Roman"/>
          <w:sz w:val="28"/>
          <w:szCs w:val="28"/>
        </w:rPr>
        <w:t xml:space="preserve"> и </w:t>
      </w:r>
      <w:hyperlink r:id="rId12" w:tooltip="Финансы" w:history="1">
        <w:r w:rsidRPr="00D6060F">
          <w:rPr>
            <w:rStyle w:val="a5"/>
            <w:rFonts w:ascii="Times New Roman" w:hAnsi="Times New Roman"/>
            <w:color w:val="auto"/>
            <w:sz w:val="28"/>
            <w:szCs w:val="28"/>
            <w:u w:val="none"/>
          </w:rPr>
          <w:t>финансам</w:t>
        </w:r>
      </w:hyperlink>
    </w:p>
    <w:p w:rsidR="00D6060F" w:rsidRPr="00D6060F" w:rsidRDefault="00D6060F" w:rsidP="00C91DE7">
      <w:pPr>
        <w:pStyle w:val="a4"/>
        <w:numPr>
          <w:ilvl w:val="0"/>
          <w:numId w:val="26"/>
        </w:numPr>
        <w:jc w:val="both"/>
        <w:rPr>
          <w:rFonts w:ascii="Times New Roman" w:hAnsi="Times New Roman" w:cs="Times New Roman"/>
          <w:sz w:val="28"/>
          <w:szCs w:val="28"/>
        </w:rPr>
      </w:pPr>
      <w:r w:rsidRPr="00D6060F">
        <w:rPr>
          <w:rFonts w:ascii="Times New Roman" w:hAnsi="Times New Roman" w:cs="Times New Roman"/>
          <w:sz w:val="28"/>
          <w:szCs w:val="28"/>
        </w:rPr>
        <w:t xml:space="preserve">http://www.consulting.ru/ — </w:t>
      </w:r>
      <w:hyperlink r:id="rId13" w:tooltip="Материалы" w:history="1">
        <w:r w:rsidRPr="00D6060F">
          <w:rPr>
            <w:rStyle w:val="a5"/>
            <w:rFonts w:ascii="Times New Roman" w:hAnsi="Times New Roman"/>
            <w:color w:val="auto"/>
            <w:sz w:val="28"/>
            <w:szCs w:val="28"/>
            <w:u w:val="none"/>
          </w:rPr>
          <w:t>материалы</w:t>
        </w:r>
      </w:hyperlink>
      <w:r w:rsidRPr="00D6060F">
        <w:rPr>
          <w:rFonts w:ascii="Times New Roman" w:hAnsi="Times New Roman" w:cs="Times New Roman"/>
          <w:sz w:val="28"/>
          <w:szCs w:val="28"/>
        </w:rPr>
        <w:t xml:space="preserve"> по различным аспектам ведения </w:t>
      </w:r>
      <w:hyperlink r:id="rId14" w:tooltip="Бизнес" w:history="1">
        <w:r w:rsidRPr="00D6060F">
          <w:rPr>
            <w:rStyle w:val="a5"/>
            <w:rFonts w:ascii="Times New Roman" w:hAnsi="Times New Roman"/>
            <w:color w:val="auto"/>
            <w:sz w:val="28"/>
            <w:szCs w:val="28"/>
            <w:u w:val="none"/>
          </w:rPr>
          <w:t>бизнеса</w:t>
        </w:r>
      </w:hyperlink>
      <w:r w:rsidRPr="00D6060F">
        <w:rPr>
          <w:rFonts w:ascii="Times New Roman" w:hAnsi="Times New Roman" w:cs="Times New Roman"/>
          <w:sz w:val="28"/>
          <w:szCs w:val="28"/>
        </w:rPr>
        <w:t xml:space="preserve"> и </w:t>
      </w:r>
      <w:hyperlink r:id="rId15" w:tooltip="Финансовая отчетность" w:history="1">
        <w:r w:rsidRPr="00D6060F">
          <w:rPr>
            <w:rStyle w:val="a5"/>
            <w:rFonts w:ascii="Times New Roman" w:hAnsi="Times New Roman"/>
            <w:color w:val="auto"/>
            <w:sz w:val="28"/>
            <w:szCs w:val="28"/>
            <w:u w:val="none"/>
          </w:rPr>
          <w:t>финансовой отчетности</w:t>
        </w:r>
      </w:hyperlink>
    </w:p>
    <w:p w:rsidR="00D6060F" w:rsidRPr="00D6060F" w:rsidRDefault="00D6060F" w:rsidP="00C91DE7">
      <w:pPr>
        <w:pStyle w:val="a4"/>
        <w:numPr>
          <w:ilvl w:val="0"/>
          <w:numId w:val="26"/>
        </w:numPr>
        <w:jc w:val="both"/>
        <w:rPr>
          <w:rFonts w:ascii="Times New Roman" w:hAnsi="Times New Roman" w:cs="Times New Roman"/>
          <w:sz w:val="28"/>
          <w:szCs w:val="28"/>
        </w:rPr>
      </w:pPr>
      <w:r w:rsidRPr="00D6060F">
        <w:rPr>
          <w:rFonts w:ascii="Times New Roman" w:hAnsi="Times New Roman" w:cs="Times New Roman"/>
          <w:sz w:val="28"/>
          <w:szCs w:val="28"/>
        </w:rPr>
        <w:t>http://www.appraiser.ru/ — Виртуальный клуб оценщиков</w:t>
      </w:r>
    </w:p>
    <w:p w:rsidR="00D6060F" w:rsidRPr="00D6060F" w:rsidRDefault="00D6060F" w:rsidP="00C91DE7">
      <w:pPr>
        <w:pStyle w:val="a4"/>
        <w:numPr>
          <w:ilvl w:val="0"/>
          <w:numId w:val="26"/>
        </w:numPr>
        <w:jc w:val="both"/>
        <w:rPr>
          <w:rFonts w:ascii="Times New Roman" w:hAnsi="Times New Roman" w:cs="Times New Roman"/>
          <w:sz w:val="28"/>
          <w:szCs w:val="28"/>
        </w:rPr>
      </w:pPr>
      <w:r w:rsidRPr="00D6060F">
        <w:rPr>
          <w:rFonts w:ascii="Times New Roman" w:hAnsi="Times New Roman" w:cs="Times New Roman"/>
          <w:sz w:val="28"/>
          <w:szCs w:val="28"/>
        </w:rPr>
        <w:t>http://www.mega.ru/~deryabin — методическая литература по оценке, законодательные акты по оценке.</w:t>
      </w:r>
    </w:p>
    <w:p w:rsidR="00D6060F" w:rsidRPr="00D6060F" w:rsidRDefault="00D6060F" w:rsidP="00C91DE7">
      <w:pPr>
        <w:pStyle w:val="a4"/>
        <w:numPr>
          <w:ilvl w:val="0"/>
          <w:numId w:val="26"/>
        </w:numPr>
        <w:jc w:val="both"/>
        <w:rPr>
          <w:rFonts w:ascii="Times New Roman" w:hAnsi="Times New Roman" w:cs="Times New Roman"/>
          <w:sz w:val="28"/>
          <w:szCs w:val="28"/>
        </w:rPr>
      </w:pPr>
      <w:r w:rsidRPr="00D6060F">
        <w:rPr>
          <w:rFonts w:ascii="Times New Roman" w:hAnsi="Times New Roman" w:cs="Times New Roman"/>
          <w:sz w:val="28"/>
          <w:szCs w:val="28"/>
        </w:rPr>
        <w:t xml:space="preserve">http://www.gks.ru/ — Государственный </w:t>
      </w:r>
      <w:hyperlink r:id="rId16" w:tooltip="Комитет" w:history="1">
        <w:r w:rsidRPr="00D6060F">
          <w:rPr>
            <w:rStyle w:val="a5"/>
            <w:rFonts w:ascii="Times New Roman" w:hAnsi="Times New Roman"/>
            <w:color w:val="auto"/>
            <w:sz w:val="28"/>
            <w:szCs w:val="28"/>
            <w:u w:val="none"/>
          </w:rPr>
          <w:t>комитет</w:t>
        </w:r>
      </w:hyperlink>
      <w:r w:rsidRPr="00D6060F">
        <w:rPr>
          <w:rFonts w:ascii="Times New Roman" w:hAnsi="Times New Roman" w:cs="Times New Roman"/>
          <w:sz w:val="28"/>
          <w:szCs w:val="28"/>
        </w:rPr>
        <w:t xml:space="preserve"> РФ по статистике</w:t>
      </w:r>
    </w:p>
    <w:p w:rsidR="00D6060F" w:rsidRPr="00D6060F" w:rsidRDefault="00D6060F" w:rsidP="00C91DE7">
      <w:pPr>
        <w:pStyle w:val="a4"/>
        <w:numPr>
          <w:ilvl w:val="0"/>
          <w:numId w:val="26"/>
        </w:numPr>
        <w:jc w:val="both"/>
        <w:rPr>
          <w:rFonts w:ascii="Times New Roman" w:hAnsi="Times New Roman" w:cs="Times New Roman"/>
          <w:sz w:val="28"/>
          <w:szCs w:val="28"/>
        </w:rPr>
      </w:pPr>
      <w:r w:rsidRPr="00D6060F">
        <w:rPr>
          <w:rFonts w:ascii="Times New Roman" w:hAnsi="Times New Roman" w:cs="Times New Roman"/>
          <w:sz w:val="28"/>
          <w:szCs w:val="28"/>
        </w:rPr>
        <w:lastRenderedPageBreak/>
        <w:t xml:space="preserve">http://www.economy.gov.ru/ — Министерство </w:t>
      </w:r>
      <w:hyperlink r:id="rId17" w:tooltip="Экономика" w:history="1">
        <w:r w:rsidRPr="00D6060F">
          <w:rPr>
            <w:rStyle w:val="a5"/>
            <w:rFonts w:ascii="Times New Roman" w:hAnsi="Times New Roman"/>
            <w:color w:val="auto"/>
            <w:sz w:val="28"/>
            <w:szCs w:val="28"/>
            <w:u w:val="none"/>
          </w:rPr>
          <w:t>экономики</w:t>
        </w:r>
      </w:hyperlink>
      <w:r w:rsidRPr="00D6060F">
        <w:rPr>
          <w:rFonts w:ascii="Times New Roman" w:hAnsi="Times New Roman" w:cs="Times New Roman"/>
          <w:sz w:val="28"/>
          <w:szCs w:val="28"/>
        </w:rPr>
        <w:t xml:space="preserve"> Российской </w:t>
      </w:r>
      <w:hyperlink r:id="rId18" w:tooltip="Федерация" w:history="1">
        <w:r w:rsidRPr="00D6060F">
          <w:rPr>
            <w:rStyle w:val="a5"/>
            <w:rFonts w:ascii="Times New Roman" w:hAnsi="Times New Roman"/>
            <w:color w:val="auto"/>
            <w:sz w:val="28"/>
            <w:szCs w:val="28"/>
            <w:u w:val="none"/>
          </w:rPr>
          <w:t>Федерации</w:t>
        </w:r>
      </w:hyperlink>
    </w:p>
    <w:p w:rsidR="00D6060F" w:rsidRPr="00D6060F" w:rsidRDefault="00D6060F" w:rsidP="00C91DE7">
      <w:pPr>
        <w:pStyle w:val="a4"/>
        <w:numPr>
          <w:ilvl w:val="0"/>
          <w:numId w:val="26"/>
        </w:numPr>
        <w:jc w:val="both"/>
        <w:rPr>
          <w:rFonts w:ascii="Times New Roman" w:hAnsi="Times New Roman" w:cs="Times New Roman"/>
          <w:sz w:val="28"/>
          <w:szCs w:val="28"/>
        </w:rPr>
      </w:pPr>
      <w:r w:rsidRPr="00D6060F">
        <w:rPr>
          <w:rFonts w:ascii="Times New Roman" w:hAnsi="Times New Roman" w:cs="Times New Roman"/>
          <w:sz w:val="28"/>
          <w:szCs w:val="28"/>
        </w:rPr>
        <w:t xml:space="preserve">http://www.ieie.nsc.ru/ — </w:t>
      </w:r>
      <w:proofErr w:type="spellStart"/>
      <w:r w:rsidRPr="00D6060F">
        <w:rPr>
          <w:rFonts w:ascii="Times New Roman" w:hAnsi="Times New Roman" w:cs="Times New Roman"/>
          <w:sz w:val="28"/>
          <w:szCs w:val="28"/>
        </w:rPr>
        <w:t>BusinessInformationActivityinRussia</w:t>
      </w:r>
      <w:proofErr w:type="spellEnd"/>
      <w:r w:rsidRPr="00D6060F">
        <w:rPr>
          <w:rFonts w:ascii="Times New Roman" w:hAnsi="Times New Roman" w:cs="Times New Roman"/>
          <w:sz w:val="28"/>
          <w:szCs w:val="28"/>
        </w:rPr>
        <w:t xml:space="preserve">, динамика развития российского рынка по регионам, </w:t>
      </w:r>
      <w:hyperlink r:id="rId19" w:tooltip="Информация" w:history="1">
        <w:r w:rsidRPr="00D6060F">
          <w:rPr>
            <w:rStyle w:val="a5"/>
            <w:rFonts w:ascii="Times New Roman" w:hAnsi="Times New Roman"/>
            <w:color w:val="auto"/>
            <w:sz w:val="28"/>
            <w:szCs w:val="28"/>
            <w:u w:val="none"/>
          </w:rPr>
          <w:t>информация</w:t>
        </w:r>
      </w:hyperlink>
      <w:r w:rsidRPr="00D6060F">
        <w:rPr>
          <w:rFonts w:ascii="Times New Roman" w:hAnsi="Times New Roman" w:cs="Times New Roman"/>
          <w:sz w:val="28"/>
          <w:szCs w:val="28"/>
        </w:rPr>
        <w:t xml:space="preserve"> по группам </w:t>
      </w:r>
      <w:hyperlink r:id="rId20" w:tooltip="Товар" w:history="1">
        <w:r w:rsidRPr="00D6060F">
          <w:rPr>
            <w:rStyle w:val="a5"/>
            <w:rFonts w:ascii="Times New Roman" w:hAnsi="Times New Roman"/>
            <w:color w:val="auto"/>
            <w:sz w:val="28"/>
            <w:szCs w:val="28"/>
            <w:u w:val="none"/>
          </w:rPr>
          <w:t>товаров</w:t>
        </w:r>
      </w:hyperlink>
      <w:r w:rsidRPr="00D6060F">
        <w:rPr>
          <w:rFonts w:ascii="Times New Roman" w:hAnsi="Times New Roman" w:cs="Times New Roman"/>
          <w:sz w:val="28"/>
          <w:szCs w:val="28"/>
        </w:rPr>
        <w:t xml:space="preserve"> в России и в бывших республиках СССР.</w:t>
      </w:r>
    </w:p>
    <w:p w:rsidR="00D6060F" w:rsidRPr="00D6060F" w:rsidRDefault="00D6060F" w:rsidP="00C91DE7">
      <w:pPr>
        <w:pStyle w:val="a4"/>
        <w:numPr>
          <w:ilvl w:val="0"/>
          <w:numId w:val="26"/>
        </w:numPr>
        <w:jc w:val="both"/>
        <w:rPr>
          <w:rFonts w:ascii="Times New Roman" w:hAnsi="Times New Roman" w:cs="Times New Roman"/>
          <w:sz w:val="28"/>
          <w:szCs w:val="28"/>
        </w:rPr>
      </w:pPr>
      <w:r w:rsidRPr="00D6060F">
        <w:rPr>
          <w:rFonts w:ascii="Times New Roman" w:hAnsi="Times New Roman" w:cs="Times New Roman"/>
          <w:sz w:val="28"/>
          <w:szCs w:val="28"/>
        </w:rPr>
        <w:t>http://www.akm.ru/ — Сервер-агентства АК&amp;M</w:t>
      </w:r>
    </w:p>
    <w:p w:rsidR="00D6060F" w:rsidRPr="00D6060F" w:rsidRDefault="00D6060F" w:rsidP="00C91DE7">
      <w:pPr>
        <w:pStyle w:val="a4"/>
        <w:numPr>
          <w:ilvl w:val="0"/>
          <w:numId w:val="26"/>
        </w:numPr>
        <w:jc w:val="both"/>
        <w:rPr>
          <w:rFonts w:ascii="Times New Roman" w:hAnsi="Times New Roman" w:cs="Times New Roman"/>
          <w:sz w:val="28"/>
          <w:szCs w:val="28"/>
        </w:rPr>
      </w:pPr>
      <w:r w:rsidRPr="00D6060F">
        <w:rPr>
          <w:rFonts w:ascii="Times New Roman" w:hAnsi="Times New Roman" w:cs="Times New Roman"/>
          <w:sz w:val="28"/>
          <w:szCs w:val="28"/>
        </w:rPr>
        <w:t>http://www.rbc.ru/ — Агентство «Росбизнесконсалтинг»</w:t>
      </w:r>
    </w:p>
    <w:p w:rsidR="00D6060F" w:rsidRPr="00D6060F" w:rsidRDefault="00D6060F" w:rsidP="00C91DE7">
      <w:pPr>
        <w:pStyle w:val="a4"/>
        <w:numPr>
          <w:ilvl w:val="0"/>
          <w:numId w:val="26"/>
        </w:numPr>
        <w:jc w:val="both"/>
        <w:rPr>
          <w:rFonts w:ascii="Times New Roman" w:hAnsi="Times New Roman" w:cs="Times New Roman"/>
          <w:sz w:val="28"/>
          <w:szCs w:val="28"/>
        </w:rPr>
      </w:pPr>
      <w:r w:rsidRPr="00D6060F">
        <w:rPr>
          <w:rFonts w:ascii="Times New Roman" w:hAnsi="Times New Roman" w:cs="Times New Roman"/>
          <w:sz w:val="28"/>
          <w:szCs w:val="28"/>
        </w:rPr>
        <w:t>http://www.</w:t>
      </w:r>
      <w:hyperlink r:id="rId21" w:tooltip="Stock" w:history="1">
        <w:r w:rsidRPr="00D6060F">
          <w:rPr>
            <w:rStyle w:val="a5"/>
            <w:rFonts w:ascii="Times New Roman" w:hAnsi="Times New Roman"/>
            <w:color w:val="auto"/>
            <w:sz w:val="28"/>
            <w:szCs w:val="28"/>
            <w:u w:val="none"/>
          </w:rPr>
          <w:t>stock</w:t>
        </w:r>
      </w:hyperlink>
      <w:r w:rsidRPr="00D6060F">
        <w:rPr>
          <w:rFonts w:ascii="Times New Roman" w:hAnsi="Times New Roman" w:cs="Times New Roman"/>
          <w:sz w:val="28"/>
          <w:szCs w:val="28"/>
        </w:rPr>
        <w:t xml:space="preserve">..molot.ru/ — </w:t>
      </w:r>
      <w:hyperlink r:id="rId22" w:tooltip="Котировка" w:history="1">
        <w:proofErr w:type="spellStart"/>
        <w:r w:rsidRPr="00D6060F">
          <w:rPr>
            <w:rStyle w:val="a5"/>
            <w:rFonts w:ascii="Times New Roman" w:hAnsi="Times New Roman"/>
            <w:color w:val="auto"/>
            <w:sz w:val="28"/>
            <w:szCs w:val="28"/>
            <w:u w:val="none"/>
          </w:rPr>
          <w:t>Котировки</w:t>
        </w:r>
      </w:hyperlink>
      <w:hyperlink r:id="rId23" w:tooltip="Вексель" w:history="1">
        <w:r w:rsidRPr="00D6060F">
          <w:rPr>
            <w:rStyle w:val="a5"/>
            <w:rFonts w:ascii="Times New Roman" w:hAnsi="Times New Roman"/>
            <w:color w:val="auto"/>
            <w:sz w:val="28"/>
            <w:szCs w:val="28"/>
            <w:u w:val="none"/>
          </w:rPr>
          <w:t>векселей</w:t>
        </w:r>
        <w:proofErr w:type="spellEnd"/>
      </w:hyperlink>
      <w:r w:rsidRPr="00D6060F">
        <w:rPr>
          <w:rFonts w:ascii="Times New Roman" w:hAnsi="Times New Roman" w:cs="Times New Roman"/>
          <w:sz w:val="28"/>
          <w:szCs w:val="28"/>
        </w:rPr>
        <w:t xml:space="preserve"> и </w:t>
      </w:r>
      <w:hyperlink r:id="rId24" w:tooltip="Зачет" w:history="1">
        <w:r w:rsidRPr="00D6060F">
          <w:rPr>
            <w:rStyle w:val="a5"/>
            <w:rFonts w:ascii="Times New Roman" w:hAnsi="Times New Roman"/>
            <w:color w:val="auto"/>
            <w:sz w:val="28"/>
            <w:szCs w:val="28"/>
            <w:u w:val="none"/>
          </w:rPr>
          <w:t>зачетов</w:t>
        </w:r>
      </w:hyperlink>
    </w:p>
    <w:p w:rsidR="00D6060F" w:rsidRPr="00D6060F" w:rsidRDefault="00D6060F" w:rsidP="00C91DE7">
      <w:pPr>
        <w:pStyle w:val="a4"/>
        <w:numPr>
          <w:ilvl w:val="0"/>
          <w:numId w:val="26"/>
        </w:numPr>
        <w:jc w:val="both"/>
        <w:rPr>
          <w:rFonts w:ascii="Times New Roman" w:hAnsi="Times New Roman" w:cs="Times New Roman"/>
          <w:sz w:val="28"/>
          <w:szCs w:val="28"/>
        </w:rPr>
      </w:pPr>
      <w:r w:rsidRPr="00D6060F">
        <w:rPr>
          <w:rFonts w:ascii="Times New Roman" w:hAnsi="Times New Roman" w:cs="Times New Roman"/>
          <w:sz w:val="28"/>
          <w:szCs w:val="28"/>
        </w:rPr>
        <w:t xml:space="preserve">http://www.fe.msk.ru/ — </w:t>
      </w:r>
      <w:hyperlink r:id="rId25" w:tooltip="Информация" w:history="1">
        <w:r w:rsidRPr="00D6060F">
          <w:rPr>
            <w:rStyle w:val="a5"/>
            <w:rFonts w:ascii="Times New Roman" w:hAnsi="Times New Roman"/>
            <w:color w:val="auto"/>
            <w:sz w:val="28"/>
            <w:szCs w:val="28"/>
            <w:u w:val="none"/>
          </w:rPr>
          <w:t>Информация</w:t>
        </w:r>
      </w:hyperlink>
      <w:r w:rsidRPr="00D6060F">
        <w:rPr>
          <w:rFonts w:ascii="Times New Roman" w:hAnsi="Times New Roman" w:cs="Times New Roman"/>
          <w:sz w:val="28"/>
          <w:szCs w:val="28"/>
        </w:rPr>
        <w:t xml:space="preserve"> по </w:t>
      </w:r>
      <w:hyperlink r:id="rId26" w:tooltip="Ценные бумаги" w:history="1">
        <w:r w:rsidRPr="00D6060F">
          <w:rPr>
            <w:rStyle w:val="a5"/>
            <w:rFonts w:ascii="Times New Roman" w:hAnsi="Times New Roman"/>
            <w:color w:val="auto"/>
            <w:sz w:val="28"/>
            <w:szCs w:val="28"/>
            <w:u w:val="none"/>
          </w:rPr>
          <w:t>ценным бумагам</w:t>
        </w:r>
      </w:hyperlink>
      <w:r w:rsidRPr="00D6060F">
        <w:rPr>
          <w:rFonts w:ascii="Times New Roman" w:hAnsi="Times New Roman" w:cs="Times New Roman"/>
          <w:sz w:val="28"/>
          <w:szCs w:val="28"/>
        </w:rPr>
        <w:t xml:space="preserve"> http://www.vestona.ru/ — Российский </w:t>
      </w:r>
      <w:hyperlink r:id="rId27" w:tooltip="Финансовый рынок" w:history="1">
        <w:r w:rsidRPr="00D6060F">
          <w:rPr>
            <w:rStyle w:val="a5"/>
            <w:rFonts w:ascii="Times New Roman" w:hAnsi="Times New Roman"/>
            <w:color w:val="auto"/>
            <w:sz w:val="28"/>
            <w:szCs w:val="28"/>
            <w:u w:val="none"/>
          </w:rPr>
          <w:t>финансовый рынок</w:t>
        </w:r>
      </w:hyperlink>
      <w:r w:rsidRPr="00D6060F">
        <w:rPr>
          <w:rFonts w:ascii="Times New Roman" w:hAnsi="Times New Roman" w:cs="Times New Roman"/>
          <w:sz w:val="28"/>
          <w:szCs w:val="28"/>
        </w:rPr>
        <w:t>. Информационно-справочная система</w:t>
      </w:r>
    </w:p>
    <w:p w:rsidR="00D6060F" w:rsidRPr="00D6060F" w:rsidRDefault="00D6060F" w:rsidP="00C91DE7">
      <w:pPr>
        <w:pStyle w:val="a4"/>
        <w:numPr>
          <w:ilvl w:val="0"/>
          <w:numId w:val="26"/>
        </w:numPr>
        <w:jc w:val="both"/>
        <w:rPr>
          <w:rFonts w:ascii="Times New Roman" w:hAnsi="Times New Roman" w:cs="Times New Roman"/>
          <w:sz w:val="28"/>
          <w:szCs w:val="28"/>
        </w:rPr>
      </w:pPr>
      <w:r w:rsidRPr="00D6060F">
        <w:rPr>
          <w:rFonts w:ascii="Times New Roman" w:hAnsi="Times New Roman" w:cs="Times New Roman"/>
          <w:sz w:val="28"/>
          <w:szCs w:val="28"/>
        </w:rPr>
        <w:t>http://www.finmarket.ru/ — информационное обслуживание финансовой деятельности</w:t>
      </w:r>
    </w:p>
    <w:p w:rsidR="00D6060F" w:rsidRPr="00D6060F" w:rsidRDefault="00D6060F" w:rsidP="00C91DE7">
      <w:pPr>
        <w:pStyle w:val="a4"/>
        <w:numPr>
          <w:ilvl w:val="0"/>
          <w:numId w:val="26"/>
        </w:numPr>
        <w:jc w:val="both"/>
        <w:rPr>
          <w:rFonts w:ascii="Times New Roman" w:hAnsi="Times New Roman" w:cs="Times New Roman"/>
          <w:sz w:val="28"/>
          <w:szCs w:val="28"/>
        </w:rPr>
      </w:pPr>
      <w:r w:rsidRPr="00D6060F">
        <w:rPr>
          <w:rFonts w:ascii="Times New Roman" w:hAnsi="Times New Roman" w:cs="Times New Roman"/>
          <w:sz w:val="28"/>
          <w:szCs w:val="28"/>
        </w:rPr>
        <w:t xml:space="preserve">http://www.fedcom.ru/ — Федеральная </w:t>
      </w:r>
      <w:hyperlink r:id="rId28" w:tooltip="Комиссия" w:history="1">
        <w:r w:rsidRPr="00D6060F">
          <w:rPr>
            <w:rStyle w:val="a5"/>
            <w:rFonts w:ascii="Times New Roman" w:hAnsi="Times New Roman"/>
            <w:color w:val="auto"/>
            <w:sz w:val="28"/>
            <w:szCs w:val="28"/>
            <w:u w:val="none"/>
          </w:rPr>
          <w:t>комиссия</w:t>
        </w:r>
      </w:hyperlink>
      <w:r w:rsidRPr="00D6060F">
        <w:rPr>
          <w:rFonts w:ascii="Times New Roman" w:hAnsi="Times New Roman" w:cs="Times New Roman"/>
          <w:sz w:val="28"/>
          <w:szCs w:val="28"/>
        </w:rPr>
        <w:t xml:space="preserve"> по рынку </w:t>
      </w:r>
      <w:hyperlink r:id="rId29" w:tooltip="Ценные бумаги" w:history="1">
        <w:r w:rsidRPr="00D6060F">
          <w:rPr>
            <w:rStyle w:val="a5"/>
            <w:rFonts w:ascii="Times New Roman" w:hAnsi="Times New Roman"/>
            <w:color w:val="auto"/>
            <w:sz w:val="28"/>
            <w:szCs w:val="28"/>
            <w:u w:val="none"/>
          </w:rPr>
          <w:t>ценных бумаг</w:t>
        </w:r>
      </w:hyperlink>
    </w:p>
    <w:p w:rsidR="00D6060F" w:rsidRPr="00D6060F" w:rsidRDefault="00D6060F" w:rsidP="00C91DE7">
      <w:pPr>
        <w:pStyle w:val="a4"/>
        <w:numPr>
          <w:ilvl w:val="0"/>
          <w:numId w:val="26"/>
        </w:numPr>
        <w:jc w:val="both"/>
        <w:rPr>
          <w:rFonts w:ascii="Times New Roman" w:hAnsi="Times New Roman" w:cs="Times New Roman"/>
          <w:sz w:val="28"/>
          <w:szCs w:val="28"/>
        </w:rPr>
      </w:pPr>
      <w:r w:rsidRPr="00D6060F">
        <w:rPr>
          <w:rFonts w:ascii="Times New Roman" w:hAnsi="Times New Roman" w:cs="Times New Roman"/>
          <w:sz w:val="28"/>
          <w:szCs w:val="28"/>
        </w:rPr>
        <w:t>http://</w:t>
      </w:r>
      <w:hyperlink r:id="rId30" w:tooltip="Finance" w:history="1">
        <w:r w:rsidRPr="00D6060F">
          <w:rPr>
            <w:rStyle w:val="a5"/>
            <w:rFonts w:ascii="Times New Roman" w:hAnsi="Times New Roman"/>
            <w:color w:val="auto"/>
            <w:sz w:val="28"/>
            <w:szCs w:val="28"/>
            <w:u w:val="none"/>
          </w:rPr>
          <w:t>finance</w:t>
        </w:r>
      </w:hyperlink>
      <w:r w:rsidRPr="00D6060F">
        <w:rPr>
          <w:rFonts w:ascii="Times New Roman" w:hAnsi="Times New Roman" w:cs="Times New Roman"/>
          <w:sz w:val="28"/>
          <w:szCs w:val="28"/>
        </w:rPr>
        <w:t xml:space="preserve">.jump.ru/ — Каталог всех русскоязычных публикаций в </w:t>
      </w:r>
      <w:hyperlink r:id="rId31" w:tooltip="Интернет" w:history="1">
        <w:r w:rsidRPr="00D6060F">
          <w:rPr>
            <w:rStyle w:val="a5"/>
            <w:rFonts w:ascii="Times New Roman" w:hAnsi="Times New Roman"/>
            <w:color w:val="auto"/>
            <w:sz w:val="28"/>
            <w:szCs w:val="28"/>
            <w:u w:val="none"/>
          </w:rPr>
          <w:t>Интернете</w:t>
        </w:r>
      </w:hyperlink>
      <w:r w:rsidRPr="00D6060F">
        <w:rPr>
          <w:rFonts w:ascii="Times New Roman" w:hAnsi="Times New Roman" w:cs="Times New Roman"/>
          <w:sz w:val="28"/>
          <w:szCs w:val="28"/>
        </w:rPr>
        <w:t xml:space="preserve">, касающихся финансовых рынков </w:t>
      </w:r>
    </w:p>
    <w:p w:rsidR="00D6060F" w:rsidRPr="00D6060F" w:rsidRDefault="00D6060F" w:rsidP="00C91DE7">
      <w:pPr>
        <w:pStyle w:val="a4"/>
        <w:numPr>
          <w:ilvl w:val="0"/>
          <w:numId w:val="26"/>
        </w:numPr>
        <w:jc w:val="both"/>
        <w:rPr>
          <w:rFonts w:ascii="Times New Roman" w:hAnsi="Times New Roman" w:cs="Times New Roman"/>
          <w:sz w:val="28"/>
          <w:szCs w:val="28"/>
        </w:rPr>
      </w:pPr>
      <w:r w:rsidRPr="00D6060F">
        <w:rPr>
          <w:rFonts w:ascii="Times New Roman" w:hAnsi="Times New Roman" w:cs="Times New Roman"/>
          <w:sz w:val="28"/>
          <w:szCs w:val="28"/>
        </w:rPr>
        <w:t>www.deloshop.ru,www.riersi.ru// — Информационные сайты по продаже и покупке бизнеса</w:t>
      </w:r>
    </w:p>
    <w:p w:rsidR="00D6060F" w:rsidRPr="00D6060F" w:rsidRDefault="00D6060F" w:rsidP="00C91DE7">
      <w:pPr>
        <w:pStyle w:val="a4"/>
        <w:numPr>
          <w:ilvl w:val="0"/>
          <w:numId w:val="26"/>
        </w:numPr>
        <w:jc w:val="both"/>
        <w:rPr>
          <w:rFonts w:ascii="Times New Roman" w:hAnsi="Times New Roman" w:cs="Times New Roman"/>
          <w:sz w:val="28"/>
          <w:szCs w:val="28"/>
        </w:rPr>
      </w:pPr>
      <w:r w:rsidRPr="00D6060F">
        <w:rPr>
          <w:rFonts w:ascii="Times New Roman" w:hAnsi="Times New Roman" w:cs="Times New Roman"/>
          <w:sz w:val="28"/>
          <w:szCs w:val="28"/>
        </w:rPr>
        <w:t xml:space="preserve">http://members.xoom.com/tihon/database.htm — Поиск по специализированным </w:t>
      </w:r>
      <w:hyperlink r:id="rId32" w:tooltip="База данных" w:history="1">
        <w:r w:rsidRPr="00D6060F">
          <w:rPr>
            <w:rStyle w:val="a5"/>
            <w:rFonts w:ascii="Times New Roman" w:hAnsi="Times New Roman"/>
            <w:color w:val="000000"/>
            <w:sz w:val="28"/>
            <w:szCs w:val="28"/>
            <w:u w:val="none"/>
          </w:rPr>
          <w:t>базам данных</w:t>
        </w:r>
      </w:hyperlink>
      <w:r w:rsidRPr="00D6060F">
        <w:rPr>
          <w:rFonts w:ascii="Times New Roman" w:hAnsi="Times New Roman" w:cs="Times New Roman"/>
          <w:sz w:val="28"/>
          <w:szCs w:val="28"/>
        </w:rPr>
        <w:t xml:space="preserve"> по </w:t>
      </w:r>
      <w:hyperlink r:id="rId33" w:tooltip="Товар" w:history="1">
        <w:r w:rsidRPr="00D6060F">
          <w:rPr>
            <w:rStyle w:val="a5"/>
            <w:rFonts w:ascii="Times New Roman" w:hAnsi="Times New Roman"/>
            <w:color w:val="000000"/>
            <w:sz w:val="28"/>
            <w:szCs w:val="28"/>
            <w:u w:val="none"/>
          </w:rPr>
          <w:t>товарам</w:t>
        </w:r>
      </w:hyperlink>
      <w:r w:rsidRPr="00D6060F">
        <w:rPr>
          <w:rFonts w:ascii="Times New Roman" w:hAnsi="Times New Roman" w:cs="Times New Roman"/>
          <w:sz w:val="28"/>
          <w:szCs w:val="28"/>
        </w:rPr>
        <w:t xml:space="preserve">, </w:t>
      </w:r>
      <w:hyperlink r:id="rId34" w:tooltip="Фирма" w:history="1">
        <w:r w:rsidRPr="00D6060F">
          <w:rPr>
            <w:rStyle w:val="a5"/>
            <w:rFonts w:ascii="Times New Roman" w:hAnsi="Times New Roman"/>
            <w:color w:val="000000"/>
            <w:sz w:val="28"/>
            <w:szCs w:val="28"/>
            <w:u w:val="none"/>
          </w:rPr>
          <w:t>фирмам</w:t>
        </w:r>
      </w:hyperlink>
      <w:r w:rsidRPr="00D6060F">
        <w:rPr>
          <w:rFonts w:ascii="Times New Roman" w:hAnsi="Times New Roman" w:cs="Times New Roman"/>
          <w:sz w:val="28"/>
          <w:szCs w:val="28"/>
        </w:rPr>
        <w:t xml:space="preserve"> и их </w:t>
      </w:r>
      <w:hyperlink r:id="rId35" w:tooltip="Цена" w:history="1">
        <w:r w:rsidRPr="00D6060F">
          <w:rPr>
            <w:rStyle w:val="a5"/>
            <w:rFonts w:ascii="Times New Roman" w:hAnsi="Times New Roman"/>
            <w:color w:val="000000"/>
            <w:sz w:val="28"/>
            <w:szCs w:val="28"/>
            <w:u w:val="none"/>
          </w:rPr>
          <w:t>ценам</w:t>
        </w:r>
      </w:hyperlink>
      <w:r w:rsidRPr="00D6060F">
        <w:rPr>
          <w:rFonts w:ascii="Times New Roman" w:hAnsi="Times New Roman" w:cs="Times New Roman"/>
          <w:sz w:val="28"/>
          <w:szCs w:val="28"/>
        </w:rPr>
        <w:t xml:space="preserve">. В </w:t>
      </w:r>
      <w:hyperlink r:id="rId36" w:tooltip="База данных" w:history="1">
        <w:r w:rsidRPr="00D6060F">
          <w:rPr>
            <w:rStyle w:val="a5"/>
            <w:rFonts w:ascii="Times New Roman" w:hAnsi="Times New Roman"/>
            <w:color w:val="000000"/>
            <w:sz w:val="28"/>
            <w:szCs w:val="28"/>
            <w:u w:val="none"/>
          </w:rPr>
          <w:t>базах данных</w:t>
        </w:r>
      </w:hyperlink>
      <w:r w:rsidRPr="00D6060F">
        <w:rPr>
          <w:rFonts w:ascii="Times New Roman" w:hAnsi="Times New Roman" w:cs="Times New Roman"/>
          <w:sz w:val="28"/>
          <w:szCs w:val="28"/>
        </w:rPr>
        <w:t xml:space="preserve"> можно найти цены, адрес, </w:t>
      </w:r>
      <w:hyperlink r:id="rId37" w:tooltip="Информация" w:history="1">
        <w:r w:rsidRPr="00D6060F">
          <w:rPr>
            <w:rStyle w:val="a5"/>
            <w:rFonts w:ascii="Times New Roman" w:hAnsi="Times New Roman"/>
            <w:color w:val="000000"/>
            <w:sz w:val="28"/>
            <w:szCs w:val="28"/>
            <w:u w:val="none"/>
          </w:rPr>
          <w:t>информацию</w:t>
        </w:r>
      </w:hyperlink>
      <w:r w:rsidRPr="00D6060F">
        <w:rPr>
          <w:rFonts w:ascii="Times New Roman" w:hAnsi="Times New Roman" w:cs="Times New Roman"/>
          <w:sz w:val="28"/>
          <w:szCs w:val="28"/>
        </w:rPr>
        <w:t xml:space="preserve"> о </w:t>
      </w:r>
      <w:hyperlink r:id="rId38" w:tooltip="Товар" w:history="1">
        <w:r w:rsidRPr="00D6060F">
          <w:rPr>
            <w:rStyle w:val="a5"/>
            <w:rFonts w:ascii="Times New Roman" w:hAnsi="Times New Roman"/>
            <w:color w:val="000000"/>
            <w:sz w:val="28"/>
            <w:szCs w:val="28"/>
            <w:u w:val="none"/>
          </w:rPr>
          <w:t>товарах</w:t>
        </w:r>
      </w:hyperlink>
      <w:r w:rsidRPr="00D6060F">
        <w:rPr>
          <w:rFonts w:ascii="Times New Roman" w:hAnsi="Times New Roman" w:cs="Times New Roman"/>
          <w:sz w:val="28"/>
          <w:szCs w:val="28"/>
        </w:rPr>
        <w:t xml:space="preserve"> и ссылку на собственную страничку </w:t>
      </w:r>
      <w:hyperlink r:id="rId39" w:tooltip="Фирма" w:history="1">
        <w:r w:rsidRPr="00D6060F">
          <w:rPr>
            <w:rStyle w:val="a5"/>
            <w:rFonts w:ascii="Times New Roman" w:hAnsi="Times New Roman"/>
            <w:color w:val="000000"/>
            <w:sz w:val="28"/>
            <w:szCs w:val="28"/>
            <w:u w:val="none"/>
          </w:rPr>
          <w:t>фирмы</w:t>
        </w:r>
      </w:hyperlink>
    </w:p>
    <w:p w:rsidR="00D6060F" w:rsidRPr="00D6060F" w:rsidRDefault="00D6060F" w:rsidP="00C91DE7">
      <w:pPr>
        <w:pStyle w:val="a4"/>
        <w:numPr>
          <w:ilvl w:val="0"/>
          <w:numId w:val="26"/>
        </w:numPr>
        <w:jc w:val="both"/>
        <w:rPr>
          <w:rFonts w:ascii="Times New Roman" w:hAnsi="Times New Roman" w:cs="Times New Roman"/>
          <w:sz w:val="28"/>
          <w:szCs w:val="28"/>
        </w:rPr>
      </w:pPr>
      <w:r w:rsidRPr="00D6060F">
        <w:rPr>
          <w:rFonts w:ascii="Times New Roman" w:hAnsi="Times New Roman" w:cs="Times New Roman"/>
          <w:sz w:val="28"/>
          <w:szCs w:val="28"/>
        </w:rPr>
        <w:t xml:space="preserve">http://www.appraiser.ru/ — Базы </w:t>
      </w:r>
      <w:hyperlink r:id="rId40" w:tooltip="Данные" w:history="1">
        <w:r w:rsidRPr="00D6060F">
          <w:rPr>
            <w:rStyle w:val="a5"/>
            <w:rFonts w:ascii="Times New Roman" w:hAnsi="Times New Roman"/>
            <w:color w:val="000000"/>
            <w:sz w:val="28"/>
            <w:szCs w:val="28"/>
            <w:u w:val="none"/>
          </w:rPr>
          <w:t>данных</w:t>
        </w:r>
      </w:hyperlink>
      <w:r w:rsidRPr="00D6060F">
        <w:rPr>
          <w:rFonts w:ascii="Times New Roman" w:hAnsi="Times New Roman" w:cs="Times New Roman"/>
          <w:sz w:val="28"/>
          <w:szCs w:val="28"/>
        </w:rPr>
        <w:t xml:space="preserve"> по </w:t>
      </w:r>
      <w:hyperlink r:id="rId41" w:tooltip="Цена" w:history="1">
        <w:r w:rsidRPr="00D6060F">
          <w:rPr>
            <w:rStyle w:val="a5"/>
            <w:rFonts w:ascii="Times New Roman" w:hAnsi="Times New Roman"/>
            <w:color w:val="000000"/>
            <w:sz w:val="28"/>
            <w:szCs w:val="28"/>
            <w:u w:val="none"/>
          </w:rPr>
          <w:t>ценам</w:t>
        </w:r>
      </w:hyperlink>
      <w:r w:rsidRPr="00D6060F">
        <w:rPr>
          <w:rFonts w:ascii="Times New Roman" w:hAnsi="Times New Roman" w:cs="Times New Roman"/>
          <w:sz w:val="28"/>
          <w:szCs w:val="28"/>
        </w:rPr>
        <w:t xml:space="preserve"> на машины, оборудование, </w:t>
      </w:r>
      <w:hyperlink r:id="rId42" w:tooltip="Транспорт" w:history="1">
        <w:r w:rsidRPr="00D6060F">
          <w:rPr>
            <w:rStyle w:val="a5"/>
            <w:rFonts w:ascii="Times New Roman" w:hAnsi="Times New Roman"/>
            <w:color w:val="000000"/>
            <w:sz w:val="28"/>
            <w:szCs w:val="28"/>
            <w:u w:val="none"/>
          </w:rPr>
          <w:t>транспорт</w:t>
        </w:r>
      </w:hyperlink>
    </w:p>
    <w:p w:rsidR="00D6060F" w:rsidRPr="00D6060F" w:rsidRDefault="00D6060F" w:rsidP="00C91DE7">
      <w:pPr>
        <w:pStyle w:val="a4"/>
        <w:numPr>
          <w:ilvl w:val="0"/>
          <w:numId w:val="26"/>
        </w:numPr>
        <w:jc w:val="both"/>
        <w:rPr>
          <w:rFonts w:ascii="Times New Roman" w:hAnsi="Times New Roman" w:cs="Times New Roman"/>
          <w:sz w:val="28"/>
          <w:szCs w:val="28"/>
        </w:rPr>
      </w:pPr>
      <w:r w:rsidRPr="00D6060F">
        <w:rPr>
          <w:rFonts w:ascii="Times New Roman" w:hAnsi="Times New Roman" w:cs="Times New Roman"/>
          <w:sz w:val="28"/>
          <w:szCs w:val="28"/>
        </w:rPr>
        <w:t xml:space="preserve">http://www.bus.utexas.edu/ — </w:t>
      </w:r>
      <w:hyperlink r:id="rId43" w:tooltip="Материалы" w:history="1">
        <w:r w:rsidRPr="00D6060F">
          <w:rPr>
            <w:rStyle w:val="a5"/>
            <w:rFonts w:ascii="Times New Roman" w:hAnsi="Times New Roman"/>
            <w:color w:val="000000"/>
            <w:sz w:val="28"/>
            <w:szCs w:val="28"/>
            <w:u w:val="none"/>
          </w:rPr>
          <w:t>Материалы</w:t>
        </w:r>
      </w:hyperlink>
      <w:r w:rsidRPr="00D6060F">
        <w:rPr>
          <w:rFonts w:ascii="Times New Roman" w:hAnsi="Times New Roman" w:cs="Times New Roman"/>
          <w:sz w:val="28"/>
          <w:szCs w:val="28"/>
        </w:rPr>
        <w:t xml:space="preserve"> по анализу и моделированию </w:t>
      </w:r>
    </w:p>
    <w:p w:rsidR="00D6060F" w:rsidRPr="00D6060F" w:rsidRDefault="00D6060F" w:rsidP="00C91DE7">
      <w:pPr>
        <w:pStyle w:val="a4"/>
        <w:numPr>
          <w:ilvl w:val="0"/>
          <w:numId w:val="26"/>
        </w:numPr>
        <w:jc w:val="both"/>
        <w:rPr>
          <w:rFonts w:ascii="Times New Roman" w:hAnsi="Times New Roman" w:cs="Times New Roman"/>
          <w:sz w:val="28"/>
          <w:szCs w:val="28"/>
        </w:rPr>
      </w:pPr>
      <w:r w:rsidRPr="00D6060F">
        <w:rPr>
          <w:rFonts w:ascii="Times New Roman" w:hAnsi="Times New Roman" w:cs="Times New Roman"/>
          <w:sz w:val="28"/>
          <w:szCs w:val="28"/>
        </w:rPr>
        <w:t>http://www.parkercenter.gsm.cornell.edu/ — Современные методики оценки</w:t>
      </w:r>
    </w:p>
    <w:p w:rsidR="00D6060F" w:rsidRPr="00D6060F" w:rsidRDefault="00D6060F" w:rsidP="00C91DE7">
      <w:pPr>
        <w:pStyle w:val="a4"/>
        <w:numPr>
          <w:ilvl w:val="0"/>
          <w:numId w:val="26"/>
        </w:numPr>
        <w:jc w:val="both"/>
        <w:rPr>
          <w:rFonts w:ascii="Times New Roman" w:hAnsi="Times New Roman" w:cs="Times New Roman"/>
          <w:sz w:val="28"/>
          <w:szCs w:val="28"/>
        </w:rPr>
      </w:pPr>
      <w:r w:rsidRPr="00D6060F">
        <w:rPr>
          <w:rFonts w:ascii="Times New Roman" w:hAnsi="Times New Roman" w:cs="Times New Roman"/>
          <w:sz w:val="28"/>
          <w:szCs w:val="28"/>
        </w:rPr>
        <w:t xml:space="preserve">http://www.mckinseyguarterly.com/ — Статьи по оценке и финансовому </w:t>
      </w:r>
      <w:hyperlink r:id="rId44" w:tooltip="Менеджмент" w:history="1">
        <w:r w:rsidRPr="00D6060F">
          <w:rPr>
            <w:rStyle w:val="a5"/>
            <w:rFonts w:ascii="Times New Roman" w:hAnsi="Times New Roman"/>
            <w:color w:val="000000"/>
            <w:sz w:val="28"/>
            <w:szCs w:val="28"/>
            <w:u w:val="none"/>
          </w:rPr>
          <w:t>менеджменту</w:t>
        </w:r>
      </w:hyperlink>
    </w:p>
    <w:p w:rsidR="00651DED" w:rsidRPr="005F7B42" w:rsidRDefault="00651DED" w:rsidP="005F7B42">
      <w:pPr>
        <w:pStyle w:val="a4"/>
        <w:jc w:val="both"/>
        <w:rPr>
          <w:rFonts w:ascii="Times New Roman" w:hAnsi="Times New Roman" w:cs="Times New Roman"/>
          <w:sz w:val="28"/>
          <w:szCs w:val="28"/>
        </w:rPr>
      </w:pPr>
    </w:p>
    <w:p w:rsidR="00651DED" w:rsidRPr="00FF6246" w:rsidRDefault="00651DED" w:rsidP="005F7B42">
      <w:pPr>
        <w:pStyle w:val="a4"/>
        <w:jc w:val="both"/>
        <w:rPr>
          <w:rFonts w:ascii="Times New Roman" w:hAnsi="Times New Roman" w:cs="Times New Roman"/>
          <w:b/>
          <w:sz w:val="28"/>
          <w:szCs w:val="28"/>
        </w:rPr>
      </w:pPr>
      <w:r w:rsidRPr="00FF6246">
        <w:rPr>
          <w:rFonts w:ascii="Times New Roman" w:hAnsi="Times New Roman" w:cs="Times New Roman"/>
          <w:b/>
          <w:sz w:val="28"/>
          <w:szCs w:val="28"/>
        </w:rPr>
        <w:t>10. Методические указания для обучающихся по освоению дисциплины</w:t>
      </w:r>
    </w:p>
    <w:p w:rsidR="00651DED" w:rsidRPr="005F7B42" w:rsidRDefault="00651DED" w:rsidP="005F7B42">
      <w:pPr>
        <w:pStyle w:val="a4"/>
        <w:jc w:val="both"/>
        <w:rPr>
          <w:rFonts w:ascii="Times New Roman" w:hAnsi="Times New Roman" w:cs="Times New Roman"/>
          <w:sz w:val="28"/>
          <w:szCs w:val="28"/>
        </w:rPr>
      </w:pPr>
    </w:p>
    <w:p w:rsidR="00FF6246" w:rsidRPr="00FF6246" w:rsidRDefault="00FF6246" w:rsidP="00FF6246">
      <w:pPr>
        <w:spacing w:line="240" w:lineRule="auto"/>
        <w:ind w:firstLine="851"/>
        <w:rPr>
          <w:rFonts w:ascii="Times New Roman" w:hAnsi="Times New Roman" w:cs="Times New Roman"/>
          <w:bCs/>
          <w:sz w:val="28"/>
          <w:szCs w:val="28"/>
        </w:rPr>
      </w:pPr>
      <w:r w:rsidRPr="00FF6246">
        <w:rPr>
          <w:rFonts w:ascii="Times New Roman" w:hAnsi="Times New Roman" w:cs="Times New Roman"/>
          <w:bCs/>
          <w:sz w:val="28"/>
          <w:szCs w:val="28"/>
        </w:rPr>
        <w:t>Порядок изучения дисциплины следующий:</w:t>
      </w:r>
    </w:p>
    <w:p w:rsidR="00FF6246" w:rsidRPr="008C144C" w:rsidRDefault="00FF6246" w:rsidP="00FF6246">
      <w:pPr>
        <w:pStyle w:val="a3"/>
        <w:widowControl/>
        <w:numPr>
          <w:ilvl w:val="0"/>
          <w:numId w:val="14"/>
        </w:numPr>
        <w:tabs>
          <w:tab w:val="left" w:pos="1418"/>
        </w:tabs>
        <w:spacing w:line="240" w:lineRule="auto"/>
        <w:ind w:left="0" w:firstLine="851"/>
        <w:rPr>
          <w:bCs/>
          <w:sz w:val="28"/>
          <w:szCs w:val="28"/>
        </w:rPr>
      </w:pPr>
      <w:r w:rsidRPr="00A55036">
        <w:rPr>
          <w:bCs/>
          <w:sz w:val="28"/>
          <w:szCs w:val="28"/>
        </w:rPr>
        <w:t xml:space="preserve">Освоение разделов дисциплины производится в порядке, приведенном в разделе 5 «Содержание и структура дисциплины». </w:t>
      </w:r>
      <w:r w:rsidRPr="008C144C">
        <w:rPr>
          <w:bCs/>
          <w:sz w:val="28"/>
          <w:szCs w:val="28"/>
        </w:rPr>
        <w:t xml:space="preserve">Обучающийся должен освоить все разделы дисциплины с помощью учебно-методического обеспечения, приведенного в </w:t>
      </w:r>
      <w:r>
        <w:rPr>
          <w:bCs/>
          <w:sz w:val="28"/>
          <w:szCs w:val="28"/>
        </w:rPr>
        <w:t>разделах</w:t>
      </w:r>
      <w:r w:rsidRPr="008C144C">
        <w:rPr>
          <w:bCs/>
          <w:sz w:val="28"/>
          <w:szCs w:val="28"/>
        </w:rPr>
        <w:t xml:space="preserve"> 6</w:t>
      </w:r>
      <w:r>
        <w:rPr>
          <w:bCs/>
          <w:sz w:val="28"/>
          <w:szCs w:val="28"/>
        </w:rPr>
        <w:t>, 8 и 9</w:t>
      </w:r>
      <w:r w:rsidRPr="008C144C">
        <w:rPr>
          <w:bCs/>
          <w:sz w:val="28"/>
          <w:szCs w:val="28"/>
        </w:rPr>
        <w:t xml:space="preserve"> рабочей программы. </w:t>
      </w:r>
    </w:p>
    <w:p w:rsidR="00FF6246" w:rsidRPr="008C144C" w:rsidRDefault="00FF6246" w:rsidP="00FF6246">
      <w:pPr>
        <w:pStyle w:val="a3"/>
        <w:widowControl/>
        <w:numPr>
          <w:ilvl w:val="0"/>
          <w:numId w:val="14"/>
        </w:numPr>
        <w:tabs>
          <w:tab w:val="left" w:pos="1418"/>
        </w:tabs>
        <w:spacing w:line="240" w:lineRule="auto"/>
        <w:ind w:left="0" w:firstLine="851"/>
        <w:rPr>
          <w:bCs/>
          <w:sz w:val="28"/>
          <w:szCs w:val="28"/>
        </w:rPr>
      </w:pPr>
      <w:r>
        <w:rPr>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w:t>
      </w:r>
      <w:r w:rsidRPr="008C144C">
        <w:rPr>
          <w:bCs/>
          <w:sz w:val="28"/>
          <w:szCs w:val="28"/>
        </w:rPr>
        <w:t xml:space="preserve"> предусмотренные текущ</w:t>
      </w:r>
      <w:r>
        <w:rPr>
          <w:bCs/>
          <w:sz w:val="28"/>
          <w:szCs w:val="28"/>
        </w:rPr>
        <w:t>и</w:t>
      </w:r>
      <w:r w:rsidRPr="008C144C">
        <w:rPr>
          <w:bCs/>
          <w:sz w:val="28"/>
          <w:szCs w:val="28"/>
        </w:rPr>
        <w:t>м контролем (см. фонд оценочных средств по дисциплине).</w:t>
      </w:r>
    </w:p>
    <w:p w:rsidR="00FF6246" w:rsidRPr="008C144C" w:rsidRDefault="00FF6246" w:rsidP="00FF6246">
      <w:pPr>
        <w:pStyle w:val="a3"/>
        <w:widowControl/>
        <w:numPr>
          <w:ilvl w:val="0"/>
          <w:numId w:val="14"/>
        </w:numPr>
        <w:tabs>
          <w:tab w:val="left" w:pos="1418"/>
        </w:tabs>
        <w:spacing w:line="240" w:lineRule="auto"/>
        <w:ind w:left="0" w:firstLine="851"/>
        <w:rPr>
          <w:bCs/>
          <w:sz w:val="28"/>
          <w:szCs w:val="28"/>
        </w:rPr>
      </w:pPr>
      <w:r>
        <w:rPr>
          <w:bCs/>
          <w:sz w:val="28"/>
          <w:szCs w:val="28"/>
        </w:rPr>
        <w:lastRenderedPageBreak/>
        <w:t>По итогам</w:t>
      </w:r>
      <w:r w:rsidRPr="008C144C">
        <w:rPr>
          <w:bCs/>
          <w:sz w:val="28"/>
          <w:szCs w:val="28"/>
        </w:rPr>
        <w:t xml:space="preserve"> текущего контроля по дисциплине, обучающийся должен пройти промежуточную аттестацию (см. фонд оценочных средств по дисциплине).</w:t>
      </w:r>
    </w:p>
    <w:p w:rsidR="00FF6246" w:rsidRDefault="00FF6246" w:rsidP="005F7B42">
      <w:pPr>
        <w:pStyle w:val="a4"/>
        <w:jc w:val="both"/>
        <w:rPr>
          <w:rFonts w:ascii="Times New Roman" w:hAnsi="Times New Roman" w:cs="Times New Roman"/>
          <w:sz w:val="28"/>
          <w:szCs w:val="28"/>
        </w:rPr>
      </w:pPr>
    </w:p>
    <w:p w:rsidR="00651DED" w:rsidRPr="00842C85" w:rsidRDefault="00651DED" w:rsidP="00842C85">
      <w:pPr>
        <w:pStyle w:val="a4"/>
        <w:jc w:val="both"/>
        <w:rPr>
          <w:rFonts w:ascii="Times New Roman" w:hAnsi="Times New Roman" w:cs="Times New Roman"/>
          <w:b/>
          <w:sz w:val="28"/>
          <w:szCs w:val="28"/>
        </w:rPr>
      </w:pPr>
      <w:r w:rsidRPr="00FF6246">
        <w:rPr>
          <w:rFonts w:ascii="Times New Roman" w:hAnsi="Times New Roman" w:cs="Times New Roman"/>
          <w:b/>
          <w:sz w:val="28"/>
          <w:szCs w:val="28"/>
        </w:rPr>
        <w:t xml:space="preserve">11. Перечень информационных технологий, используемых при </w:t>
      </w:r>
      <w:r w:rsidRPr="00842C85">
        <w:rPr>
          <w:rFonts w:ascii="Times New Roman" w:hAnsi="Times New Roman" w:cs="Times New Roman"/>
          <w:b/>
          <w:sz w:val="28"/>
          <w:szCs w:val="28"/>
        </w:rPr>
        <w:t>осуществлении образовательного процесса по дисциплине, включая перечень программного обеспечения и информационных справочных систем</w:t>
      </w:r>
    </w:p>
    <w:p w:rsidR="00842C85" w:rsidRPr="00842C85" w:rsidRDefault="00842C85" w:rsidP="00842C85">
      <w:pPr>
        <w:spacing w:after="0" w:line="240" w:lineRule="auto"/>
        <w:ind w:firstLine="851"/>
        <w:jc w:val="both"/>
        <w:rPr>
          <w:rFonts w:ascii="Times New Roman" w:hAnsi="Times New Roman" w:cs="Times New Roman"/>
          <w:bCs/>
          <w:sz w:val="28"/>
          <w:szCs w:val="28"/>
        </w:rPr>
      </w:pPr>
      <w:r w:rsidRPr="00842C85">
        <w:rPr>
          <w:rFonts w:ascii="Times New Roman" w:hAnsi="Times New Roman" w:cs="Times New Roman"/>
          <w:bCs/>
          <w:sz w:val="28"/>
          <w:szCs w:val="28"/>
        </w:rPr>
        <w:t xml:space="preserve">Перечень информационных технологий, используемых при осуществлении образовательного процесса по дисциплине </w:t>
      </w:r>
      <w:r w:rsidR="00990930" w:rsidRPr="003F4EF0">
        <w:rPr>
          <w:rFonts w:ascii="Times New Roman" w:hAnsi="Times New Roman" w:cs="Times New Roman"/>
          <w:sz w:val="28"/>
          <w:szCs w:val="28"/>
        </w:rPr>
        <w:t xml:space="preserve">«Оценка стоимости </w:t>
      </w:r>
      <w:r w:rsidR="00990930">
        <w:rPr>
          <w:rFonts w:ascii="Times New Roman" w:hAnsi="Times New Roman" w:cs="Times New Roman"/>
          <w:sz w:val="28"/>
          <w:szCs w:val="28"/>
        </w:rPr>
        <w:t>бизнеса»</w:t>
      </w:r>
      <w:r w:rsidRPr="00842C85">
        <w:rPr>
          <w:rFonts w:ascii="Times New Roman" w:hAnsi="Times New Roman" w:cs="Times New Roman"/>
          <w:bCs/>
          <w:sz w:val="28"/>
          <w:szCs w:val="28"/>
        </w:rPr>
        <w:t>:</w:t>
      </w:r>
    </w:p>
    <w:p w:rsidR="00842C85" w:rsidRPr="00842C85" w:rsidRDefault="00842C85" w:rsidP="00842C85">
      <w:pPr>
        <w:numPr>
          <w:ilvl w:val="0"/>
          <w:numId w:val="4"/>
        </w:numPr>
        <w:tabs>
          <w:tab w:val="left" w:pos="1418"/>
        </w:tabs>
        <w:spacing w:after="0" w:line="240" w:lineRule="auto"/>
        <w:ind w:left="0" w:firstLine="851"/>
        <w:jc w:val="both"/>
        <w:rPr>
          <w:rFonts w:ascii="Times New Roman" w:hAnsi="Times New Roman" w:cs="Times New Roman"/>
          <w:b/>
          <w:bCs/>
          <w:sz w:val="28"/>
          <w:szCs w:val="28"/>
        </w:rPr>
      </w:pPr>
      <w:r w:rsidRPr="00842C85">
        <w:rPr>
          <w:rFonts w:ascii="Times New Roman" w:hAnsi="Times New Roman" w:cs="Times New Roman"/>
          <w:bCs/>
          <w:sz w:val="28"/>
          <w:szCs w:val="28"/>
        </w:rPr>
        <w:t>технические средства (компьютерная техника и средства связ</w:t>
      </w:r>
      <w:proofErr w:type="gramStart"/>
      <w:r w:rsidRPr="00842C85">
        <w:rPr>
          <w:rFonts w:ascii="Times New Roman" w:hAnsi="Times New Roman" w:cs="Times New Roman"/>
          <w:bCs/>
          <w:sz w:val="28"/>
          <w:szCs w:val="28"/>
        </w:rPr>
        <w:t>и(</w:t>
      </w:r>
      <w:proofErr w:type="gramEnd"/>
      <w:r w:rsidRPr="00842C85">
        <w:rPr>
          <w:rFonts w:ascii="Times New Roman" w:hAnsi="Times New Roman" w:cs="Times New Roman"/>
          <w:bCs/>
          <w:sz w:val="28"/>
          <w:szCs w:val="28"/>
        </w:rPr>
        <w:t>персональные компьютеры, проектор);</w:t>
      </w:r>
    </w:p>
    <w:p w:rsidR="00842C85" w:rsidRPr="00842C85" w:rsidRDefault="00842C85" w:rsidP="00842C85">
      <w:pPr>
        <w:numPr>
          <w:ilvl w:val="0"/>
          <w:numId w:val="4"/>
        </w:numPr>
        <w:tabs>
          <w:tab w:val="left" w:pos="1418"/>
        </w:tabs>
        <w:spacing w:after="0" w:line="240" w:lineRule="auto"/>
        <w:ind w:left="0" w:firstLine="851"/>
        <w:jc w:val="both"/>
        <w:rPr>
          <w:rFonts w:ascii="Times New Roman" w:hAnsi="Times New Roman" w:cs="Times New Roman"/>
          <w:b/>
          <w:bCs/>
          <w:sz w:val="28"/>
          <w:szCs w:val="28"/>
        </w:rPr>
      </w:pPr>
      <w:r w:rsidRPr="00842C85">
        <w:rPr>
          <w:rFonts w:ascii="Times New Roman" w:hAnsi="Times New Roman" w:cs="Times New Roman"/>
          <w:bCs/>
          <w:sz w:val="28"/>
          <w:szCs w:val="28"/>
        </w:rPr>
        <w:t>методы обучения с использованием информационных технологи</w:t>
      </w:r>
      <w:proofErr w:type="gramStart"/>
      <w:r w:rsidRPr="00842C85">
        <w:rPr>
          <w:rFonts w:ascii="Times New Roman" w:hAnsi="Times New Roman" w:cs="Times New Roman"/>
          <w:bCs/>
          <w:sz w:val="28"/>
          <w:szCs w:val="28"/>
        </w:rPr>
        <w:t>й(</w:t>
      </w:r>
      <w:proofErr w:type="gramEnd"/>
      <w:r w:rsidRPr="00842C85">
        <w:rPr>
          <w:rFonts w:ascii="Times New Roman" w:hAnsi="Times New Roman" w:cs="Times New Roman"/>
          <w:bCs/>
          <w:sz w:val="28"/>
          <w:szCs w:val="28"/>
        </w:rPr>
        <w:t xml:space="preserve">компьютерное тестирование, демонстрация </w:t>
      </w:r>
      <w:proofErr w:type="spellStart"/>
      <w:r w:rsidRPr="00842C85">
        <w:rPr>
          <w:rFonts w:ascii="Times New Roman" w:hAnsi="Times New Roman" w:cs="Times New Roman"/>
          <w:bCs/>
          <w:sz w:val="28"/>
          <w:szCs w:val="28"/>
        </w:rPr>
        <w:t>мультимедийныхматериалов</w:t>
      </w:r>
      <w:proofErr w:type="spellEnd"/>
      <w:r w:rsidRPr="00842C85">
        <w:rPr>
          <w:rFonts w:ascii="Times New Roman" w:hAnsi="Times New Roman" w:cs="Times New Roman"/>
          <w:bCs/>
          <w:sz w:val="28"/>
          <w:szCs w:val="28"/>
        </w:rPr>
        <w:t>);</w:t>
      </w:r>
    </w:p>
    <w:p w:rsidR="00842C85" w:rsidRPr="00842C85" w:rsidRDefault="00842C85" w:rsidP="00842C85">
      <w:pPr>
        <w:numPr>
          <w:ilvl w:val="0"/>
          <w:numId w:val="4"/>
        </w:numPr>
        <w:spacing w:after="0" w:line="240" w:lineRule="auto"/>
        <w:ind w:left="0" w:firstLine="851"/>
        <w:jc w:val="both"/>
        <w:rPr>
          <w:rFonts w:ascii="Times New Roman" w:hAnsi="Times New Roman" w:cs="Times New Roman"/>
          <w:sz w:val="28"/>
          <w:szCs w:val="28"/>
        </w:rPr>
      </w:pPr>
      <w:r w:rsidRPr="00842C85">
        <w:rPr>
          <w:rFonts w:ascii="Times New Roman" w:hAnsi="Times New Roman" w:cs="Times New Roman"/>
          <w:sz w:val="28"/>
          <w:szCs w:val="28"/>
        </w:rPr>
        <w:t xml:space="preserve">личный кабинет </w:t>
      </w:r>
      <w:proofErr w:type="gramStart"/>
      <w:r w:rsidRPr="00842C85">
        <w:rPr>
          <w:rFonts w:ascii="Times New Roman" w:hAnsi="Times New Roman" w:cs="Times New Roman"/>
          <w:sz w:val="28"/>
          <w:szCs w:val="28"/>
        </w:rPr>
        <w:t>обучающегося</w:t>
      </w:r>
      <w:proofErr w:type="gramEnd"/>
      <w:r w:rsidRPr="00842C85">
        <w:rPr>
          <w:rFonts w:ascii="Times New Roman" w:hAnsi="Times New Roman" w:cs="Times New Roman"/>
          <w:sz w:val="28"/>
          <w:szCs w:val="28"/>
        </w:rPr>
        <w:t xml:space="preserve"> и электронная информационно-образовательная среда [Электронный ресурс]. Режим доступа: http://sdo.pgups.ru (для доступа к полнотекстовым документам требуется авторизация);</w:t>
      </w:r>
    </w:p>
    <w:p w:rsidR="00842C85" w:rsidRPr="00842C85" w:rsidRDefault="00842C85" w:rsidP="00842C85">
      <w:pPr>
        <w:numPr>
          <w:ilvl w:val="0"/>
          <w:numId w:val="4"/>
        </w:numPr>
        <w:tabs>
          <w:tab w:val="left" w:pos="1134"/>
          <w:tab w:val="left" w:pos="1418"/>
        </w:tabs>
        <w:spacing w:after="0" w:line="240" w:lineRule="auto"/>
        <w:ind w:left="0" w:firstLine="851"/>
        <w:jc w:val="both"/>
        <w:rPr>
          <w:rFonts w:ascii="Times New Roman" w:hAnsi="Times New Roman" w:cs="Times New Roman"/>
          <w:bCs/>
          <w:sz w:val="28"/>
          <w:szCs w:val="28"/>
        </w:rPr>
      </w:pPr>
      <w:r w:rsidRPr="00842C85">
        <w:rPr>
          <w:rFonts w:ascii="Times New Roman" w:hAnsi="Times New Roman" w:cs="Times New Roman"/>
          <w:bCs/>
          <w:sz w:val="28"/>
          <w:szCs w:val="28"/>
        </w:rPr>
        <w:t>интернет-сервисы и электронные ресурсы согласно п. 9 рабочей программы;</w:t>
      </w:r>
    </w:p>
    <w:p w:rsidR="00842C85" w:rsidRPr="00842C85" w:rsidRDefault="00842C85" w:rsidP="00842C85">
      <w:pPr>
        <w:numPr>
          <w:ilvl w:val="0"/>
          <w:numId w:val="27"/>
        </w:numPr>
        <w:tabs>
          <w:tab w:val="left" w:pos="1134"/>
          <w:tab w:val="left" w:pos="1418"/>
        </w:tabs>
        <w:spacing w:after="0" w:line="240" w:lineRule="auto"/>
        <w:ind w:left="0" w:firstLine="851"/>
        <w:jc w:val="both"/>
        <w:rPr>
          <w:rFonts w:ascii="Times New Roman" w:hAnsi="Times New Roman" w:cs="Times New Roman"/>
          <w:bCs/>
          <w:sz w:val="28"/>
          <w:szCs w:val="28"/>
        </w:rPr>
      </w:pPr>
      <w:r w:rsidRPr="00842C85">
        <w:rPr>
          <w:rFonts w:ascii="Times New Roman" w:hAnsi="Times New Roman" w:cs="Times New Roman"/>
          <w:bCs/>
          <w:sz w:val="28"/>
          <w:szCs w:val="28"/>
        </w:rPr>
        <w:t>программное обеспечение.</w:t>
      </w:r>
    </w:p>
    <w:p w:rsidR="00842C85" w:rsidRPr="00842C85" w:rsidRDefault="00842C85" w:rsidP="00842C85">
      <w:pPr>
        <w:spacing w:after="0" w:line="240" w:lineRule="auto"/>
        <w:ind w:firstLine="851"/>
        <w:jc w:val="both"/>
        <w:rPr>
          <w:rFonts w:ascii="Times New Roman" w:hAnsi="Times New Roman" w:cs="Times New Roman"/>
          <w:sz w:val="28"/>
          <w:szCs w:val="28"/>
        </w:rPr>
      </w:pPr>
      <w:r w:rsidRPr="00842C85">
        <w:rPr>
          <w:rFonts w:ascii="Times New Roman" w:hAnsi="Times New Roman" w:cs="Times New Roman"/>
          <w:sz w:val="28"/>
          <w:szCs w:val="28"/>
        </w:rPr>
        <w:t xml:space="preserve">Дисциплина обеспечивается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w:t>
      </w:r>
    </w:p>
    <w:p w:rsidR="00842C85" w:rsidRPr="00842C85" w:rsidRDefault="00842C85" w:rsidP="00842C85">
      <w:pPr>
        <w:numPr>
          <w:ilvl w:val="0"/>
          <w:numId w:val="28"/>
        </w:numPr>
        <w:autoSpaceDE w:val="0"/>
        <w:autoSpaceDN w:val="0"/>
        <w:adjustRightInd w:val="0"/>
        <w:spacing w:after="0" w:line="240" w:lineRule="auto"/>
        <w:ind w:left="0" w:firstLine="851"/>
        <w:jc w:val="both"/>
        <w:rPr>
          <w:rFonts w:ascii="Times New Roman" w:hAnsi="Times New Roman" w:cs="Times New Roman"/>
          <w:sz w:val="28"/>
          <w:szCs w:val="28"/>
          <w:lang w:val="en-US"/>
        </w:rPr>
      </w:pPr>
      <w:proofErr w:type="spellStart"/>
      <w:r w:rsidRPr="00842C85">
        <w:rPr>
          <w:rFonts w:ascii="Times New Roman" w:hAnsi="Times New Roman" w:cs="Times New Roman"/>
          <w:sz w:val="28"/>
          <w:szCs w:val="28"/>
        </w:rPr>
        <w:t>операционнаясистема</w:t>
      </w:r>
      <w:proofErr w:type="spellEnd"/>
      <w:r w:rsidRPr="00842C85">
        <w:rPr>
          <w:rFonts w:ascii="Times New Roman" w:hAnsi="Times New Roman" w:cs="Times New Roman"/>
          <w:bCs/>
          <w:sz w:val="28"/>
          <w:szCs w:val="28"/>
          <w:lang w:val="en-US"/>
        </w:rPr>
        <w:t>Microsoft Windows 7</w:t>
      </w:r>
      <w:r w:rsidRPr="00842C85">
        <w:rPr>
          <w:rFonts w:ascii="Times New Roman" w:hAnsi="Times New Roman" w:cs="Times New Roman"/>
          <w:sz w:val="28"/>
          <w:szCs w:val="28"/>
          <w:lang w:val="en-US"/>
        </w:rPr>
        <w:t>;</w:t>
      </w:r>
    </w:p>
    <w:p w:rsidR="00842C85" w:rsidRPr="00842C85" w:rsidRDefault="00842C85" w:rsidP="00842C85">
      <w:pPr>
        <w:numPr>
          <w:ilvl w:val="0"/>
          <w:numId w:val="28"/>
        </w:numPr>
        <w:tabs>
          <w:tab w:val="left" w:pos="1418"/>
        </w:tabs>
        <w:spacing w:after="0" w:line="240" w:lineRule="auto"/>
        <w:ind w:left="0" w:firstLine="851"/>
        <w:jc w:val="both"/>
        <w:rPr>
          <w:rFonts w:ascii="Times New Roman" w:hAnsi="Times New Roman" w:cs="Times New Roman"/>
          <w:bCs/>
          <w:sz w:val="28"/>
          <w:szCs w:val="28"/>
          <w:lang w:val="en-US"/>
        </w:rPr>
      </w:pPr>
      <w:r w:rsidRPr="00842C85">
        <w:rPr>
          <w:rFonts w:ascii="Times New Roman" w:hAnsi="Times New Roman" w:cs="Times New Roman"/>
          <w:bCs/>
          <w:sz w:val="28"/>
          <w:szCs w:val="28"/>
          <w:lang w:val="en-US"/>
        </w:rPr>
        <w:t>Microsoft Word 2010;</w:t>
      </w:r>
    </w:p>
    <w:p w:rsidR="00842C85" w:rsidRPr="00842C85" w:rsidRDefault="00842C85" w:rsidP="00842C85">
      <w:pPr>
        <w:numPr>
          <w:ilvl w:val="0"/>
          <w:numId w:val="28"/>
        </w:numPr>
        <w:tabs>
          <w:tab w:val="left" w:pos="1418"/>
        </w:tabs>
        <w:spacing w:after="0" w:line="240" w:lineRule="auto"/>
        <w:ind w:left="0" w:firstLine="851"/>
        <w:jc w:val="both"/>
        <w:rPr>
          <w:rFonts w:ascii="Times New Roman" w:hAnsi="Times New Roman" w:cs="Times New Roman"/>
          <w:bCs/>
          <w:sz w:val="28"/>
          <w:szCs w:val="28"/>
          <w:lang w:val="en-US"/>
        </w:rPr>
      </w:pPr>
      <w:proofErr w:type="spellStart"/>
      <w:r w:rsidRPr="00842C85">
        <w:rPr>
          <w:rFonts w:ascii="Times New Roman" w:hAnsi="Times New Roman" w:cs="Times New Roman"/>
          <w:bCs/>
          <w:sz w:val="28"/>
          <w:szCs w:val="28"/>
          <w:lang w:val="en-US"/>
        </w:rPr>
        <w:t>MicrosoftExcel</w:t>
      </w:r>
      <w:proofErr w:type="spellEnd"/>
      <w:r w:rsidRPr="00842C85">
        <w:rPr>
          <w:rFonts w:ascii="Times New Roman" w:hAnsi="Times New Roman" w:cs="Times New Roman"/>
          <w:bCs/>
          <w:sz w:val="28"/>
          <w:szCs w:val="28"/>
          <w:lang w:val="en-US"/>
        </w:rPr>
        <w:t xml:space="preserve"> 2010;</w:t>
      </w:r>
    </w:p>
    <w:p w:rsidR="00842C85" w:rsidRPr="00842C85" w:rsidRDefault="00842C85" w:rsidP="00842C85">
      <w:pPr>
        <w:numPr>
          <w:ilvl w:val="0"/>
          <w:numId w:val="28"/>
        </w:numPr>
        <w:tabs>
          <w:tab w:val="left" w:pos="1418"/>
        </w:tabs>
        <w:spacing w:after="0" w:line="240" w:lineRule="auto"/>
        <w:ind w:left="0" w:firstLine="851"/>
        <w:jc w:val="both"/>
        <w:rPr>
          <w:rFonts w:ascii="Times New Roman" w:hAnsi="Times New Roman" w:cs="Times New Roman"/>
          <w:sz w:val="28"/>
          <w:szCs w:val="28"/>
          <w:lang w:val="en-US"/>
        </w:rPr>
      </w:pPr>
      <w:proofErr w:type="spellStart"/>
      <w:r w:rsidRPr="00842C85">
        <w:rPr>
          <w:rFonts w:ascii="Times New Roman" w:hAnsi="Times New Roman" w:cs="Times New Roman"/>
          <w:bCs/>
          <w:sz w:val="28"/>
          <w:szCs w:val="28"/>
          <w:lang w:val="en-US"/>
        </w:rPr>
        <w:t>MicrosoftPowerPoint</w:t>
      </w:r>
      <w:proofErr w:type="spellEnd"/>
      <w:r w:rsidRPr="00842C85">
        <w:rPr>
          <w:rFonts w:ascii="Times New Roman" w:hAnsi="Times New Roman" w:cs="Times New Roman"/>
          <w:bCs/>
          <w:sz w:val="28"/>
          <w:szCs w:val="28"/>
          <w:lang w:val="en-US"/>
        </w:rPr>
        <w:t xml:space="preserve"> 2010</w:t>
      </w:r>
      <w:r w:rsidRPr="00842C85">
        <w:rPr>
          <w:rFonts w:ascii="Times New Roman" w:hAnsi="Times New Roman" w:cs="Times New Roman"/>
          <w:bCs/>
          <w:sz w:val="28"/>
          <w:szCs w:val="28"/>
        </w:rPr>
        <w:t>.</w:t>
      </w:r>
    </w:p>
    <w:p w:rsidR="00842C85" w:rsidRPr="00842C85" w:rsidRDefault="00842C85" w:rsidP="00842C85">
      <w:pPr>
        <w:spacing w:after="0" w:line="240" w:lineRule="auto"/>
        <w:ind w:firstLine="851"/>
        <w:jc w:val="both"/>
        <w:rPr>
          <w:rFonts w:ascii="Times New Roman" w:hAnsi="Times New Roman" w:cs="Times New Roman"/>
          <w:bCs/>
          <w:sz w:val="28"/>
          <w:szCs w:val="28"/>
        </w:rPr>
      </w:pPr>
    </w:p>
    <w:p w:rsidR="00842C85" w:rsidRPr="00842C85" w:rsidRDefault="00842C85" w:rsidP="00842C85">
      <w:pPr>
        <w:spacing w:after="0" w:line="240" w:lineRule="auto"/>
        <w:jc w:val="center"/>
        <w:rPr>
          <w:rFonts w:ascii="Times New Roman" w:hAnsi="Times New Roman" w:cs="Times New Roman"/>
          <w:bCs/>
          <w:sz w:val="28"/>
          <w:szCs w:val="28"/>
        </w:rPr>
      </w:pPr>
      <w:r w:rsidRPr="00842C85">
        <w:rPr>
          <w:rFonts w:ascii="Times New Roman" w:hAnsi="Times New Roman" w:cs="Times New Roman"/>
          <w:b/>
          <w:bCs/>
          <w:sz w:val="28"/>
          <w:szCs w:val="28"/>
        </w:rPr>
        <w:t>12. Описание материально-технической базы, необходимой для осуществления образовательного процесса по дисциплине</w:t>
      </w:r>
    </w:p>
    <w:p w:rsidR="00842C85" w:rsidRPr="00842C85" w:rsidRDefault="00842C85" w:rsidP="00842C85">
      <w:pPr>
        <w:spacing w:after="0" w:line="240" w:lineRule="auto"/>
        <w:ind w:firstLine="709"/>
        <w:jc w:val="both"/>
        <w:rPr>
          <w:rFonts w:ascii="Times New Roman" w:hAnsi="Times New Roman" w:cs="Times New Roman"/>
          <w:bCs/>
          <w:sz w:val="28"/>
        </w:rPr>
      </w:pPr>
      <w:r w:rsidRPr="00842C85">
        <w:rPr>
          <w:rFonts w:ascii="Times New Roman" w:hAnsi="Times New Roman" w:cs="Times New Roman"/>
          <w:bCs/>
          <w:sz w:val="28"/>
        </w:rPr>
        <w:t>Материально-техническая база, необходимая для осуществления образовательного процесса по дисциплине включает в свой состав специальные помещения:</w:t>
      </w:r>
    </w:p>
    <w:p w:rsidR="00842C85" w:rsidRPr="00842C85" w:rsidRDefault="00842C85" w:rsidP="00842C85">
      <w:pPr>
        <w:pStyle w:val="2"/>
        <w:widowControl w:val="0"/>
        <w:numPr>
          <w:ilvl w:val="0"/>
          <w:numId w:val="29"/>
        </w:numPr>
        <w:ind w:left="0" w:firstLine="709"/>
        <w:jc w:val="both"/>
        <w:rPr>
          <w:rFonts w:cs="Times New Roman"/>
          <w:bCs/>
        </w:rPr>
      </w:pPr>
      <w:r w:rsidRPr="00842C85">
        <w:rPr>
          <w:rFonts w:cs="Times New Roman"/>
          <w:bCs/>
        </w:rPr>
        <w:t xml:space="preserve">учебные аудитории для проведения занятий лекционного типа, занятий семинарского типа, </w:t>
      </w:r>
      <w:r w:rsidRPr="00842C85">
        <w:rPr>
          <w:rFonts w:cs="Times New Roman"/>
          <w:szCs w:val="28"/>
        </w:rPr>
        <w:t>курсового проектирования (выполнения курсовых работ)</w:t>
      </w:r>
      <w:r w:rsidRPr="00842C85">
        <w:rPr>
          <w:rFonts w:cs="Times New Roman"/>
          <w:bCs/>
        </w:rPr>
        <w:t xml:space="preserve">, групповых и индивидуальных консультаций, текущего контроля и промежуточной аттестации, </w:t>
      </w:r>
    </w:p>
    <w:p w:rsidR="00842C85" w:rsidRPr="00842C85" w:rsidRDefault="00842C85" w:rsidP="00842C85">
      <w:pPr>
        <w:pStyle w:val="2"/>
        <w:widowControl w:val="0"/>
        <w:numPr>
          <w:ilvl w:val="0"/>
          <w:numId w:val="29"/>
        </w:numPr>
        <w:ind w:left="0" w:firstLine="709"/>
        <w:jc w:val="both"/>
        <w:rPr>
          <w:rFonts w:cs="Times New Roman"/>
          <w:bCs/>
        </w:rPr>
      </w:pPr>
      <w:r w:rsidRPr="00842C85">
        <w:rPr>
          <w:rFonts w:cs="Times New Roman"/>
          <w:bCs/>
        </w:rPr>
        <w:t>помещения для самостоятельной работы;</w:t>
      </w:r>
    </w:p>
    <w:p w:rsidR="003A3A2A" w:rsidRPr="003A3A2A" w:rsidRDefault="00842C85" w:rsidP="000C7B71">
      <w:pPr>
        <w:pStyle w:val="2"/>
        <w:widowControl w:val="0"/>
        <w:numPr>
          <w:ilvl w:val="0"/>
          <w:numId w:val="29"/>
        </w:numPr>
        <w:ind w:left="0" w:firstLine="709"/>
        <w:jc w:val="both"/>
        <w:rPr>
          <w:rFonts w:cs="Times New Roman"/>
          <w:bCs/>
        </w:rPr>
      </w:pPr>
      <w:r w:rsidRPr="003A3A2A">
        <w:rPr>
          <w:rFonts w:cs="Times New Roman"/>
          <w:bCs/>
        </w:rPr>
        <w:t xml:space="preserve">помещения для хранения и профилактического обслуживания </w:t>
      </w:r>
      <w:r w:rsidRPr="003A3A2A">
        <w:rPr>
          <w:rFonts w:cs="Times New Roman"/>
          <w:szCs w:val="28"/>
        </w:rPr>
        <w:t>учебного оборудования</w:t>
      </w:r>
      <w:r w:rsidRPr="003A3A2A">
        <w:rPr>
          <w:rFonts w:cs="Times New Roman"/>
          <w:bCs/>
        </w:rPr>
        <w:t xml:space="preserve">. </w:t>
      </w:r>
      <w:r w:rsidR="003A3A2A" w:rsidRPr="003A3A2A">
        <w:rPr>
          <w:rFonts w:cs="Times New Roman"/>
          <w:bCs/>
        </w:rPr>
        <w:br w:type="page"/>
      </w:r>
    </w:p>
    <w:p w:rsidR="00842C85" w:rsidRPr="00842C85" w:rsidRDefault="003F1A86" w:rsidP="00842C85">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1312" behindDoc="0" locked="0" layoutInCell="1" allowOverlap="1">
            <wp:simplePos x="0" y="0"/>
            <wp:positionH relativeFrom="column">
              <wp:posOffset>-1013789</wp:posOffset>
            </wp:positionH>
            <wp:positionV relativeFrom="paragraph">
              <wp:posOffset>-664451</wp:posOffset>
            </wp:positionV>
            <wp:extent cx="7327681" cy="10093289"/>
            <wp:effectExtent l="19050" t="0" r="6569" b="0"/>
            <wp:wrapNone/>
            <wp:docPr id="4" name="Рисунок 4" descr="E:\ОПОП\ОПОП. 2018\для Елены А. ОПОП 18 магистр\Б1.В.ДВ.2.2.ОЦЕНКА СТОИМОСТИ БИЗНЕСА\р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ОПОП\ОПОП. 2018\для Елены А. ОПОП 18 магистр\Б1.В.ДВ.2.2.ОЦЕНКА СТОИМОСТИ БИЗНЕСА\рп2.jpg"/>
                    <pic:cNvPicPr>
                      <a:picLocks noChangeAspect="1" noChangeArrowheads="1"/>
                    </pic:cNvPicPr>
                  </pic:nvPicPr>
                  <pic:blipFill>
                    <a:blip r:embed="rId45"/>
                    <a:srcRect/>
                    <a:stretch>
                      <a:fillRect/>
                    </a:stretch>
                  </pic:blipFill>
                  <pic:spPr bwMode="auto">
                    <a:xfrm>
                      <a:off x="0" y="0"/>
                      <a:ext cx="7331600" cy="10098687"/>
                    </a:xfrm>
                    <a:prstGeom prst="rect">
                      <a:avLst/>
                    </a:prstGeom>
                    <a:noFill/>
                    <a:ln w="9525">
                      <a:noFill/>
                      <a:miter lim="800000"/>
                      <a:headEnd/>
                      <a:tailEnd/>
                    </a:ln>
                  </pic:spPr>
                </pic:pic>
              </a:graphicData>
            </a:graphic>
          </wp:anchor>
        </w:drawing>
      </w:r>
      <w:r w:rsidR="00842C85" w:rsidRPr="00842C85">
        <w:rPr>
          <w:rFonts w:ascii="Times New Roman" w:hAnsi="Times New Roman" w:cs="Times New Roman"/>
          <w:sz w:val="28"/>
          <w:szCs w:val="28"/>
        </w:rPr>
        <w:t>Специальные помещения должны быть укомплектованы специализированной мебелью и техническими средствами обучения, служащими для представления учебной информации большой аудитории. Для проведения занятий лекционного типа предлагаются наборы демонстрационного оборудования и учебно-наглядных пособий, обеспечивающие тематические иллюстрации, соответствующие примерным программам дисциплин (модулей), рабочим учебным программам дисциплин (модулей).</w:t>
      </w:r>
    </w:p>
    <w:p w:rsidR="00842C85" w:rsidRPr="00842C85" w:rsidRDefault="00842C85" w:rsidP="00842C85">
      <w:pPr>
        <w:spacing w:after="0" w:line="240" w:lineRule="auto"/>
        <w:ind w:firstLine="709"/>
        <w:jc w:val="both"/>
        <w:rPr>
          <w:rFonts w:ascii="Times New Roman" w:hAnsi="Times New Roman" w:cs="Times New Roman"/>
          <w:sz w:val="28"/>
          <w:szCs w:val="28"/>
        </w:rPr>
      </w:pPr>
      <w:r w:rsidRPr="00842C85">
        <w:rPr>
          <w:rFonts w:ascii="Times New Roman" w:hAnsi="Times New Roman" w:cs="Times New Roman"/>
          <w:sz w:val="28"/>
          <w:szCs w:val="28"/>
        </w:rPr>
        <w:t>Помещения для самостоятельной работы обучающихся должны быть оснащены компьютерной техникой с возможностью подключения к сети "Интернет" и обеспечением доступа в электронную информационно-образовательную среду организации.</w:t>
      </w:r>
    </w:p>
    <w:p w:rsidR="00842C85" w:rsidRPr="00842C85" w:rsidRDefault="00842C85" w:rsidP="00842C85">
      <w:pPr>
        <w:shd w:val="clear" w:color="auto" w:fill="FFFFFF"/>
        <w:spacing w:after="0" w:line="240" w:lineRule="auto"/>
        <w:ind w:firstLine="709"/>
        <w:jc w:val="both"/>
        <w:rPr>
          <w:rFonts w:ascii="Times New Roman" w:hAnsi="Times New Roman" w:cs="Times New Roman"/>
          <w:sz w:val="28"/>
          <w:szCs w:val="28"/>
        </w:rPr>
      </w:pPr>
      <w:r w:rsidRPr="00842C85">
        <w:rPr>
          <w:rFonts w:ascii="Times New Roman" w:hAnsi="Times New Roman" w:cs="Times New Roman"/>
          <w:bCs/>
          <w:sz w:val="28"/>
        </w:rPr>
        <w:t>Число посадочных мест в лекционной аудитории больше либо равно списочному составу потока, а в аудитории для практических занятий (семинаров) – списочному составу группы обучающихся.</w:t>
      </w:r>
    </w:p>
    <w:p w:rsidR="00842C85" w:rsidRPr="00842C85" w:rsidRDefault="00842C85" w:rsidP="00842C85">
      <w:pPr>
        <w:spacing w:after="0" w:line="240" w:lineRule="auto"/>
        <w:ind w:firstLine="851"/>
        <w:jc w:val="both"/>
        <w:rPr>
          <w:rFonts w:ascii="Times New Roman" w:hAnsi="Times New Roman" w:cs="Times New Roman"/>
          <w:bCs/>
          <w:sz w:val="28"/>
          <w:szCs w:val="28"/>
        </w:rPr>
      </w:pPr>
    </w:p>
    <w:p w:rsidR="00651DED" w:rsidRPr="00842C85" w:rsidRDefault="00651DED" w:rsidP="00842C85">
      <w:pPr>
        <w:pStyle w:val="a4"/>
        <w:jc w:val="both"/>
        <w:rPr>
          <w:rFonts w:ascii="Times New Roman" w:hAnsi="Times New Roman" w:cs="Times New Roman"/>
          <w:sz w:val="28"/>
          <w:szCs w:val="28"/>
        </w:rPr>
      </w:pPr>
    </w:p>
    <w:p w:rsidR="003C1467" w:rsidRPr="003C1467" w:rsidRDefault="003C1467" w:rsidP="003C1467">
      <w:pPr>
        <w:spacing w:after="0" w:line="240" w:lineRule="auto"/>
        <w:rPr>
          <w:rFonts w:ascii="Times New Roman" w:eastAsia="Times New Roman" w:hAnsi="Times New Roman" w:cs="Times New Roman"/>
          <w:bCs/>
          <w:sz w:val="28"/>
          <w:szCs w:val="28"/>
        </w:rPr>
      </w:pPr>
      <w:r w:rsidRPr="003C1467">
        <w:rPr>
          <w:rFonts w:ascii="Times New Roman" w:eastAsia="Times New Roman" w:hAnsi="Times New Roman" w:cs="Times New Roman"/>
          <w:bCs/>
          <w:sz w:val="28"/>
          <w:szCs w:val="28"/>
        </w:rPr>
        <w:t xml:space="preserve">Разработчик программы, </w:t>
      </w:r>
    </w:p>
    <w:p w:rsidR="003C1467" w:rsidRPr="003C1467" w:rsidRDefault="003C1467" w:rsidP="003C1467">
      <w:pPr>
        <w:spacing w:after="0" w:line="240" w:lineRule="auto"/>
        <w:rPr>
          <w:rFonts w:ascii="Times New Roman" w:eastAsia="Times New Roman" w:hAnsi="Times New Roman" w:cs="Times New Roman"/>
          <w:bCs/>
          <w:sz w:val="28"/>
          <w:szCs w:val="28"/>
        </w:rPr>
      </w:pPr>
      <w:r w:rsidRPr="003C1467">
        <w:rPr>
          <w:rFonts w:ascii="Times New Roman" w:eastAsia="Times New Roman" w:hAnsi="Times New Roman" w:cs="Times New Roman"/>
          <w:bCs/>
          <w:sz w:val="28"/>
          <w:szCs w:val="28"/>
        </w:rPr>
        <w:t>доцент                                                                                         А.И. Александрова</w:t>
      </w:r>
    </w:p>
    <w:p w:rsidR="003C1467" w:rsidRPr="003C1467" w:rsidRDefault="003C1467" w:rsidP="003C1467">
      <w:pPr>
        <w:spacing w:after="0" w:line="240" w:lineRule="auto"/>
        <w:rPr>
          <w:rFonts w:ascii="Times New Roman" w:eastAsia="Times New Roman" w:hAnsi="Times New Roman" w:cs="Times New Roman"/>
          <w:bCs/>
          <w:sz w:val="28"/>
          <w:szCs w:val="28"/>
        </w:rPr>
      </w:pPr>
    </w:p>
    <w:p w:rsidR="003C1467" w:rsidRPr="003C1467" w:rsidRDefault="003C1467" w:rsidP="003C1467">
      <w:pPr>
        <w:spacing w:after="0" w:line="240" w:lineRule="auto"/>
        <w:rPr>
          <w:rFonts w:ascii="Times New Roman" w:eastAsia="Times New Roman" w:hAnsi="Times New Roman" w:cs="Times New Roman"/>
          <w:bCs/>
          <w:sz w:val="28"/>
          <w:szCs w:val="28"/>
        </w:rPr>
      </w:pPr>
      <w:r w:rsidRPr="003C1467">
        <w:rPr>
          <w:rFonts w:ascii="Times New Roman" w:eastAsia="Times New Roman" w:hAnsi="Times New Roman" w:cs="Times New Roman"/>
          <w:bCs/>
          <w:sz w:val="28"/>
          <w:szCs w:val="28"/>
        </w:rPr>
        <w:t>11 апреля 2018 г.</w:t>
      </w:r>
    </w:p>
    <w:p w:rsidR="00651DED" w:rsidRPr="00842C85" w:rsidRDefault="00651DED" w:rsidP="00842C85">
      <w:pPr>
        <w:spacing w:after="0" w:line="240" w:lineRule="auto"/>
        <w:jc w:val="center"/>
        <w:rPr>
          <w:rFonts w:ascii="Times New Roman" w:hAnsi="Times New Roman" w:cs="Times New Roman"/>
          <w:sz w:val="28"/>
          <w:szCs w:val="28"/>
        </w:rPr>
      </w:pPr>
      <w:bookmarkStart w:id="1" w:name="_GoBack"/>
      <w:bookmarkEnd w:id="1"/>
    </w:p>
    <w:sectPr w:rsidR="00651DED" w:rsidRPr="00842C85" w:rsidSect="00472C04">
      <w:headerReference w:type="default" r:id="rId4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0EFD" w:rsidRDefault="006D0EFD" w:rsidP="00472C04">
      <w:pPr>
        <w:pStyle w:val="a4"/>
      </w:pPr>
      <w:r>
        <w:separator/>
      </w:r>
    </w:p>
  </w:endnote>
  <w:endnote w:type="continuationSeparator" w:id="1">
    <w:p w:rsidR="006D0EFD" w:rsidRDefault="006D0EFD" w:rsidP="00472C04">
      <w:pPr>
        <w:pStyle w:val="a4"/>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News701 BT">
    <w:altName w:val="Times New Roman"/>
    <w:charset w:val="00"/>
    <w:family w:val="roman"/>
    <w:pitch w:val="variable"/>
    <w:sig w:usb0="800000AF" w:usb1="1000204A" w:usb2="00000000" w:usb3="00000000" w:csb0="00000011"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0EFD" w:rsidRDefault="006D0EFD" w:rsidP="00472C04">
      <w:pPr>
        <w:pStyle w:val="a4"/>
      </w:pPr>
      <w:r>
        <w:separator/>
      </w:r>
    </w:p>
  </w:footnote>
  <w:footnote w:type="continuationSeparator" w:id="1">
    <w:p w:rsidR="006D0EFD" w:rsidRDefault="006D0EFD" w:rsidP="00472C04">
      <w:pPr>
        <w:pStyle w:val="a4"/>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94719"/>
      <w:docPartObj>
        <w:docPartGallery w:val="Page Numbers (Top of Page)"/>
        <w:docPartUnique/>
      </w:docPartObj>
    </w:sdtPr>
    <w:sdtContent>
      <w:p w:rsidR="00472C04" w:rsidRDefault="007752B5">
        <w:pPr>
          <w:pStyle w:val="ab"/>
          <w:jc w:val="center"/>
        </w:pPr>
        <w:r>
          <w:fldChar w:fldCharType="begin"/>
        </w:r>
        <w:r w:rsidR="00910AD8">
          <w:instrText xml:space="preserve"> PAGE   \* MERGEFORMAT </w:instrText>
        </w:r>
        <w:r>
          <w:fldChar w:fldCharType="separate"/>
        </w:r>
        <w:r w:rsidR="003F1A86">
          <w:rPr>
            <w:noProof/>
          </w:rPr>
          <w:t>15</w:t>
        </w:r>
        <w:r>
          <w:rPr>
            <w:noProof/>
          </w:rPr>
          <w:fldChar w:fldCharType="end"/>
        </w:r>
      </w:p>
    </w:sdtContent>
  </w:sdt>
  <w:p w:rsidR="00472C04" w:rsidRDefault="00472C04">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23AB2"/>
    <w:multiLevelType w:val="hybridMultilevel"/>
    <w:tmpl w:val="F63E2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A2376A"/>
    <w:multiLevelType w:val="hybridMultilevel"/>
    <w:tmpl w:val="A1D63B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3001162"/>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7BD63E7"/>
    <w:multiLevelType w:val="hybridMultilevel"/>
    <w:tmpl w:val="AEB49A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8">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2D206EA4"/>
    <w:multiLevelType w:val="hybridMultilevel"/>
    <w:tmpl w:val="8C1EF7F4"/>
    <w:lvl w:ilvl="0" w:tplc="3706693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3447420D"/>
    <w:multiLevelType w:val="hybridMultilevel"/>
    <w:tmpl w:val="5D585FE0"/>
    <w:lvl w:ilvl="0" w:tplc="EB721E78">
      <w:numFmt w:val="bullet"/>
      <w:lvlText w:val="-"/>
      <w:lvlJc w:val="left"/>
      <w:pPr>
        <w:ind w:left="1220" w:hanging="360"/>
      </w:pPr>
      <w:rPr>
        <w:rFonts w:ascii="Times New Roman" w:eastAsia="Times New Roman" w:hAnsi="Times New Roman" w:hint="default"/>
      </w:rPr>
    </w:lvl>
    <w:lvl w:ilvl="1" w:tplc="04190003" w:tentative="1">
      <w:start w:val="1"/>
      <w:numFmt w:val="bullet"/>
      <w:lvlText w:val="o"/>
      <w:lvlJc w:val="left"/>
      <w:pPr>
        <w:ind w:left="1940" w:hanging="360"/>
      </w:pPr>
      <w:rPr>
        <w:rFonts w:ascii="Courier New" w:hAnsi="Courier New" w:hint="default"/>
      </w:rPr>
    </w:lvl>
    <w:lvl w:ilvl="2" w:tplc="04190005" w:tentative="1">
      <w:start w:val="1"/>
      <w:numFmt w:val="bullet"/>
      <w:lvlText w:val=""/>
      <w:lvlJc w:val="left"/>
      <w:pPr>
        <w:ind w:left="2660" w:hanging="360"/>
      </w:pPr>
      <w:rPr>
        <w:rFonts w:ascii="Wingdings" w:hAnsi="Wingdings" w:hint="default"/>
      </w:rPr>
    </w:lvl>
    <w:lvl w:ilvl="3" w:tplc="04190001" w:tentative="1">
      <w:start w:val="1"/>
      <w:numFmt w:val="bullet"/>
      <w:lvlText w:val=""/>
      <w:lvlJc w:val="left"/>
      <w:pPr>
        <w:ind w:left="3380" w:hanging="360"/>
      </w:pPr>
      <w:rPr>
        <w:rFonts w:ascii="Symbol" w:hAnsi="Symbol" w:hint="default"/>
      </w:rPr>
    </w:lvl>
    <w:lvl w:ilvl="4" w:tplc="04190003" w:tentative="1">
      <w:start w:val="1"/>
      <w:numFmt w:val="bullet"/>
      <w:lvlText w:val="o"/>
      <w:lvlJc w:val="left"/>
      <w:pPr>
        <w:ind w:left="4100" w:hanging="360"/>
      </w:pPr>
      <w:rPr>
        <w:rFonts w:ascii="Courier New" w:hAnsi="Courier New" w:hint="default"/>
      </w:rPr>
    </w:lvl>
    <w:lvl w:ilvl="5" w:tplc="04190005" w:tentative="1">
      <w:start w:val="1"/>
      <w:numFmt w:val="bullet"/>
      <w:lvlText w:val=""/>
      <w:lvlJc w:val="left"/>
      <w:pPr>
        <w:ind w:left="4820" w:hanging="360"/>
      </w:pPr>
      <w:rPr>
        <w:rFonts w:ascii="Wingdings" w:hAnsi="Wingdings" w:hint="default"/>
      </w:rPr>
    </w:lvl>
    <w:lvl w:ilvl="6" w:tplc="04190001" w:tentative="1">
      <w:start w:val="1"/>
      <w:numFmt w:val="bullet"/>
      <w:lvlText w:val=""/>
      <w:lvlJc w:val="left"/>
      <w:pPr>
        <w:ind w:left="5540" w:hanging="360"/>
      </w:pPr>
      <w:rPr>
        <w:rFonts w:ascii="Symbol" w:hAnsi="Symbol" w:hint="default"/>
      </w:rPr>
    </w:lvl>
    <w:lvl w:ilvl="7" w:tplc="04190003" w:tentative="1">
      <w:start w:val="1"/>
      <w:numFmt w:val="bullet"/>
      <w:lvlText w:val="o"/>
      <w:lvlJc w:val="left"/>
      <w:pPr>
        <w:ind w:left="6260" w:hanging="360"/>
      </w:pPr>
      <w:rPr>
        <w:rFonts w:ascii="Courier New" w:hAnsi="Courier New" w:hint="default"/>
      </w:rPr>
    </w:lvl>
    <w:lvl w:ilvl="8" w:tplc="04190005" w:tentative="1">
      <w:start w:val="1"/>
      <w:numFmt w:val="bullet"/>
      <w:lvlText w:val=""/>
      <w:lvlJc w:val="left"/>
      <w:pPr>
        <w:ind w:left="6980" w:hanging="360"/>
      </w:pPr>
      <w:rPr>
        <w:rFonts w:ascii="Wingdings" w:hAnsi="Wingdings" w:hint="default"/>
      </w:rPr>
    </w:lvl>
  </w:abstractNum>
  <w:abstractNum w:abstractNumId="13">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3D9D7DB1"/>
    <w:multiLevelType w:val="hybridMultilevel"/>
    <w:tmpl w:val="87A8BB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0D15852"/>
    <w:multiLevelType w:val="hybridMultilevel"/>
    <w:tmpl w:val="0C64A9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7AD0A20"/>
    <w:multiLevelType w:val="hybridMultilevel"/>
    <w:tmpl w:val="44585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93A7789"/>
    <w:multiLevelType w:val="hybridMultilevel"/>
    <w:tmpl w:val="4AD68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97F62EE"/>
    <w:multiLevelType w:val="hybridMultilevel"/>
    <w:tmpl w:val="3D0432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575DC3"/>
    <w:multiLevelType w:val="hybridMultilevel"/>
    <w:tmpl w:val="78CCB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DC24A55"/>
    <w:multiLevelType w:val="hybridMultilevel"/>
    <w:tmpl w:val="E4A64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52D7476A"/>
    <w:multiLevelType w:val="hybridMultilevel"/>
    <w:tmpl w:val="F738D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6DBD382E"/>
    <w:multiLevelType w:val="hybridMultilevel"/>
    <w:tmpl w:val="3D0432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3960A48"/>
    <w:multiLevelType w:val="hybridMultilevel"/>
    <w:tmpl w:val="1BEEFCA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8">
    <w:nsid w:val="75CD7D42"/>
    <w:multiLevelType w:val="hybridMultilevel"/>
    <w:tmpl w:val="36D84584"/>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5"/>
  </w:num>
  <w:num w:numId="2">
    <w:abstractNumId w:val="13"/>
  </w:num>
  <w:num w:numId="3">
    <w:abstractNumId w:val="2"/>
  </w:num>
  <w:num w:numId="4">
    <w:abstractNumId w:val="14"/>
  </w:num>
  <w:num w:numId="5">
    <w:abstractNumId w:val="3"/>
  </w:num>
  <w:num w:numId="6">
    <w:abstractNumId w:val="11"/>
  </w:num>
  <w:num w:numId="7">
    <w:abstractNumId w:val="17"/>
  </w:num>
  <w:num w:numId="8">
    <w:abstractNumId w:val="9"/>
  </w:num>
  <w:num w:numId="9">
    <w:abstractNumId w:val="8"/>
  </w:num>
  <w:num w:numId="10">
    <w:abstractNumId w:val="27"/>
  </w:num>
  <w:num w:numId="11">
    <w:abstractNumId w:val="6"/>
  </w:num>
  <w:num w:numId="12">
    <w:abstractNumId w:val="23"/>
  </w:num>
  <w:num w:numId="13">
    <w:abstractNumId w:val="4"/>
  </w:num>
  <w:num w:numId="14">
    <w:abstractNumId w:val="7"/>
  </w:num>
  <w:num w:numId="15">
    <w:abstractNumId w:val="21"/>
  </w:num>
  <w:num w:numId="16">
    <w:abstractNumId w:val="24"/>
  </w:num>
  <w:num w:numId="17">
    <w:abstractNumId w:val="22"/>
  </w:num>
  <w:num w:numId="18">
    <w:abstractNumId w:val="19"/>
  </w:num>
  <w:num w:numId="19">
    <w:abstractNumId w:val="1"/>
  </w:num>
  <w:num w:numId="20">
    <w:abstractNumId w:val="20"/>
  </w:num>
  <w:num w:numId="21">
    <w:abstractNumId w:val="5"/>
  </w:num>
  <w:num w:numId="22">
    <w:abstractNumId w:val="16"/>
  </w:num>
  <w:num w:numId="23">
    <w:abstractNumId w:val="15"/>
  </w:num>
  <w:num w:numId="24">
    <w:abstractNumId w:val="18"/>
  </w:num>
  <w:num w:numId="25">
    <w:abstractNumId w:val="28"/>
  </w:num>
  <w:num w:numId="26">
    <w:abstractNumId w:val="0"/>
  </w:num>
  <w:num w:numId="2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0"/>
  </w:num>
  <w:num w:numId="30">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51DED"/>
    <w:rsid w:val="00043058"/>
    <w:rsid w:val="00063EC7"/>
    <w:rsid w:val="000F01C3"/>
    <w:rsid w:val="00106799"/>
    <w:rsid w:val="0014055E"/>
    <w:rsid w:val="0016270F"/>
    <w:rsid w:val="001E1041"/>
    <w:rsid w:val="00233902"/>
    <w:rsid w:val="00283734"/>
    <w:rsid w:val="00381856"/>
    <w:rsid w:val="003A3A2A"/>
    <w:rsid w:val="003C1467"/>
    <w:rsid w:val="003F1A86"/>
    <w:rsid w:val="003F4EF0"/>
    <w:rsid w:val="0045019C"/>
    <w:rsid w:val="00472C04"/>
    <w:rsid w:val="004E7383"/>
    <w:rsid w:val="00516167"/>
    <w:rsid w:val="005F7B42"/>
    <w:rsid w:val="00651DED"/>
    <w:rsid w:val="0068597F"/>
    <w:rsid w:val="0069420A"/>
    <w:rsid w:val="006D0EFD"/>
    <w:rsid w:val="007451AE"/>
    <w:rsid w:val="00754DF7"/>
    <w:rsid w:val="007752B5"/>
    <w:rsid w:val="0079178B"/>
    <w:rsid w:val="007C0050"/>
    <w:rsid w:val="007E7D0D"/>
    <w:rsid w:val="00813CEE"/>
    <w:rsid w:val="00842C85"/>
    <w:rsid w:val="0087497C"/>
    <w:rsid w:val="008C40BA"/>
    <w:rsid w:val="00910AD8"/>
    <w:rsid w:val="00927727"/>
    <w:rsid w:val="00990930"/>
    <w:rsid w:val="009B71B7"/>
    <w:rsid w:val="00A35850"/>
    <w:rsid w:val="00A6409A"/>
    <w:rsid w:val="00AC1155"/>
    <w:rsid w:val="00B24233"/>
    <w:rsid w:val="00B31E09"/>
    <w:rsid w:val="00B53300"/>
    <w:rsid w:val="00C4305C"/>
    <w:rsid w:val="00C91DE7"/>
    <w:rsid w:val="00CE13C3"/>
    <w:rsid w:val="00D6060F"/>
    <w:rsid w:val="00DC3A3F"/>
    <w:rsid w:val="00DD1692"/>
    <w:rsid w:val="00E30DEE"/>
    <w:rsid w:val="00E545BC"/>
    <w:rsid w:val="00E85555"/>
    <w:rsid w:val="00ED5E26"/>
    <w:rsid w:val="00ED796B"/>
    <w:rsid w:val="00F2543D"/>
    <w:rsid w:val="00F35EB8"/>
    <w:rsid w:val="00F51225"/>
    <w:rsid w:val="00FB71D0"/>
    <w:rsid w:val="00FF62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52B5"/>
  </w:style>
  <w:style w:type="paragraph" w:styleId="9">
    <w:name w:val="heading 9"/>
    <w:basedOn w:val="a"/>
    <w:next w:val="a"/>
    <w:link w:val="90"/>
    <w:qFormat/>
    <w:rsid w:val="00651DED"/>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51DED"/>
    <w:pPr>
      <w:widowControl w:val="0"/>
      <w:spacing w:after="0" w:line="300" w:lineRule="auto"/>
      <w:ind w:left="720" w:firstLine="500"/>
      <w:contextualSpacing/>
      <w:jc w:val="both"/>
    </w:pPr>
    <w:rPr>
      <w:rFonts w:ascii="Times New Roman" w:eastAsia="Times New Roman" w:hAnsi="Times New Roman" w:cs="Times New Roman"/>
      <w:sz w:val="16"/>
      <w:szCs w:val="20"/>
    </w:rPr>
  </w:style>
  <w:style w:type="paragraph" w:styleId="a4">
    <w:name w:val="No Spacing"/>
    <w:uiPriority w:val="1"/>
    <w:qFormat/>
    <w:rsid w:val="00651DED"/>
    <w:pPr>
      <w:spacing w:after="0" w:line="240" w:lineRule="auto"/>
    </w:pPr>
  </w:style>
  <w:style w:type="paragraph" w:customStyle="1" w:styleId="1">
    <w:name w:val="Абзац списка1"/>
    <w:basedOn w:val="a"/>
    <w:rsid w:val="00651DED"/>
    <w:pPr>
      <w:spacing w:after="0" w:line="240" w:lineRule="auto"/>
      <w:ind w:left="720"/>
      <w:contextualSpacing/>
    </w:pPr>
    <w:rPr>
      <w:rFonts w:ascii="Times New Roman" w:eastAsia="Calibri" w:hAnsi="Times New Roman" w:cs="Tahoma"/>
      <w:sz w:val="28"/>
      <w:szCs w:val="20"/>
    </w:rPr>
  </w:style>
  <w:style w:type="character" w:customStyle="1" w:styleId="90">
    <w:name w:val="Заголовок 9 Знак"/>
    <w:basedOn w:val="a0"/>
    <w:link w:val="9"/>
    <w:rsid w:val="00651DED"/>
    <w:rPr>
      <w:rFonts w:ascii="Arial" w:eastAsia="Times New Roman" w:hAnsi="Arial" w:cs="Arial"/>
    </w:rPr>
  </w:style>
  <w:style w:type="character" w:customStyle="1" w:styleId="apple-converted-space">
    <w:name w:val="apple-converted-space"/>
    <w:basedOn w:val="a0"/>
    <w:rsid w:val="005F7B42"/>
  </w:style>
  <w:style w:type="character" w:customStyle="1" w:styleId="submenu-table">
    <w:name w:val="submenu-table"/>
    <w:basedOn w:val="a0"/>
    <w:rsid w:val="005F7B42"/>
  </w:style>
  <w:style w:type="character" w:styleId="a5">
    <w:name w:val="Hyperlink"/>
    <w:rsid w:val="00A35850"/>
    <w:rPr>
      <w:rFonts w:cs="Times New Roman"/>
      <w:color w:val="0000FF"/>
      <w:u w:val="single"/>
    </w:rPr>
  </w:style>
  <w:style w:type="paragraph" w:styleId="a6">
    <w:name w:val="Balloon Text"/>
    <w:basedOn w:val="a"/>
    <w:link w:val="a7"/>
    <w:uiPriority w:val="99"/>
    <w:semiHidden/>
    <w:rsid w:val="00FF6246"/>
    <w:pPr>
      <w:widowControl w:val="0"/>
      <w:spacing w:after="0" w:line="240" w:lineRule="auto"/>
      <w:ind w:firstLine="500"/>
      <w:jc w:val="both"/>
    </w:pPr>
    <w:rPr>
      <w:rFonts w:ascii="Arial" w:eastAsia="Calibri" w:hAnsi="Arial" w:cs="Times New Roman"/>
      <w:sz w:val="18"/>
      <w:szCs w:val="18"/>
    </w:rPr>
  </w:style>
  <w:style w:type="character" w:customStyle="1" w:styleId="a7">
    <w:name w:val="Текст выноски Знак"/>
    <w:basedOn w:val="a0"/>
    <w:link w:val="a6"/>
    <w:uiPriority w:val="99"/>
    <w:semiHidden/>
    <w:rsid w:val="00FF6246"/>
    <w:rPr>
      <w:rFonts w:ascii="Arial" w:eastAsia="Calibri" w:hAnsi="Arial" w:cs="Times New Roman"/>
      <w:sz w:val="18"/>
      <w:szCs w:val="18"/>
    </w:rPr>
  </w:style>
  <w:style w:type="paragraph" w:styleId="a8">
    <w:name w:val="Normal (Web)"/>
    <w:basedOn w:val="a"/>
    <w:uiPriority w:val="99"/>
    <w:semiHidden/>
    <w:unhideWhenUsed/>
    <w:rsid w:val="00D6060F"/>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E545BC"/>
    <w:rPr>
      <w:b/>
      <w:bCs/>
    </w:rPr>
  </w:style>
  <w:style w:type="table" w:styleId="aa">
    <w:name w:val="Table Grid"/>
    <w:basedOn w:val="a1"/>
    <w:uiPriority w:val="59"/>
    <w:rsid w:val="00B31E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header"/>
    <w:basedOn w:val="a"/>
    <w:link w:val="ac"/>
    <w:uiPriority w:val="99"/>
    <w:unhideWhenUsed/>
    <w:rsid w:val="00472C0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72C04"/>
  </w:style>
  <w:style w:type="paragraph" w:styleId="ad">
    <w:name w:val="footer"/>
    <w:basedOn w:val="a"/>
    <w:link w:val="ae"/>
    <w:uiPriority w:val="99"/>
    <w:semiHidden/>
    <w:unhideWhenUsed/>
    <w:rsid w:val="00472C04"/>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472C04"/>
  </w:style>
  <w:style w:type="paragraph" w:customStyle="1" w:styleId="2">
    <w:name w:val="Абзац списка2"/>
    <w:basedOn w:val="a"/>
    <w:rsid w:val="00842C85"/>
    <w:pPr>
      <w:spacing w:after="0" w:line="240" w:lineRule="auto"/>
      <w:ind w:left="720"/>
      <w:contextualSpacing/>
    </w:pPr>
    <w:rPr>
      <w:rFonts w:ascii="Times New Roman" w:eastAsia="Times New Roman" w:hAnsi="Times New Roman" w:cs="Tahoma"/>
      <w:sz w:val="28"/>
      <w:szCs w:val="20"/>
    </w:rPr>
  </w:style>
</w:styles>
</file>

<file path=word/webSettings.xml><?xml version="1.0" encoding="utf-8"?>
<w:webSettings xmlns:r="http://schemas.openxmlformats.org/officeDocument/2006/relationships" xmlns:w="http://schemas.openxmlformats.org/wordprocessingml/2006/main">
  <w:divs>
    <w:div w:id="207974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martCat.ru/Referat/wtaeqramjd/" TargetMode="External"/><Relationship Id="rId18" Type="http://schemas.openxmlformats.org/officeDocument/2006/relationships/hyperlink" Target="http://www.SmartCat.ru/Referat/qtfeqramdj/" TargetMode="External"/><Relationship Id="rId26" Type="http://schemas.openxmlformats.org/officeDocument/2006/relationships/hyperlink" Target="http://www.SmartCat.ru/ateemramnz/" TargetMode="External"/><Relationship Id="rId39" Type="http://schemas.openxmlformats.org/officeDocument/2006/relationships/hyperlink" Target="http://www.SmartCat.ru/Referat/utfeqramhf/" TargetMode="External"/><Relationship Id="rId3" Type="http://schemas.openxmlformats.org/officeDocument/2006/relationships/settings" Target="settings.xml"/><Relationship Id="rId21" Type="http://schemas.openxmlformats.org/officeDocument/2006/relationships/hyperlink" Target="http://www.cis2000.ru/cisFinAnalysis/xtyearamkc/" TargetMode="External"/><Relationship Id="rId34" Type="http://schemas.openxmlformats.org/officeDocument/2006/relationships/hyperlink" Target="http://www.SmartCat.ru/Referat/utfeqramhf/" TargetMode="External"/><Relationship Id="rId42" Type="http://schemas.openxmlformats.org/officeDocument/2006/relationships/hyperlink" Target="http://www.SmartCat.ru/Referat/lteelramyo/" TargetMode="Externa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SmartCat.ru/Referat/ytselramlb/" TargetMode="External"/><Relationship Id="rId17" Type="http://schemas.openxmlformats.org/officeDocument/2006/relationships/hyperlink" Target="http://www.SmartCat.ru/Referat/htoemramus/" TargetMode="External"/><Relationship Id="rId25" Type="http://schemas.openxmlformats.org/officeDocument/2006/relationships/hyperlink" Target="http://www.SmartCat.ru/Referat/xtzepramkc/" TargetMode="External"/><Relationship Id="rId33" Type="http://schemas.openxmlformats.org/officeDocument/2006/relationships/hyperlink" Target="http://www.SmartCat.ru/Referat/ctfeqrampx/" TargetMode="External"/><Relationship Id="rId38" Type="http://schemas.openxmlformats.org/officeDocument/2006/relationships/hyperlink" Target="http://www.SmartCat.ru/Referat/ctfeqrampx/" TargetMode="External"/><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SmartCat.ru/Referat/ktbeframxp/" TargetMode="External"/><Relationship Id="rId20" Type="http://schemas.openxmlformats.org/officeDocument/2006/relationships/hyperlink" Target="http://www.SmartCat.ru/Referat/ctfeqrampx/" TargetMode="External"/><Relationship Id="rId29" Type="http://schemas.openxmlformats.org/officeDocument/2006/relationships/hyperlink" Target="http://www.SmartCat.ru/ateemramnz/" TargetMode="External"/><Relationship Id="rId41" Type="http://schemas.openxmlformats.org/officeDocument/2006/relationships/hyperlink" Target="http://www.SmartCat.ru/Referat/xtfeqramk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martCat.ru/Referat/htoemramus/" TargetMode="External"/><Relationship Id="rId24" Type="http://schemas.openxmlformats.org/officeDocument/2006/relationships/hyperlink" Target="http://www.SmartCat.ru/Referat/etxedramrv/" TargetMode="External"/><Relationship Id="rId32" Type="http://schemas.openxmlformats.org/officeDocument/2006/relationships/hyperlink" Target="http://www.SmartCat.ru/Referat/vtnebramie/" TargetMode="External"/><Relationship Id="rId37" Type="http://schemas.openxmlformats.org/officeDocument/2006/relationships/hyperlink" Target="http://www.SmartCat.ru/Referat/xtzepramkc/" TargetMode="External"/><Relationship Id="rId40" Type="http://schemas.openxmlformats.org/officeDocument/2006/relationships/hyperlink" Target="http://www.SmartCat.ru/Referat/utyepramhf/" TargetMode="External"/><Relationship Id="rId45"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www.cis2000.ru/cisFinAnalysis/etrelramrv/" TargetMode="External"/><Relationship Id="rId23" Type="http://schemas.openxmlformats.org/officeDocument/2006/relationships/hyperlink" Target="http://www.SmartCat.ru/Referat/jteecramwq/" TargetMode="External"/><Relationship Id="rId28" Type="http://schemas.openxmlformats.org/officeDocument/2006/relationships/hyperlink" Target="http://www.SmartCat.ru/Referat/Forex/dtbeframqw/" TargetMode="External"/><Relationship Id="rId36" Type="http://schemas.openxmlformats.org/officeDocument/2006/relationships/hyperlink" Target="http://www.SmartCat.ru/Referat/vtnebramie/" TargetMode="External"/><Relationship Id="rId10" Type="http://schemas.openxmlformats.org/officeDocument/2006/relationships/hyperlink" Target="http://www.SmartCat.ru/wtkearamjd/" TargetMode="External"/><Relationship Id="rId19" Type="http://schemas.openxmlformats.org/officeDocument/2006/relationships/hyperlink" Target="http://www.SmartCat.ru/Referat/xtzepramkc/" TargetMode="External"/><Relationship Id="rId31" Type="http://schemas.openxmlformats.org/officeDocument/2006/relationships/hyperlink" Target="http://www.SmartCat.ru/Referat/vtzepramie/" TargetMode="External"/><Relationship Id="rId44" Type="http://schemas.openxmlformats.org/officeDocument/2006/relationships/hyperlink" Target="http://www.SmartCat.ru/Referat/fthegramsu/" TargetMode="External"/><Relationship Id="rId4" Type="http://schemas.openxmlformats.org/officeDocument/2006/relationships/webSettings" Target="webSettings.xml"/><Relationship Id="rId9" Type="http://schemas.openxmlformats.org/officeDocument/2006/relationships/hyperlink" Target="http://www.SmartCat.ru/Referat/ytselramlb/" TargetMode="External"/><Relationship Id="rId14" Type="http://schemas.openxmlformats.org/officeDocument/2006/relationships/hyperlink" Target="http://www.SmartCat.ru/Referat/nttebramam/" TargetMode="External"/><Relationship Id="rId22" Type="http://schemas.openxmlformats.org/officeDocument/2006/relationships/hyperlink" Target="http://www.SmartCat.ru/Referat/mtoeframzn/" TargetMode="External"/><Relationship Id="rId27" Type="http://schemas.openxmlformats.org/officeDocument/2006/relationships/hyperlink" Target="http://www.SmartCat.ru/Referat/ttselramgg/" TargetMode="External"/><Relationship Id="rId30" Type="http://schemas.openxmlformats.org/officeDocument/2006/relationships/hyperlink" Target="http://www.SmartCat.ru/wtkearamjd/" TargetMode="External"/><Relationship Id="rId35" Type="http://schemas.openxmlformats.org/officeDocument/2006/relationships/hyperlink" Target="http://www.SmartCat.ru/Referat/xtfeqramkc/" TargetMode="External"/><Relationship Id="rId43" Type="http://schemas.openxmlformats.org/officeDocument/2006/relationships/hyperlink" Target="http://www.SmartCat.ru/Referat/wtaeqramjd/"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4440</Words>
  <Characters>25310</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каф. Бухгалтерский учёт и аудит (ПГУПС)</Company>
  <LinksUpToDate>false</LinksUpToDate>
  <CharactersWithSpaces>29691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cp:lastPrinted>2016-05-19T08:52:00Z</cp:lastPrinted>
  <dcterms:created xsi:type="dcterms:W3CDTF">2017-12-06T19:53:00Z</dcterms:created>
  <dcterms:modified xsi:type="dcterms:W3CDTF">2018-06-29T09:39:00Z</dcterms:modified>
</cp:coreProperties>
</file>