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398" w:rsidRPr="00E47CD3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ФЕДЕРАЛЬНОЕ АГЕНТСТВО ЖЕЛЕЗНОДОРОЖНОГО ТРАНСПОРТА 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 xml:space="preserve">Императора Александра </w:t>
      </w:r>
      <w:r w:rsidRPr="0067478E">
        <w:rPr>
          <w:sz w:val="28"/>
          <w:szCs w:val="28"/>
          <w:lang w:val="en-US"/>
        </w:rPr>
        <w:t>I</w:t>
      </w:r>
      <w:r w:rsidRPr="0067478E">
        <w:rPr>
          <w:sz w:val="28"/>
          <w:szCs w:val="28"/>
        </w:rPr>
        <w:t>»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(ФГБОУ ВО ПГУПС)</w:t>
      </w:r>
    </w:p>
    <w:p w:rsidR="00611398" w:rsidRPr="0067478E" w:rsidRDefault="00611398" w:rsidP="00611398">
      <w:pPr>
        <w:jc w:val="center"/>
        <w:rPr>
          <w:sz w:val="28"/>
          <w:szCs w:val="28"/>
        </w:rPr>
      </w:pPr>
    </w:p>
    <w:p w:rsidR="00611398" w:rsidRPr="0067478E" w:rsidRDefault="00611398" w:rsidP="00611398">
      <w:pPr>
        <w:jc w:val="center"/>
        <w:rPr>
          <w:sz w:val="28"/>
          <w:szCs w:val="28"/>
        </w:rPr>
      </w:pPr>
      <w:r w:rsidRPr="0067478E">
        <w:rPr>
          <w:sz w:val="28"/>
          <w:szCs w:val="28"/>
        </w:rPr>
        <w:t>Кафедра «Экономика транспорта»</w:t>
      </w: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b/>
          <w:bCs/>
          <w:sz w:val="28"/>
          <w:szCs w:val="28"/>
        </w:rPr>
      </w:pPr>
      <w:r w:rsidRPr="008832DA">
        <w:rPr>
          <w:b/>
          <w:bCs/>
          <w:sz w:val="28"/>
          <w:szCs w:val="28"/>
        </w:rPr>
        <w:t>РАБОЧАЯ ПРОГРАММА</w:t>
      </w:r>
    </w:p>
    <w:p w:rsidR="00611398" w:rsidRPr="008832DA" w:rsidRDefault="00611398" w:rsidP="00611398">
      <w:pPr>
        <w:jc w:val="center"/>
        <w:rPr>
          <w:i/>
          <w:iCs/>
          <w:sz w:val="28"/>
          <w:szCs w:val="28"/>
        </w:rPr>
      </w:pPr>
      <w:r w:rsidRPr="008832DA">
        <w:rPr>
          <w:i/>
          <w:iCs/>
          <w:sz w:val="28"/>
          <w:szCs w:val="28"/>
        </w:rPr>
        <w:t>дисциплины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Pr="00041D18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F3810">
        <w:rPr>
          <w:sz w:val="28"/>
          <w:szCs w:val="28"/>
        </w:rPr>
        <w:t>» (</w:t>
      </w:r>
      <w:r w:rsidRPr="00041D18">
        <w:rPr>
          <w:noProof/>
          <w:sz w:val="28"/>
          <w:szCs w:val="28"/>
        </w:rPr>
        <w:t>Б1.В.ОД.5</w:t>
      </w:r>
      <w:r w:rsidRPr="001F3810">
        <w:rPr>
          <w:sz w:val="28"/>
          <w:szCs w:val="28"/>
        </w:rPr>
        <w:t>)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для направления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38.04.01 «Экономика»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по магистерской программе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«Экономика транспорта высоких скоростей»</w:t>
      </w:r>
    </w:p>
    <w:p w:rsidR="00611398" w:rsidRPr="008832DA" w:rsidRDefault="00611398" w:rsidP="00611398">
      <w:pPr>
        <w:jc w:val="center"/>
        <w:rPr>
          <w:sz w:val="28"/>
          <w:szCs w:val="28"/>
        </w:rPr>
      </w:pPr>
    </w:p>
    <w:p w:rsidR="00611398" w:rsidRPr="008832DA" w:rsidRDefault="00611398" w:rsidP="00611398">
      <w:pPr>
        <w:jc w:val="center"/>
        <w:rPr>
          <w:i/>
          <w:sz w:val="28"/>
          <w:szCs w:val="28"/>
        </w:rPr>
      </w:pPr>
    </w:p>
    <w:p w:rsidR="00611398" w:rsidRPr="001F3810" w:rsidRDefault="00611398" w:rsidP="00611398">
      <w:pPr>
        <w:jc w:val="center"/>
        <w:rPr>
          <w:sz w:val="28"/>
          <w:szCs w:val="28"/>
        </w:rPr>
      </w:pPr>
      <w:r w:rsidRPr="008832DA">
        <w:rPr>
          <w:sz w:val="28"/>
          <w:szCs w:val="28"/>
        </w:rPr>
        <w:t>Форма обучения – очная, заочная</w:t>
      </w:r>
    </w:p>
    <w:p w:rsidR="00611398" w:rsidRPr="001F3810" w:rsidRDefault="00611398" w:rsidP="00611398">
      <w:pPr>
        <w:jc w:val="center"/>
        <w:rPr>
          <w:sz w:val="28"/>
          <w:szCs w:val="28"/>
        </w:rPr>
      </w:pPr>
    </w:p>
    <w:p w:rsidR="00611398" w:rsidRPr="001F3810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Default="00611398" w:rsidP="00611398">
      <w:pPr>
        <w:jc w:val="center"/>
        <w:rPr>
          <w:sz w:val="28"/>
          <w:szCs w:val="28"/>
        </w:rPr>
      </w:pPr>
    </w:p>
    <w:p w:rsidR="00611398" w:rsidRPr="00D2714B" w:rsidRDefault="00611398" w:rsidP="00611398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11398" w:rsidRDefault="00611398" w:rsidP="00611398">
      <w:pPr>
        <w:jc w:val="center"/>
        <w:rPr>
          <w:sz w:val="28"/>
          <w:szCs w:val="28"/>
        </w:rPr>
        <w:sectPr w:rsidR="00611398" w:rsidSect="00DA4F2C">
          <w:footerReference w:type="firs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611398" w:rsidRPr="001F3810" w:rsidRDefault="00780FA8" w:rsidP="00611398">
      <w:pPr>
        <w:rPr>
          <w:sz w:val="28"/>
          <w:szCs w:val="28"/>
          <w:lang w:eastAsia="en-US"/>
        </w:rPr>
      </w:pPr>
      <w:r w:rsidRPr="00780FA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398"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551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1896"/>
        <w:gridCol w:w="2640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11398" w:rsidRPr="001F3810" w:rsidRDefault="00611398" w:rsidP="00611398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 от «___» _________ 201 __ г.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p w:rsidR="00611398" w:rsidRPr="001F3810" w:rsidRDefault="00611398" w:rsidP="00611398">
      <w:pPr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 актуализирована и продлена на 201__/201__ учебный год (приложение)</w:t>
      </w:r>
    </w:p>
    <w:p w:rsidR="00611398" w:rsidRPr="001F3810" w:rsidRDefault="00611398" w:rsidP="00611398">
      <w:pPr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1985"/>
        <w:gridCol w:w="2551"/>
      </w:tblGrid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611398" w:rsidRPr="001F3810" w:rsidRDefault="00611398" w:rsidP="008C1719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611398" w:rsidRPr="001F3810" w:rsidRDefault="00611398" w:rsidP="008C171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11398" w:rsidRPr="001F3810" w:rsidTr="008C1719">
        <w:tc>
          <w:tcPr>
            <w:tcW w:w="521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611398" w:rsidRPr="001F3810" w:rsidRDefault="00611398" w:rsidP="008C171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11398" w:rsidRPr="0067478E" w:rsidRDefault="00611398" w:rsidP="00611398">
      <w:pPr>
        <w:rPr>
          <w:sz w:val="28"/>
          <w:szCs w:val="28"/>
        </w:rPr>
      </w:pPr>
    </w:p>
    <w:p w:rsidR="00611398" w:rsidRDefault="0061139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04FC" w:rsidRPr="001F3810" w:rsidRDefault="00780FA8" w:rsidP="00A021E3">
      <w:pPr>
        <w:spacing w:line="276" w:lineRule="auto"/>
        <w:jc w:val="center"/>
        <w:rPr>
          <w:sz w:val="28"/>
          <w:szCs w:val="28"/>
        </w:rPr>
      </w:pPr>
      <w:r w:rsidRPr="00780FA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130" cy="86512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4FC" w:rsidRPr="001F3810">
        <w:rPr>
          <w:sz w:val="28"/>
          <w:szCs w:val="28"/>
        </w:rPr>
        <w:t xml:space="preserve">ЛИСТ СОГЛАСОВАНИЙ </w:t>
      </w:r>
    </w:p>
    <w:p w:rsidR="006304FC" w:rsidRPr="001F3810" w:rsidRDefault="006304FC" w:rsidP="00ED3C95">
      <w:pPr>
        <w:tabs>
          <w:tab w:val="left" w:pos="851"/>
        </w:tabs>
        <w:jc w:val="center"/>
        <w:rPr>
          <w:sz w:val="28"/>
          <w:szCs w:val="28"/>
        </w:rPr>
      </w:pPr>
    </w:p>
    <w:p w:rsidR="006304FC" w:rsidRPr="001F3810" w:rsidRDefault="006304FC" w:rsidP="00C9729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304FC" w:rsidRPr="001F3810" w:rsidRDefault="006304FC" w:rsidP="00C97296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041D18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6304FC" w:rsidRPr="001F3810" w:rsidRDefault="006304FC" w:rsidP="00C97296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 xml:space="preserve">Протокол № __ от «___»  </w:t>
      </w:r>
      <w:r w:rsidRPr="00B82944">
        <w:rPr>
          <w:sz w:val="28"/>
          <w:szCs w:val="28"/>
          <w:lang w:eastAsia="en-US"/>
        </w:rPr>
        <w:t>__________________</w:t>
      </w:r>
      <w:r w:rsidRPr="001F3810">
        <w:rPr>
          <w:sz w:val="28"/>
          <w:szCs w:val="28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1F3810">
          <w:rPr>
            <w:sz w:val="28"/>
            <w:szCs w:val="28"/>
            <w:lang w:eastAsia="en-US"/>
          </w:rPr>
          <w:t>201</w:t>
        </w:r>
        <w:r>
          <w:rPr>
            <w:sz w:val="28"/>
            <w:szCs w:val="28"/>
            <w:lang w:eastAsia="en-US"/>
          </w:rPr>
          <w:t>5</w:t>
        </w:r>
        <w:r w:rsidRPr="001F3810">
          <w:rPr>
            <w:sz w:val="28"/>
            <w:szCs w:val="28"/>
            <w:lang w:eastAsia="en-US"/>
          </w:rPr>
          <w:t xml:space="preserve"> г</w:t>
        </w:r>
      </w:smartTag>
      <w:r w:rsidRPr="001F3810">
        <w:rPr>
          <w:sz w:val="28"/>
          <w:szCs w:val="28"/>
          <w:lang w:eastAsia="en-US"/>
        </w:rPr>
        <w:t>.</w:t>
      </w:r>
    </w:p>
    <w:p w:rsidR="006304FC" w:rsidRPr="001F3810" w:rsidRDefault="006304FC" w:rsidP="00A259EF">
      <w:pPr>
        <w:spacing w:line="276" w:lineRule="auto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4928"/>
        <w:gridCol w:w="2034"/>
        <w:gridCol w:w="2785"/>
      </w:tblGrid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Заведующий кафедрой</w:t>
            </w:r>
          </w:p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041D18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041D18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9F6A4B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СОГЛАСОВАНО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Начальник Учебного управления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П.П. </w:t>
            </w:r>
            <w:proofErr w:type="spellStart"/>
            <w:r w:rsidRPr="001F3810">
              <w:rPr>
                <w:sz w:val="28"/>
                <w:szCs w:val="28"/>
              </w:rPr>
              <w:t>Якубчик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Начальник Управления по качеству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Т.М. Петрова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Декан факультета</w:t>
            </w:r>
          </w:p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>Экономика и менеджмент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>Н.К. Румянцев</w:t>
            </w: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Декан Заочного факультета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Е.Ю. </w:t>
            </w:r>
            <w:proofErr w:type="spellStart"/>
            <w:r w:rsidRPr="001F3810">
              <w:rPr>
                <w:sz w:val="28"/>
                <w:szCs w:val="28"/>
              </w:rPr>
              <w:t>Мокейчев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201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1F3810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544AB7">
              <w:rPr>
                <w:sz w:val="28"/>
                <w:szCs w:val="28"/>
              </w:rPr>
              <w:t>Экономика и менеджмент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  <w:r w:rsidRPr="00544AB7">
              <w:rPr>
                <w:sz w:val="28"/>
                <w:szCs w:val="28"/>
              </w:rPr>
              <w:t xml:space="preserve">Н.Е. </w:t>
            </w:r>
            <w:proofErr w:type="spellStart"/>
            <w:r w:rsidRPr="00544AB7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717E05">
            <w:pPr>
              <w:spacing w:line="276" w:lineRule="auto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«___»  </w:t>
            </w:r>
            <w:r>
              <w:rPr>
                <w:sz w:val="28"/>
                <w:szCs w:val="28"/>
                <w:lang w:val="en-US" w:eastAsia="en-US"/>
              </w:rPr>
              <w:t>______________</w:t>
            </w:r>
            <w:r w:rsidRPr="001F3810">
              <w:rPr>
                <w:sz w:val="28"/>
                <w:szCs w:val="28"/>
                <w:lang w:eastAsia="en-US"/>
              </w:rPr>
              <w:t xml:space="preserve">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F3810">
                <w:rPr>
                  <w:sz w:val="28"/>
                  <w:szCs w:val="28"/>
                  <w:lang w:eastAsia="en-US"/>
                </w:rPr>
                <w:t>201</w:t>
              </w:r>
              <w:r>
                <w:rPr>
                  <w:sz w:val="28"/>
                  <w:szCs w:val="28"/>
                  <w:lang w:eastAsia="en-US"/>
                </w:rPr>
                <w:t>5</w:t>
              </w:r>
              <w:r w:rsidRPr="001F3810">
                <w:rPr>
                  <w:sz w:val="28"/>
                  <w:szCs w:val="28"/>
                  <w:lang w:eastAsia="en-US"/>
                </w:rPr>
                <w:t xml:space="preserve"> г</w:t>
              </w:r>
            </w:smartTag>
            <w:r w:rsidRPr="001F3810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  <w:tr w:rsidR="006304FC" w:rsidRPr="001F3810" w:rsidTr="00B769EE">
        <w:tc>
          <w:tcPr>
            <w:tcW w:w="4928" w:type="dxa"/>
          </w:tcPr>
          <w:p w:rsidR="006304FC" w:rsidRPr="001F3810" w:rsidRDefault="006304FC" w:rsidP="00B769EE">
            <w:pPr>
              <w:spacing w:line="276" w:lineRule="auto"/>
              <w:rPr>
                <w:sz w:val="28"/>
                <w:szCs w:val="28"/>
              </w:rPr>
            </w:pPr>
            <w:r>
              <w:br w:type="page"/>
            </w:r>
          </w:p>
        </w:tc>
        <w:tc>
          <w:tcPr>
            <w:tcW w:w="2034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785" w:type="dxa"/>
            <w:vAlign w:val="bottom"/>
          </w:tcPr>
          <w:p w:rsidR="006304FC" w:rsidRPr="001F3810" w:rsidRDefault="006304FC" w:rsidP="00B769EE">
            <w:pPr>
              <w:spacing w:line="276" w:lineRule="auto"/>
              <w:jc w:val="right"/>
              <w:rPr>
                <w:sz w:val="28"/>
                <w:szCs w:val="28"/>
              </w:rPr>
            </w:pPr>
          </w:p>
        </w:tc>
      </w:tr>
    </w:tbl>
    <w:p w:rsidR="006304FC" w:rsidRDefault="006304FC" w:rsidP="009C16C9">
      <w:pPr>
        <w:spacing w:before="120" w:after="160"/>
        <w:jc w:val="center"/>
        <w:rPr>
          <w:bCs/>
          <w:sz w:val="28"/>
          <w:szCs w:val="28"/>
        </w:rPr>
      </w:pPr>
    </w:p>
    <w:p w:rsidR="006304FC" w:rsidRPr="001F3810" w:rsidRDefault="006304FC" w:rsidP="00E62C16">
      <w:pPr>
        <w:spacing w:before="120" w:after="160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Pr="001F3810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 xml:space="preserve"> </w:t>
      </w:r>
      <w:r w:rsidRPr="001F3810">
        <w:rPr>
          <w:b/>
          <w:bCs/>
          <w:sz w:val="28"/>
          <w:szCs w:val="28"/>
        </w:rPr>
        <w:t>Цели и задачи дисциплины</w:t>
      </w:r>
    </w:p>
    <w:p w:rsidR="006304FC" w:rsidRPr="0070529F" w:rsidRDefault="006304FC" w:rsidP="00013433">
      <w:pPr>
        <w:ind w:firstLine="720"/>
        <w:jc w:val="both"/>
        <w:rPr>
          <w:sz w:val="28"/>
          <w:szCs w:val="28"/>
        </w:rPr>
      </w:pPr>
      <w:r w:rsidRPr="0070529F">
        <w:rPr>
          <w:sz w:val="28"/>
          <w:szCs w:val="28"/>
        </w:rPr>
        <w:t>Рабочая программа составлена в соответствии с ФГОС, утвержденным 30.03.2015</w:t>
      </w:r>
      <w:r>
        <w:rPr>
          <w:sz w:val="28"/>
          <w:szCs w:val="28"/>
        </w:rPr>
        <w:t>, приказ</w:t>
      </w:r>
      <w:r w:rsidRPr="007052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Pr="0070529F">
        <w:rPr>
          <w:sz w:val="28"/>
          <w:szCs w:val="28"/>
        </w:rPr>
        <w:t>321,</w:t>
      </w:r>
      <w:r w:rsidRPr="00A47E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направлению </w:t>
      </w: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0529F">
        <w:rPr>
          <w:sz w:val="28"/>
          <w:szCs w:val="28"/>
        </w:rPr>
        <w:t xml:space="preserve"> по дисциплине «</w:t>
      </w:r>
      <w:r w:rsidRPr="00626281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70529F">
        <w:rPr>
          <w:sz w:val="28"/>
          <w:szCs w:val="28"/>
        </w:rPr>
        <w:t>» (</w:t>
      </w:r>
      <w:r w:rsidRPr="00626281">
        <w:rPr>
          <w:noProof/>
          <w:sz w:val="28"/>
          <w:szCs w:val="28"/>
        </w:rPr>
        <w:t>Б1.В.ОД.5</w:t>
      </w:r>
      <w:r w:rsidRPr="0070529F">
        <w:rPr>
          <w:sz w:val="28"/>
          <w:szCs w:val="28"/>
        </w:rPr>
        <w:t>).</w:t>
      </w:r>
    </w:p>
    <w:p w:rsidR="006304FC" w:rsidRDefault="006304FC" w:rsidP="00E62C16">
      <w:pPr>
        <w:shd w:val="clear" w:color="auto" w:fill="FFFFFF"/>
        <w:ind w:firstLine="709"/>
        <w:jc w:val="both"/>
        <w:rPr>
          <w:sz w:val="28"/>
          <w:szCs w:val="28"/>
        </w:rPr>
      </w:pPr>
      <w:r w:rsidRPr="00192343">
        <w:rPr>
          <w:sz w:val="28"/>
          <w:szCs w:val="28"/>
        </w:rPr>
        <w:t>Целью</w:t>
      </w:r>
      <w:r>
        <w:rPr>
          <w:sz w:val="28"/>
          <w:szCs w:val="28"/>
        </w:rPr>
        <w:t xml:space="preserve"> изучения</w:t>
      </w:r>
      <w:r w:rsidRPr="00192343">
        <w:rPr>
          <w:sz w:val="28"/>
          <w:szCs w:val="28"/>
        </w:rPr>
        <w:t xml:space="preserve"> дисциплины</w:t>
      </w:r>
      <w:r>
        <w:rPr>
          <w:sz w:val="28"/>
          <w:szCs w:val="28"/>
        </w:rPr>
        <w:t xml:space="preserve"> </w:t>
      </w:r>
      <w:r w:rsidRPr="0070529F">
        <w:rPr>
          <w:sz w:val="28"/>
          <w:szCs w:val="28"/>
        </w:rPr>
        <w:t>«</w:t>
      </w:r>
      <w:r w:rsidRPr="00626281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70529F">
        <w:rPr>
          <w:sz w:val="28"/>
          <w:szCs w:val="28"/>
        </w:rPr>
        <w:t xml:space="preserve">» </w:t>
      </w:r>
      <w:r w:rsidRPr="00192343">
        <w:rPr>
          <w:sz w:val="28"/>
          <w:szCs w:val="28"/>
        </w:rPr>
        <w:t xml:space="preserve"> является </w:t>
      </w:r>
      <w:r>
        <w:rPr>
          <w:sz w:val="28"/>
          <w:szCs w:val="28"/>
        </w:rPr>
        <w:t xml:space="preserve">формирование </w:t>
      </w:r>
      <w:r w:rsidRPr="00E24DB7">
        <w:rPr>
          <w:sz w:val="28"/>
          <w:szCs w:val="28"/>
        </w:rPr>
        <w:t xml:space="preserve">у магистров  теоретических знаний и практических навыков в сфере применения инструментов </w:t>
      </w:r>
      <w:r>
        <w:rPr>
          <w:sz w:val="28"/>
          <w:szCs w:val="28"/>
        </w:rPr>
        <w:t>стратегического управления в высокоскоростной транспортной системе.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Для достижения поставленной цели решаются следующие задачи:</w:t>
      </w:r>
    </w:p>
    <w:p w:rsidR="0022572E" w:rsidRPr="0022572E" w:rsidRDefault="0022572E" w:rsidP="0022572E">
      <w:pPr>
        <w:numPr>
          <w:ilvl w:val="0"/>
          <w:numId w:val="33"/>
        </w:numPr>
        <w:ind w:left="0" w:firstLine="709"/>
        <w:jc w:val="both"/>
        <w:rPr>
          <w:sz w:val="28"/>
          <w:szCs w:val="28"/>
          <w:lang w:val="x-none"/>
        </w:rPr>
      </w:pPr>
      <w:r w:rsidRPr="0022572E">
        <w:rPr>
          <w:sz w:val="28"/>
          <w:szCs w:val="28"/>
          <w:lang w:val="x-none"/>
        </w:rPr>
        <w:t>овладение</w:t>
      </w:r>
      <w:r w:rsidRPr="0022572E">
        <w:rPr>
          <w:sz w:val="28"/>
          <w:szCs w:val="28"/>
        </w:rPr>
        <w:t xml:space="preserve"> </w:t>
      </w:r>
      <w:r w:rsidRPr="0022572E">
        <w:rPr>
          <w:sz w:val="28"/>
          <w:szCs w:val="28"/>
          <w:lang w:val="x-none"/>
        </w:rPr>
        <w:t>навык</w:t>
      </w:r>
      <w:r w:rsidRPr="0022572E">
        <w:rPr>
          <w:sz w:val="28"/>
          <w:szCs w:val="28"/>
        </w:rPr>
        <w:t>ами</w:t>
      </w:r>
      <w:r w:rsidRPr="0022572E">
        <w:rPr>
          <w:sz w:val="28"/>
          <w:szCs w:val="28"/>
          <w:lang w:val="x-none"/>
        </w:rPr>
        <w:t xml:space="preserve"> обработки, оценки и сопоставления первичной </w:t>
      </w:r>
      <w:r>
        <w:rPr>
          <w:sz w:val="28"/>
          <w:szCs w:val="28"/>
        </w:rPr>
        <w:t>информации, для разработки стратегии управления  транспортной организации</w:t>
      </w:r>
      <w:r w:rsidRPr="0022572E">
        <w:rPr>
          <w:sz w:val="28"/>
          <w:szCs w:val="28"/>
          <w:lang w:val="x-none"/>
        </w:rPr>
        <w:t>;</w:t>
      </w:r>
    </w:p>
    <w:p w:rsidR="0022572E" w:rsidRPr="0022572E" w:rsidRDefault="0022572E" w:rsidP="0022572E">
      <w:pPr>
        <w:numPr>
          <w:ilvl w:val="0"/>
          <w:numId w:val="33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формирование знаний о содержании </w:t>
      </w:r>
      <w:r>
        <w:rPr>
          <w:sz w:val="28"/>
          <w:szCs w:val="28"/>
        </w:rPr>
        <w:t>стратегического управления транспортной организации</w:t>
      </w:r>
      <w:r w:rsidRPr="0022572E">
        <w:rPr>
          <w:sz w:val="28"/>
          <w:szCs w:val="28"/>
        </w:rPr>
        <w:t xml:space="preserve"> как базовой дисциплины в системе дисциплин направленных на формирование </w:t>
      </w:r>
      <w:r w:rsidRPr="0022572E">
        <w:rPr>
          <w:bCs/>
          <w:sz w:val="28"/>
          <w:szCs w:val="28"/>
        </w:rPr>
        <w:t>профессиональных компетенций</w:t>
      </w:r>
      <w:r w:rsidRPr="0022572E">
        <w:rPr>
          <w:sz w:val="28"/>
          <w:szCs w:val="28"/>
        </w:rPr>
        <w:t>.</w:t>
      </w:r>
    </w:p>
    <w:p w:rsidR="0022572E" w:rsidRPr="00192343" w:rsidRDefault="0022572E" w:rsidP="00E62C16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304FC" w:rsidRPr="001F3810" w:rsidRDefault="006304FC" w:rsidP="00E62C16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2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Планируемыми результатами обучения по дисциплине являют</w:t>
      </w:r>
      <w:r w:rsidR="007677BE">
        <w:rPr>
          <w:sz w:val="28"/>
          <w:szCs w:val="28"/>
        </w:rPr>
        <w:t>ся: приобретение знаний, умений и навыков</w:t>
      </w:r>
      <w:r w:rsidRPr="0022572E">
        <w:rPr>
          <w:sz w:val="28"/>
          <w:szCs w:val="28"/>
        </w:rPr>
        <w:t>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В результате освоения дисциплины обучающийся должен: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ЗНАТЬ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цели, задачи и основные принципы </w:t>
      </w:r>
      <w:r>
        <w:rPr>
          <w:sz w:val="28"/>
          <w:szCs w:val="28"/>
        </w:rPr>
        <w:t>стратегического управления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основные нормативные и инструктивные материалы по организации </w:t>
      </w:r>
      <w:r w:rsidR="00EB1FEB">
        <w:rPr>
          <w:sz w:val="28"/>
          <w:szCs w:val="28"/>
        </w:rPr>
        <w:t>управления транспортными организациями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систему сбора, обработки подготовки информации для </w:t>
      </w:r>
      <w:r w:rsidR="00EB1FEB">
        <w:rPr>
          <w:sz w:val="28"/>
          <w:szCs w:val="28"/>
        </w:rPr>
        <w:t>формирования стратегии управления транспортными организациями в высокоскоростной транспортной системе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4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возможности современных технических средств сбора, передачи и обработки информации.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УМЕТЬ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  <w:u w:val="single"/>
        </w:rPr>
      </w:pPr>
      <w:r w:rsidRPr="0022572E">
        <w:rPr>
          <w:sz w:val="28"/>
          <w:szCs w:val="28"/>
        </w:rPr>
        <w:t xml:space="preserve">использовать систему знаний о принципах </w:t>
      </w:r>
      <w:r w:rsidR="00EB1FEB">
        <w:rPr>
          <w:sz w:val="28"/>
          <w:szCs w:val="28"/>
        </w:rPr>
        <w:t>управления</w:t>
      </w:r>
      <w:r w:rsidRPr="0022572E">
        <w:rPr>
          <w:sz w:val="28"/>
          <w:szCs w:val="28"/>
        </w:rPr>
        <w:t xml:space="preserve"> для разработки и обоснования </w:t>
      </w:r>
      <w:r w:rsidR="00EB1FEB">
        <w:rPr>
          <w:sz w:val="28"/>
          <w:szCs w:val="28"/>
        </w:rPr>
        <w:t>стратегии развития транспортной организации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использовать прогрессивные формы и методы </w:t>
      </w:r>
      <w:r w:rsidR="00EB1FEB">
        <w:rPr>
          <w:sz w:val="28"/>
          <w:szCs w:val="28"/>
        </w:rPr>
        <w:t xml:space="preserve">аналитической </w:t>
      </w:r>
      <w:r w:rsidRPr="0022572E">
        <w:rPr>
          <w:sz w:val="28"/>
          <w:szCs w:val="28"/>
        </w:rPr>
        <w:t xml:space="preserve"> работы, обеспечивая реализацию </w:t>
      </w:r>
      <w:r w:rsidR="00EB1FEB">
        <w:rPr>
          <w:sz w:val="28"/>
          <w:szCs w:val="28"/>
        </w:rPr>
        <w:t>стратегии управления транспортной организации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контролировать соблюдение законности при использовании денежных, материальных и финансовых ресурсов;</w:t>
      </w:r>
    </w:p>
    <w:p w:rsidR="0022572E" w:rsidRPr="0022572E" w:rsidRDefault="0022572E" w:rsidP="0022572E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самостоятельно принимать решения по вопросам, связанным с</w:t>
      </w:r>
      <w:r w:rsidR="00EB1FEB">
        <w:rPr>
          <w:sz w:val="28"/>
          <w:szCs w:val="28"/>
        </w:rPr>
        <w:t>о</w:t>
      </w:r>
      <w:r w:rsidRPr="0022572E">
        <w:rPr>
          <w:sz w:val="28"/>
          <w:szCs w:val="28"/>
        </w:rPr>
        <w:t xml:space="preserve"> </w:t>
      </w:r>
      <w:r w:rsidR="00EB1FEB">
        <w:rPr>
          <w:sz w:val="28"/>
          <w:szCs w:val="28"/>
        </w:rPr>
        <w:t>стратегией управления транспортной организации</w:t>
      </w:r>
      <w:r w:rsidRPr="0022572E">
        <w:rPr>
          <w:sz w:val="28"/>
          <w:szCs w:val="28"/>
        </w:rPr>
        <w:t>, излагать свое профессиональное суждение письменно и устно;</w:t>
      </w:r>
    </w:p>
    <w:p w:rsidR="0022572E" w:rsidRPr="0022572E" w:rsidRDefault="0022572E" w:rsidP="0022572E">
      <w:pPr>
        <w:ind w:firstLine="709"/>
        <w:jc w:val="both"/>
        <w:rPr>
          <w:sz w:val="28"/>
          <w:szCs w:val="28"/>
        </w:rPr>
      </w:pPr>
      <w:r w:rsidRPr="0022572E">
        <w:rPr>
          <w:b/>
          <w:sz w:val="28"/>
          <w:szCs w:val="28"/>
        </w:rPr>
        <w:t>ВЛАДЕТЬ</w:t>
      </w:r>
      <w:r w:rsidRPr="0022572E">
        <w:rPr>
          <w:sz w:val="28"/>
          <w:szCs w:val="28"/>
        </w:rPr>
        <w:t>:</w:t>
      </w:r>
    </w:p>
    <w:p w:rsidR="0022572E" w:rsidRPr="0022572E" w:rsidRDefault="0022572E" w:rsidP="0022572E">
      <w:pPr>
        <w:numPr>
          <w:ilvl w:val="0"/>
          <w:numId w:val="36"/>
        </w:numPr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 w:rsidRPr="0022572E">
        <w:rPr>
          <w:rFonts w:eastAsia="Times New Roman"/>
          <w:sz w:val="28"/>
          <w:szCs w:val="28"/>
        </w:rPr>
        <w:t xml:space="preserve">современными методами сбора, оценки и  обработки  данных;                   </w:t>
      </w:r>
    </w:p>
    <w:p w:rsidR="0022572E" w:rsidRPr="0022572E" w:rsidRDefault="0022572E" w:rsidP="0022572E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 xml:space="preserve">обладать теоретическими знаниями и практическими профессиональными навыками в области </w:t>
      </w:r>
      <w:r w:rsidR="00EB1FEB">
        <w:rPr>
          <w:sz w:val="28"/>
          <w:szCs w:val="28"/>
        </w:rPr>
        <w:t>менеджмента</w:t>
      </w:r>
      <w:r w:rsidRPr="0022572E">
        <w:rPr>
          <w:sz w:val="28"/>
          <w:szCs w:val="28"/>
        </w:rPr>
        <w:t>;</w:t>
      </w:r>
    </w:p>
    <w:p w:rsidR="0022572E" w:rsidRPr="0022572E" w:rsidRDefault="0022572E" w:rsidP="0022572E">
      <w:pPr>
        <w:numPr>
          <w:ilvl w:val="0"/>
          <w:numId w:val="36"/>
        </w:numPr>
        <w:autoSpaceDE w:val="0"/>
        <w:autoSpaceDN w:val="0"/>
        <w:adjustRightInd w:val="0"/>
        <w:ind w:left="0" w:firstLine="709"/>
        <w:jc w:val="both"/>
        <w:rPr>
          <w:rFonts w:eastAsia="Times New Roman"/>
          <w:sz w:val="28"/>
          <w:szCs w:val="28"/>
        </w:rPr>
      </w:pPr>
      <w:r w:rsidRPr="0022572E">
        <w:rPr>
          <w:rFonts w:eastAsia="Times New Roman"/>
          <w:sz w:val="28"/>
          <w:szCs w:val="28"/>
        </w:rPr>
        <w:t xml:space="preserve">навыками самостоятельной работы, самоорганизации  и организации выполнения поручений;  </w:t>
      </w:r>
    </w:p>
    <w:p w:rsidR="0022572E" w:rsidRPr="0022572E" w:rsidRDefault="0022572E" w:rsidP="0022572E">
      <w:pPr>
        <w:numPr>
          <w:ilvl w:val="0"/>
          <w:numId w:val="36"/>
        </w:numPr>
        <w:ind w:left="0" w:firstLine="709"/>
        <w:jc w:val="both"/>
        <w:rPr>
          <w:sz w:val="28"/>
          <w:szCs w:val="28"/>
        </w:rPr>
      </w:pPr>
      <w:r w:rsidRPr="0022572E">
        <w:rPr>
          <w:sz w:val="28"/>
          <w:szCs w:val="28"/>
        </w:rPr>
        <w:t>способностью анализировать и интерпретировать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решений.</w:t>
      </w:r>
    </w:p>
    <w:p w:rsidR="0022572E" w:rsidRDefault="00255767" w:rsidP="00E62C16">
      <w:pPr>
        <w:ind w:firstLine="709"/>
        <w:jc w:val="both"/>
        <w:rPr>
          <w:sz w:val="28"/>
          <w:szCs w:val="28"/>
        </w:rPr>
      </w:pPr>
      <w:r w:rsidRPr="00255767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7677BE">
        <w:rPr>
          <w:sz w:val="28"/>
          <w:szCs w:val="28"/>
        </w:rPr>
        <w:t xml:space="preserve">общей характеристики </w:t>
      </w:r>
      <w:r w:rsidRPr="00255767">
        <w:rPr>
          <w:sz w:val="28"/>
          <w:szCs w:val="28"/>
        </w:rPr>
        <w:t>основной профессиональной образовательной программы (ОПОП).</w:t>
      </w:r>
    </w:p>
    <w:p w:rsidR="00255767" w:rsidRPr="00255767" w:rsidRDefault="00255767" w:rsidP="00255767">
      <w:pPr>
        <w:ind w:firstLine="851"/>
        <w:jc w:val="both"/>
        <w:rPr>
          <w:rFonts w:eastAsia="Times New Roman"/>
          <w:sz w:val="28"/>
          <w:szCs w:val="28"/>
        </w:rPr>
      </w:pPr>
      <w:r w:rsidRPr="0025576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rFonts w:eastAsia="Times New Roman"/>
          <w:b/>
          <w:sz w:val="28"/>
          <w:szCs w:val="28"/>
        </w:rPr>
        <w:t>общекультурных компетенций (ОК)</w:t>
      </w:r>
      <w:r w:rsidRPr="00255767">
        <w:rPr>
          <w:rFonts w:eastAsia="Times New Roman"/>
          <w:sz w:val="28"/>
          <w:szCs w:val="28"/>
        </w:rPr>
        <w:t>:</w:t>
      </w:r>
    </w:p>
    <w:p w:rsidR="006304FC" w:rsidRDefault="006304FC" w:rsidP="00E71B9F">
      <w:pPr>
        <w:numPr>
          <w:ilvl w:val="0"/>
          <w:numId w:val="21"/>
        </w:numPr>
        <w:shd w:val="clear" w:color="auto" w:fill="FFFFFF"/>
        <w:autoSpaceDE w:val="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к абстрактному мышлению, анализу, синтезу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ОК-1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действовать в нестандартных ситуациях, нести социальную и этическую ответственность за принятые решения</w:t>
      </w:r>
      <w:r>
        <w:rPr>
          <w:sz w:val="28"/>
          <w:szCs w:val="28"/>
        </w:rPr>
        <w:t xml:space="preserve"> (ОК-2);</w:t>
      </w:r>
    </w:p>
    <w:p w:rsidR="006304FC" w:rsidRPr="00370F5A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к саморазвитию, самореализации, использованию творческого потенциала</w:t>
      </w:r>
      <w:r>
        <w:rPr>
          <w:sz w:val="28"/>
          <w:szCs w:val="28"/>
        </w:rPr>
        <w:t xml:space="preserve"> (ОК-3);</w:t>
      </w:r>
    </w:p>
    <w:p w:rsidR="00255767" w:rsidRPr="00255767" w:rsidRDefault="00255767" w:rsidP="00255767">
      <w:pPr>
        <w:ind w:firstLine="851"/>
        <w:jc w:val="both"/>
        <w:rPr>
          <w:rFonts w:eastAsia="Times New Roman"/>
          <w:sz w:val="28"/>
          <w:szCs w:val="28"/>
        </w:rPr>
      </w:pPr>
      <w:r w:rsidRPr="0025576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255767">
        <w:rPr>
          <w:rFonts w:eastAsia="Times New Roman"/>
          <w:sz w:val="28"/>
          <w:szCs w:val="28"/>
        </w:rPr>
        <w:t>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</w:t>
      </w:r>
      <w:r>
        <w:rPr>
          <w:sz w:val="28"/>
          <w:szCs w:val="28"/>
        </w:rPr>
        <w:t xml:space="preserve"> (ОПК-1);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готовность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руководить коллективом в сфере своей  профессиональной деятельности, толерантно воспринимая социальные, этнические, конфессиональные и культурные различия</w:t>
      </w:r>
      <w:r>
        <w:rPr>
          <w:sz w:val="28"/>
          <w:szCs w:val="28"/>
        </w:rPr>
        <w:t xml:space="preserve"> (ОПК-2);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E71B9F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71B9F">
        <w:rPr>
          <w:sz w:val="28"/>
          <w:szCs w:val="28"/>
        </w:rPr>
        <w:t xml:space="preserve"> принимать организационно-управленческие решения</w:t>
      </w:r>
      <w:r>
        <w:rPr>
          <w:sz w:val="28"/>
          <w:szCs w:val="28"/>
        </w:rPr>
        <w:t xml:space="preserve"> (ОПК-3);</w:t>
      </w:r>
    </w:p>
    <w:p w:rsidR="000A149A" w:rsidRDefault="00255767" w:rsidP="000A149A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25576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55767">
        <w:rPr>
          <w:b/>
          <w:sz w:val="28"/>
          <w:szCs w:val="28"/>
        </w:rPr>
        <w:t>профессиональных компетенций (ПК)</w:t>
      </w:r>
      <w:r w:rsidRPr="00255767">
        <w:rPr>
          <w:sz w:val="28"/>
          <w:szCs w:val="28"/>
        </w:rPr>
        <w:t xml:space="preserve">, </w:t>
      </w:r>
      <w:r w:rsidR="000A149A" w:rsidRPr="00D2714B">
        <w:rPr>
          <w:bCs/>
          <w:sz w:val="28"/>
          <w:szCs w:val="28"/>
        </w:rPr>
        <w:t xml:space="preserve">соответствующих видам профессиональной деятельности, на </w:t>
      </w:r>
      <w:r w:rsidR="000A149A">
        <w:rPr>
          <w:bCs/>
          <w:sz w:val="28"/>
          <w:szCs w:val="28"/>
        </w:rPr>
        <w:t xml:space="preserve">которые </w:t>
      </w:r>
      <w:r w:rsidR="000A149A" w:rsidRPr="00D2714B">
        <w:rPr>
          <w:bCs/>
          <w:sz w:val="28"/>
          <w:szCs w:val="28"/>
        </w:rPr>
        <w:t>ориен</w:t>
      </w:r>
      <w:r w:rsidR="000A149A">
        <w:rPr>
          <w:bCs/>
          <w:sz w:val="28"/>
          <w:szCs w:val="28"/>
        </w:rPr>
        <w:t>тирована программа магистратуры</w:t>
      </w:r>
      <w:r w:rsidR="000A149A" w:rsidRPr="001F3810">
        <w:rPr>
          <w:rFonts w:eastAsia="Times New Roman"/>
          <w:sz w:val="28"/>
          <w:szCs w:val="28"/>
        </w:rPr>
        <w:t>:</w:t>
      </w:r>
    </w:p>
    <w:p w:rsidR="000A149A" w:rsidRPr="00C45A0B" w:rsidRDefault="000A149A" w:rsidP="000A149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проектно-экономическая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</w:t>
      </w:r>
      <w:r>
        <w:rPr>
          <w:noProof/>
          <w:sz w:val="28"/>
          <w:szCs w:val="28"/>
        </w:rPr>
        <w:t>ых проектов и программ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ПК-5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стратегии поведения экономических агентов на различных рынках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ПК-7</w:t>
      </w:r>
      <w:r>
        <w:rPr>
          <w:sz w:val="28"/>
          <w:szCs w:val="28"/>
        </w:rPr>
        <w:t>);</w:t>
      </w:r>
    </w:p>
    <w:p w:rsidR="000A149A" w:rsidRDefault="000A149A" w:rsidP="000A149A">
      <w:pPr>
        <w:tabs>
          <w:tab w:val="left" w:pos="851"/>
        </w:tabs>
        <w:ind w:left="720"/>
        <w:jc w:val="both"/>
        <w:rPr>
          <w:rFonts w:eastAsia="Times New Roman"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ПК-8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анализировать и использовать различные источники информации для проведения экономических расчетов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ПК-9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составлять прогноз основных социально-экономических показателей деятельности предприятия, отрасли, региона и экономики в целом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ПК-10</w:t>
      </w:r>
      <w:r>
        <w:rPr>
          <w:sz w:val="28"/>
          <w:szCs w:val="28"/>
        </w:rPr>
        <w:t>);</w:t>
      </w:r>
    </w:p>
    <w:p w:rsidR="000A149A" w:rsidRPr="00C45A0B" w:rsidRDefault="000A149A" w:rsidP="000A149A">
      <w:pPr>
        <w:autoSpaceDE w:val="0"/>
        <w:autoSpaceDN w:val="0"/>
        <w:adjustRightInd w:val="0"/>
        <w:ind w:left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организационно-управленческая</w:t>
      </w:r>
      <w:r w:rsidRPr="00C45A0B">
        <w:rPr>
          <w:i/>
          <w:sz w:val="28"/>
          <w:szCs w:val="28"/>
        </w:rPr>
        <w:t xml:space="preserve">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ПК-11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ПК-12</w:t>
      </w:r>
      <w:r>
        <w:rPr>
          <w:sz w:val="28"/>
          <w:szCs w:val="28"/>
        </w:rPr>
        <w:t>);</w:t>
      </w:r>
    </w:p>
    <w:p w:rsidR="000A149A" w:rsidRDefault="000A149A" w:rsidP="000A149A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>
        <w:rPr>
          <w:rFonts w:eastAsia="Times New Roman"/>
          <w:b/>
          <w:sz w:val="28"/>
          <w:szCs w:val="28"/>
        </w:rPr>
        <w:t>дополнительных</w:t>
      </w:r>
      <w:r w:rsidRPr="00D2714B">
        <w:rPr>
          <w:b/>
          <w:bCs/>
          <w:sz w:val="28"/>
          <w:szCs w:val="28"/>
        </w:rPr>
        <w:t xml:space="preserve"> профессиональных компетенций (</w:t>
      </w:r>
      <w:r>
        <w:rPr>
          <w:b/>
          <w:bCs/>
          <w:sz w:val="28"/>
          <w:szCs w:val="28"/>
        </w:rPr>
        <w:t>Д</w:t>
      </w:r>
      <w:r w:rsidRPr="00D2714B">
        <w:rPr>
          <w:b/>
          <w:bCs/>
          <w:sz w:val="28"/>
          <w:szCs w:val="28"/>
        </w:rPr>
        <w:t>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 программа магистратуры</w:t>
      </w:r>
      <w:r w:rsidRPr="001F3810">
        <w:rPr>
          <w:rFonts w:eastAsia="Times New Roman"/>
          <w:sz w:val="28"/>
          <w:szCs w:val="28"/>
        </w:rPr>
        <w:t>:</w:t>
      </w:r>
    </w:p>
    <w:p w:rsidR="000A149A" w:rsidRPr="00C45A0B" w:rsidRDefault="000A149A" w:rsidP="000A149A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анализировать и оценивать возможности практической реализации современных теорий, концепций, методов и моделей инновационного развития в  построении высокоскоростной интеллектуальной национальной транспортной системы</w:t>
      </w:r>
      <w:r w:rsidRPr="00F6573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(ДПК-1);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и экономически обосновывать управленческие решения в области оптимизации бизнес-моделей и реинжиниринга бизнес-процессов транспортных организаций в системе высокоскоростного сообщения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ДПК-2</w:t>
      </w:r>
      <w:r>
        <w:rPr>
          <w:sz w:val="28"/>
          <w:szCs w:val="28"/>
        </w:rPr>
        <w:t>);</w:t>
      </w:r>
    </w:p>
    <w:p w:rsidR="006304FC" w:rsidRDefault="006304FC" w:rsidP="00013433">
      <w:pPr>
        <w:numPr>
          <w:ilvl w:val="0"/>
          <w:numId w:val="21"/>
        </w:numPr>
        <w:shd w:val="clear" w:color="auto" w:fill="FFFFFF"/>
        <w:autoSpaceDE w:val="0"/>
        <w:ind w:left="0" w:firstLine="360"/>
        <w:jc w:val="both"/>
        <w:rPr>
          <w:sz w:val="28"/>
          <w:szCs w:val="28"/>
        </w:rPr>
      </w:pPr>
      <w:r w:rsidRPr="00626281">
        <w:rPr>
          <w:noProof/>
          <w:sz w:val="28"/>
          <w:szCs w:val="28"/>
        </w:rPr>
        <w:t>способность</w:t>
      </w:r>
      <w:r>
        <w:rPr>
          <w:noProof/>
          <w:sz w:val="28"/>
          <w:szCs w:val="28"/>
        </w:rPr>
        <w:t>ю</w:t>
      </w:r>
      <w:r w:rsidRPr="00626281">
        <w:rPr>
          <w:noProof/>
          <w:sz w:val="28"/>
          <w:szCs w:val="28"/>
        </w:rPr>
        <w:t xml:space="preserve"> разрабатывать варианты управленческих решений и аналитически обосновывать их выбор на основе критериев социально-экономической эффективности и роста стоимости бизнеса с учетом обеспечения баланса интересов стейкхолдеров</w:t>
      </w:r>
      <w:r w:rsidRPr="00F6573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noProof/>
          <w:sz w:val="28"/>
          <w:szCs w:val="28"/>
        </w:rPr>
        <w:t>ДПК-3</w:t>
      </w:r>
      <w:r>
        <w:rPr>
          <w:sz w:val="28"/>
          <w:szCs w:val="28"/>
        </w:rPr>
        <w:t>).</w:t>
      </w:r>
    </w:p>
    <w:p w:rsidR="001D02BC" w:rsidRPr="00D2714B" w:rsidRDefault="001D02BC" w:rsidP="001D02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77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D02BC" w:rsidRPr="00D2714B" w:rsidRDefault="001D02BC" w:rsidP="001D02B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77B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304FC" w:rsidRPr="001F3810" w:rsidRDefault="006304FC" w:rsidP="00E62C16">
      <w:pPr>
        <w:shd w:val="clear" w:color="auto" w:fill="FFFFFF"/>
        <w:autoSpaceDE w:val="0"/>
        <w:ind w:left="360"/>
        <w:jc w:val="both"/>
        <w:rPr>
          <w:sz w:val="28"/>
          <w:szCs w:val="28"/>
        </w:rPr>
      </w:pPr>
    </w:p>
    <w:p w:rsidR="006304FC" w:rsidRPr="001F3810" w:rsidRDefault="006304FC" w:rsidP="00BC7606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3 Место дисциплины в структуре основной образовательной программы</w:t>
      </w:r>
    </w:p>
    <w:p w:rsidR="006304FC" w:rsidRPr="001F3810" w:rsidRDefault="006304FC" w:rsidP="00BC7606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Pr="002F5892">
        <w:rPr>
          <w:noProof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F3810">
        <w:rPr>
          <w:sz w:val="28"/>
          <w:szCs w:val="28"/>
        </w:rPr>
        <w:t>»</w:t>
      </w:r>
      <w:r w:rsidRPr="00E81BE5">
        <w:rPr>
          <w:sz w:val="28"/>
          <w:szCs w:val="28"/>
        </w:rPr>
        <w:t xml:space="preserve"> </w:t>
      </w:r>
      <w:r w:rsidRPr="0070529F">
        <w:rPr>
          <w:sz w:val="28"/>
          <w:szCs w:val="28"/>
        </w:rPr>
        <w:t>(</w:t>
      </w:r>
      <w:r w:rsidRPr="00626281">
        <w:rPr>
          <w:noProof/>
          <w:sz w:val="28"/>
          <w:szCs w:val="28"/>
        </w:rPr>
        <w:t>Б1.В.ОД.5</w:t>
      </w:r>
      <w:r>
        <w:rPr>
          <w:sz w:val="28"/>
          <w:szCs w:val="28"/>
        </w:rPr>
        <w:t>)</w:t>
      </w:r>
      <w:r w:rsidRPr="001F38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E24DB7">
        <w:rPr>
          <w:sz w:val="28"/>
          <w:szCs w:val="28"/>
        </w:rPr>
        <w:t>обязательной дисциплиной вариативной части.</w:t>
      </w:r>
    </w:p>
    <w:p w:rsidR="006304FC" w:rsidRPr="001F3810" w:rsidRDefault="006304FC" w:rsidP="00FC6CDB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 Объем дисциплины и виды учебной работы</w:t>
      </w:r>
    </w:p>
    <w:p w:rsidR="006304FC" w:rsidRPr="001F3810" w:rsidRDefault="006304FC" w:rsidP="00FC6CDB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p w:rsidR="006304FC" w:rsidRPr="006962FD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4"/>
        <w:gridCol w:w="1983"/>
        <w:gridCol w:w="1807"/>
      </w:tblGrid>
      <w:tr w:rsidR="006304FC" w:rsidRPr="001F3810" w:rsidTr="001D02BC">
        <w:trPr>
          <w:tblHeader/>
          <w:jc w:val="center"/>
        </w:trPr>
        <w:tc>
          <w:tcPr>
            <w:tcW w:w="3077" w:type="pct"/>
            <w:vMerge w:val="restar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6304FC" w:rsidRPr="001F3810" w:rsidTr="001D02BC">
        <w:trPr>
          <w:tblHeader/>
          <w:jc w:val="center"/>
        </w:trPr>
        <w:tc>
          <w:tcPr>
            <w:tcW w:w="3077" w:type="pct"/>
            <w:vMerge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2779A"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bottom w:val="nil"/>
            </w:tcBorders>
            <w:vAlign w:val="center"/>
          </w:tcPr>
          <w:p w:rsidR="006304FC" w:rsidRPr="001F3810" w:rsidRDefault="00255767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42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=SUM(BELOW)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42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14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28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FC6CDB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0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9E4067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93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93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255767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45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45</w:t>
            </w:r>
          </w:p>
        </w:tc>
      </w:tr>
      <w:tr w:rsidR="006304FC" w:rsidRPr="001F3810" w:rsidTr="009E4067">
        <w:trPr>
          <w:trHeight w:val="311"/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Э, КП</w:t>
            </w:r>
          </w:p>
        </w:tc>
      </w:tr>
      <w:tr w:rsidR="006304FC" w:rsidRPr="001F3810" w:rsidTr="009E4067">
        <w:trPr>
          <w:jc w:val="center"/>
        </w:trPr>
        <w:tc>
          <w:tcPr>
            <w:tcW w:w="307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92779A">
              <w:rPr>
                <w:noProof/>
                <w:sz w:val="24"/>
                <w:szCs w:val="28"/>
              </w:rPr>
              <w:t>5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9E406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2779A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92779A">
              <w:rPr>
                <w:noProof/>
                <w:sz w:val="24"/>
                <w:szCs w:val="28"/>
              </w:rPr>
              <w:t>5</w:t>
            </w:r>
          </w:p>
        </w:tc>
      </w:tr>
    </w:tbl>
    <w:p w:rsidR="006304FC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  <w:sectPr w:rsidR="006304FC" w:rsidSect="00FC6CDB">
          <w:headerReference w:type="first" r:id="rId11"/>
          <w:footnotePr>
            <w:numRestart w:val="eachPage"/>
          </w:footnotePr>
          <w:type w:val="continuous"/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6304FC" w:rsidRPr="001F3810" w:rsidRDefault="006304FC" w:rsidP="00FC6CDB">
      <w:pPr>
        <w:tabs>
          <w:tab w:val="left" w:pos="851"/>
        </w:tabs>
        <w:ind w:firstLine="851"/>
        <w:jc w:val="both"/>
        <w:rPr>
          <w:sz w:val="16"/>
          <w:szCs w:val="16"/>
        </w:rPr>
      </w:pPr>
    </w:p>
    <w:p w:rsidR="006304FC" w:rsidRDefault="006304FC" w:rsidP="004D640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6304FC" w:rsidRPr="001F3810" w:rsidRDefault="006304FC" w:rsidP="004D640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6304FC" w:rsidRPr="001F3810" w:rsidRDefault="006304FC" w:rsidP="004D640F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1985"/>
        <w:gridCol w:w="1807"/>
      </w:tblGrid>
      <w:tr w:rsidR="006304FC" w:rsidRPr="001F3810" w:rsidTr="0012395D">
        <w:trPr>
          <w:jc w:val="center"/>
        </w:trPr>
        <w:tc>
          <w:tcPr>
            <w:tcW w:w="3076" w:type="pct"/>
            <w:vMerge w:val="restar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7" w:type="pct"/>
            <w:vMerge w:val="restar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vAlign w:val="center"/>
          </w:tcPr>
          <w:p w:rsidR="006304FC" w:rsidRPr="001F3810" w:rsidRDefault="000A149A" w:rsidP="0012395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Merge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7" w:type="pct"/>
            <w:vMerge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0A149A" w:rsidP="0012395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bottom w:val="nil"/>
            </w:tcBorders>
            <w:vAlign w:val="center"/>
          </w:tcPr>
          <w:p w:rsidR="006304FC" w:rsidRPr="001F3810" w:rsidRDefault="00255767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255767"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007" w:type="pct"/>
            <w:tcBorders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26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=SUM(BELOW)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26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8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4D640F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0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145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145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2557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4"/>
              </w:rPr>
              <w:t>Контроль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9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9</w:t>
            </w:r>
          </w:p>
        </w:tc>
      </w:tr>
      <w:tr w:rsidR="006304FC" w:rsidRPr="001F3810" w:rsidTr="0012395D">
        <w:trPr>
          <w:trHeight w:val="311"/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Э, КП</w:t>
            </w:r>
          </w:p>
        </w:tc>
      </w:tr>
      <w:tr w:rsidR="006304FC" w:rsidRPr="001F3810" w:rsidTr="0012395D">
        <w:trPr>
          <w:jc w:val="center"/>
        </w:trPr>
        <w:tc>
          <w:tcPr>
            <w:tcW w:w="3076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56587B">
              <w:rPr>
                <w:noProof/>
                <w:sz w:val="24"/>
                <w:szCs w:val="28"/>
              </w:rPr>
              <w:t>5</w:t>
            </w:r>
          </w:p>
        </w:tc>
        <w:tc>
          <w:tcPr>
            <w:tcW w:w="917" w:type="pct"/>
            <w:vAlign w:val="center"/>
          </w:tcPr>
          <w:p w:rsidR="006304FC" w:rsidRPr="001F3810" w:rsidRDefault="006304FC" w:rsidP="0012395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56587B">
              <w:rPr>
                <w:noProof/>
                <w:sz w:val="24"/>
                <w:szCs w:val="28"/>
              </w:rPr>
              <w:t>180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 w:rsidRPr="0056587B">
              <w:rPr>
                <w:noProof/>
                <w:sz w:val="24"/>
                <w:szCs w:val="28"/>
              </w:rPr>
              <w:t>5</w:t>
            </w:r>
          </w:p>
        </w:tc>
      </w:tr>
    </w:tbl>
    <w:p w:rsidR="006304FC" w:rsidRDefault="006304FC" w:rsidP="004D640F">
      <w:pPr>
        <w:tabs>
          <w:tab w:val="left" w:pos="851"/>
        </w:tabs>
        <w:jc w:val="both"/>
        <w:rPr>
          <w:sz w:val="16"/>
          <w:szCs w:val="16"/>
        </w:rPr>
      </w:pPr>
    </w:p>
    <w:p w:rsidR="007677BE" w:rsidRDefault="007677BE" w:rsidP="004D640F">
      <w:pPr>
        <w:tabs>
          <w:tab w:val="left" w:pos="851"/>
        </w:tabs>
        <w:jc w:val="both"/>
        <w:rPr>
          <w:sz w:val="16"/>
          <w:szCs w:val="16"/>
        </w:rPr>
      </w:pPr>
      <w:r>
        <w:rPr>
          <w:sz w:val="16"/>
          <w:szCs w:val="16"/>
        </w:rPr>
        <w:t>Примечание Э-экзамен, КП- курсовое проектирование.</w:t>
      </w:r>
    </w:p>
    <w:p w:rsidR="007677BE" w:rsidRPr="001F3810" w:rsidRDefault="007677BE" w:rsidP="004D640F">
      <w:pPr>
        <w:tabs>
          <w:tab w:val="left" w:pos="851"/>
        </w:tabs>
        <w:jc w:val="both"/>
        <w:rPr>
          <w:sz w:val="16"/>
          <w:szCs w:val="16"/>
        </w:rPr>
      </w:pPr>
    </w:p>
    <w:p w:rsidR="006304FC" w:rsidRDefault="006304FC" w:rsidP="004D640F">
      <w:pPr>
        <w:spacing w:before="120" w:after="160"/>
        <w:jc w:val="center"/>
        <w:rPr>
          <w:bCs/>
          <w:sz w:val="28"/>
          <w:szCs w:val="28"/>
        </w:rPr>
        <w:sectPr w:rsidR="006304FC" w:rsidSect="004D640F">
          <w:headerReference w:type="first" r:id="rId12"/>
          <w:footnotePr>
            <w:numRestart w:val="eachPage"/>
          </w:footnotePr>
          <w:type w:val="continuous"/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6304FC" w:rsidRPr="00CC0007" w:rsidRDefault="006304FC" w:rsidP="004D640F">
      <w:pPr>
        <w:spacing w:before="120" w:after="160"/>
        <w:jc w:val="center"/>
        <w:rPr>
          <w:bCs/>
          <w:sz w:val="28"/>
          <w:szCs w:val="28"/>
        </w:rPr>
      </w:pPr>
    </w:p>
    <w:p w:rsidR="006304FC" w:rsidRPr="001A5DA8" w:rsidRDefault="006304FC" w:rsidP="00FA61F8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835"/>
        <w:gridCol w:w="6061"/>
      </w:tblGrid>
      <w:tr w:rsidR="006304FC" w:rsidRPr="001A5DA8" w:rsidTr="001D02BC">
        <w:trPr>
          <w:tblHeader/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vAlign w:val="center"/>
          </w:tcPr>
          <w:p w:rsidR="006304FC" w:rsidRPr="00E24DB7" w:rsidRDefault="006304FC" w:rsidP="00C320D4">
            <w:pPr>
              <w:jc w:val="both"/>
              <w:rPr>
                <w:sz w:val="24"/>
                <w:szCs w:val="24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Pr="00E24DB7" w:rsidRDefault="006304FC" w:rsidP="00C320D4">
            <w:pPr>
              <w:jc w:val="both"/>
              <w:rPr>
                <w:bCs/>
                <w:sz w:val="24"/>
                <w:szCs w:val="24"/>
              </w:rPr>
            </w:pPr>
            <w:r w:rsidRPr="00E24DB7">
              <w:rPr>
                <w:bCs/>
                <w:sz w:val="24"/>
                <w:szCs w:val="24"/>
              </w:rPr>
              <w:t>Общая характеристика стратегического управления. Этапы развития стратегического подхода.</w:t>
            </w:r>
            <w:r w:rsidRPr="00E24DB7">
              <w:rPr>
                <w:sz w:val="24"/>
                <w:szCs w:val="24"/>
              </w:rPr>
              <w:t xml:space="preserve"> </w:t>
            </w:r>
            <w:r w:rsidRPr="00E24DB7">
              <w:rPr>
                <w:bCs/>
                <w:sz w:val="24"/>
                <w:szCs w:val="24"/>
              </w:rPr>
              <w:t xml:space="preserve">Пять задач стратегического менеджмента: развитие стратегического видения и миссии; целеполагание; формирование стратегии; реализация стратегии; оценка реализации и внесение корректировок. Сущность и преимущества стратегического мышления. </w:t>
            </w:r>
          </w:p>
          <w:p w:rsidR="006304FC" w:rsidRPr="00E24DB7" w:rsidRDefault="006304FC" w:rsidP="00C320D4">
            <w:pPr>
              <w:jc w:val="both"/>
              <w:rPr>
                <w:bCs/>
                <w:sz w:val="24"/>
                <w:szCs w:val="24"/>
              </w:rPr>
            </w:pPr>
          </w:p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vAlign w:val="center"/>
          </w:tcPr>
          <w:p w:rsidR="006304FC" w:rsidRPr="001A5DA8" w:rsidRDefault="006304FC" w:rsidP="00C320D4">
            <w:pPr>
              <w:jc w:val="both"/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Default="006304FC" w:rsidP="00763FC2">
            <w:pPr>
              <w:jc w:val="both"/>
              <w:rPr>
                <w:bCs/>
                <w:sz w:val="24"/>
                <w:szCs w:val="24"/>
              </w:rPr>
            </w:pPr>
            <w:r w:rsidRPr="00C320D4">
              <w:rPr>
                <w:bCs/>
                <w:sz w:val="24"/>
                <w:szCs w:val="24"/>
              </w:rPr>
              <w:t>Понятие и значение миссии организации. Направления формирования миссии. Методические рекомендации по формулированию миссии организации. Факторы, влияющие на содержание миссии организации.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C320D4">
              <w:rPr>
                <w:bCs/>
                <w:sz w:val="24"/>
                <w:szCs w:val="24"/>
              </w:rPr>
              <w:t>Цели организации, приоритеты целей, временные интервалы целей и их измерение. Основные направления формулирования целей: маркетинговый подход, подход на основе анализа и развития производительности организации, финансовый подход (рентабельность, доходность, инвестиционная привлекательность), инновационный подход, подход на основе социальных целей.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:rsidR="006304FC" w:rsidRPr="00C320D4" w:rsidRDefault="006304FC" w:rsidP="00C320D4">
            <w:pPr>
              <w:jc w:val="both"/>
              <w:rPr>
                <w:sz w:val="24"/>
                <w:szCs w:val="24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6061" w:type="dxa"/>
            <w:vAlign w:val="center"/>
          </w:tcPr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>Основные составляющие и типы внешней среды. Цели ее анализа. Методы реагирования на изменения внешней среды. Основные типы внешнего окружения.</w:t>
            </w:r>
            <w:r w:rsidRPr="00314BD6">
              <w:t xml:space="preserve"> </w:t>
            </w:r>
            <w:r w:rsidRPr="00C320D4">
              <w:rPr>
                <w:sz w:val="24"/>
                <w:szCs w:val="24"/>
              </w:rPr>
              <w:t>Управленческий анализ. Цели и методы управленческого анализа. Методологические принципы управленческого анализа и уровни его проведения.</w:t>
            </w:r>
          </w:p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Анализ положения компании. Стратегические и финансовые индикаторы работы компании. Определение внутренних сильных и слабых сторон организации. Выявление внешних благоприятных возможностей и угроз. SWOT-анализ и методика его использования в практике управления. 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:rsidR="006304FC" w:rsidRPr="00C320D4" w:rsidRDefault="006304FC" w:rsidP="00C320D4">
            <w:pPr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6061" w:type="dxa"/>
            <w:vAlign w:val="center"/>
          </w:tcPr>
          <w:p w:rsidR="006304FC" w:rsidRPr="00C320D4" w:rsidRDefault="006304FC" w:rsidP="00C320D4">
            <w:pPr>
              <w:ind w:firstLine="252"/>
              <w:jc w:val="both"/>
              <w:rPr>
                <w:sz w:val="24"/>
                <w:szCs w:val="24"/>
              </w:rPr>
            </w:pPr>
            <w:r w:rsidRPr="00C320D4">
              <w:rPr>
                <w:sz w:val="24"/>
                <w:szCs w:val="24"/>
              </w:rPr>
              <w:t xml:space="preserve">Конкурентное преимущество. Основные пути определения конкурентных преимуществ. Формы конкурентных преимуществ. Источники конкурентных преимуществ. Организационное обеспечение реализации стратегии. Роль руководства в реализации стратегии. Роль организационной структуры в реализации стратегии. Роль человеческого фактора в реализации стратегии. </w:t>
            </w:r>
          </w:p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Всего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vAlign w:val="center"/>
          </w:tcPr>
          <w:p w:rsidR="006304FC" w:rsidRPr="001A5DA8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763FC2" w:rsidRPr="001A5DA8" w:rsidTr="002F670C">
        <w:trPr>
          <w:jc w:val="center"/>
        </w:trPr>
        <w:tc>
          <w:tcPr>
            <w:tcW w:w="675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763FC2" w:rsidRPr="00C320D4" w:rsidRDefault="00763FC2" w:rsidP="00763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134" w:type="dxa"/>
            <w:vAlign w:val="center"/>
          </w:tcPr>
          <w:p w:rsidR="00763FC2" w:rsidRPr="001A5DA8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1099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Pr="001A5DA8">
        <w:rPr>
          <w:sz w:val="28"/>
          <w:szCs w:val="28"/>
        </w:rPr>
        <w:t>:</w:t>
      </w:r>
    </w:p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2F670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b/>
                <w:sz w:val="24"/>
                <w:szCs w:val="24"/>
              </w:rPr>
            </w:pPr>
            <w:r w:rsidRPr="001A5DA8">
              <w:rPr>
                <w:b/>
                <w:sz w:val="24"/>
                <w:szCs w:val="24"/>
              </w:rPr>
              <w:t>Всего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E24DB7">
              <w:rPr>
                <w:bCs/>
                <w:sz w:val="24"/>
                <w:szCs w:val="24"/>
              </w:rPr>
              <w:t xml:space="preserve">Сущность стратегического управления </w:t>
            </w:r>
            <w:r>
              <w:rPr>
                <w:bCs/>
                <w:sz w:val="24"/>
                <w:szCs w:val="24"/>
              </w:rPr>
              <w:t>транспортными организациями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Основные задачи создания стратегии</w:t>
            </w:r>
            <w:r>
              <w:rPr>
                <w:bCs/>
                <w:sz w:val="24"/>
                <w:szCs w:val="24"/>
              </w:rPr>
              <w:t xml:space="preserve"> транспортных организаций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bCs/>
                <w:sz w:val="24"/>
                <w:szCs w:val="24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6304FC" w:rsidRPr="001A5DA8" w:rsidTr="002F670C">
        <w:trPr>
          <w:jc w:val="center"/>
        </w:trPr>
        <w:tc>
          <w:tcPr>
            <w:tcW w:w="675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vAlign w:val="center"/>
          </w:tcPr>
          <w:p w:rsidR="006304FC" w:rsidRPr="001A5DA8" w:rsidRDefault="006304FC" w:rsidP="00763FC2">
            <w:pPr>
              <w:rPr>
                <w:sz w:val="28"/>
                <w:szCs w:val="28"/>
              </w:rPr>
            </w:pPr>
            <w:r w:rsidRPr="00C320D4">
              <w:rPr>
                <w:sz w:val="24"/>
                <w:szCs w:val="24"/>
              </w:rPr>
              <w:t xml:space="preserve">Базисные стратегии бизнеса. </w:t>
            </w:r>
            <w:r w:rsidRPr="00C320D4">
              <w:rPr>
                <w:bCs/>
                <w:sz w:val="24"/>
                <w:szCs w:val="24"/>
              </w:rPr>
              <w:t>Процесс реализации стратегии и контроль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099" w:type="dxa"/>
            <w:vAlign w:val="center"/>
          </w:tcPr>
          <w:p w:rsidR="006304FC" w:rsidRPr="001A5DA8" w:rsidRDefault="006304FC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63FC2" w:rsidRPr="001A5DA8" w:rsidTr="002F670C">
        <w:trPr>
          <w:jc w:val="center"/>
        </w:trPr>
        <w:tc>
          <w:tcPr>
            <w:tcW w:w="675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763FC2" w:rsidRPr="00C320D4" w:rsidRDefault="00763FC2" w:rsidP="00763F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vAlign w:val="center"/>
          </w:tcPr>
          <w:p w:rsidR="00763FC2" w:rsidRPr="001A5DA8" w:rsidRDefault="00763FC2" w:rsidP="002F67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1099" w:type="dxa"/>
            <w:vAlign w:val="center"/>
          </w:tcPr>
          <w:p w:rsidR="00763FC2" w:rsidRDefault="00763FC2" w:rsidP="002F67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</w:p>
        </w:tc>
      </w:tr>
    </w:tbl>
    <w:p w:rsidR="006304FC" w:rsidRPr="001A5DA8" w:rsidRDefault="006304FC" w:rsidP="00FA61F8">
      <w:pPr>
        <w:ind w:firstLine="851"/>
        <w:jc w:val="both"/>
        <w:rPr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p w:rsidR="00CA144F" w:rsidRPr="001A5DA8" w:rsidRDefault="00CA144F" w:rsidP="00CA144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3"/>
        <w:gridCol w:w="2501"/>
        <w:gridCol w:w="6514"/>
      </w:tblGrid>
      <w:tr w:rsidR="00CA144F" w:rsidRPr="00CA144F" w:rsidTr="00CA144F">
        <w:trPr>
          <w:tblHeader/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r w:rsidRPr="00CA144F">
              <w:rPr>
                <w:b/>
                <w:bCs/>
                <w:sz w:val="28"/>
                <w:szCs w:val="28"/>
              </w:rPr>
              <w:t>№</w:t>
            </w:r>
          </w:p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CA144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CA144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</w:rPr>
            </w:pPr>
            <w:r w:rsidRPr="00CA144F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3A7F7D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CA144F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Сущность стратегического управления транспортными организациями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3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 xml:space="preserve">. - Санкт-Петербург:  Питер,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14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 / под ред. Н.Н. Громов, В.А. Персианов. - М.: Академия, 2007. - 527 с.</w:t>
            </w:r>
          </w:p>
          <w:p w:rsidR="00CA144F" w:rsidRPr="00CA144F" w:rsidRDefault="00CA144F" w:rsidP="00CA144F">
            <w:pPr>
              <w:shd w:val="clear" w:color="auto" w:fill="FFFFFF"/>
              <w:ind w:right="-114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4.Стратегическое управление: Учебник для магистров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 / 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>. наук, проф. И.К. Ларионова. – М.: Издательско-торговая корпорация «Дашков и К°», 2014. — 235 с. [Электро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н-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—  Режим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15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Основные задачи создания стратегии транспортных организаций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6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 xml:space="preserve">. - Санкт-Петербург:  Питер,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17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 / под ред. Н.Н. Громов, В.А. Персианов. - М.: Академия, 2007. - 527 с. 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4.Стратегическое управление: Учебник для магистров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 / 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>. наук, проф. И.К. Ларионова. – М.: Издательско-торговая корпорация «Дашков и К°», 2014. — 235 с. [Электро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н-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—  Режим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18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Анализ стратегических факторов внешней среды и анализ транспортных компаний в высокоскоростной транспортной системе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19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 xml:space="preserve">. - Санкт-Петербург:  Питер,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20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особие / под ред. Н.Н. Громов, В.А. Персианов. - М.: Академия, 2007. - 527 с. 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4.Стратегическое управление: Учебник для магистров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 / 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. наук, проф. И.К. Ларионова. – М.: Издательско-торговая корпорация «Дашков и К°», 2014. — 235 с. </w:t>
            </w:r>
            <w:r>
              <w:rPr>
                <w:rFonts w:eastAsia="Times New Roman"/>
                <w:sz w:val="28"/>
                <w:szCs w:val="28"/>
              </w:rPr>
              <w:t>[Электро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н-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ресурс] —  Режим д</w:t>
            </w:r>
            <w:r w:rsidRPr="00CA144F">
              <w:rPr>
                <w:rFonts w:eastAsia="Times New Roman"/>
                <w:sz w:val="28"/>
                <w:szCs w:val="28"/>
              </w:rPr>
              <w:t>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21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  <w:tr w:rsidR="00CA144F" w:rsidRPr="00CA144F" w:rsidTr="00CA144F">
        <w:trPr>
          <w:jc w:val="center"/>
        </w:trPr>
        <w:tc>
          <w:tcPr>
            <w:tcW w:w="613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01" w:type="dxa"/>
            <w:vAlign w:val="center"/>
          </w:tcPr>
          <w:p w:rsidR="00CA144F" w:rsidRPr="00CA144F" w:rsidRDefault="00CA144F" w:rsidP="003A7F7D">
            <w:pPr>
              <w:jc w:val="center"/>
              <w:rPr>
                <w:bCs/>
                <w:sz w:val="28"/>
                <w:szCs w:val="28"/>
              </w:rPr>
            </w:pPr>
            <w:r w:rsidRPr="00CA144F">
              <w:rPr>
                <w:sz w:val="28"/>
                <w:szCs w:val="28"/>
              </w:rPr>
              <w:t xml:space="preserve">Базисные стратегии бизнеса. </w:t>
            </w:r>
            <w:r w:rsidRPr="00CA144F">
              <w:rPr>
                <w:bCs/>
                <w:sz w:val="28"/>
                <w:szCs w:val="28"/>
              </w:rPr>
              <w:t>Процесс реализации стратегии и контроль</w:t>
            </w:r>
          </w:p>
        </w:tc>
        <w:tc>
          <w:tcPr>
            <w:tcW w:w="6514" w:type="dxa"/>
            <w:vAlign w:val="center"/>
          </w:tcPr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color w:val="000000"/>
                <w:sz w:val="28"/>
                <w:szCs w:val="28"/>
              </w:rPr>
              <w:t>1</w:t>
            </w:r>
            <w:r w:rsidRPr="00CA144F">
              <w:rPr>
                <w:rFonts w:eastAsia="Times New Roman"/>
                <w:sz w:val="28"/>
                <w:szCs w:val="28"/>
              </w:rPr>
              <w:t>.Высокоскоростной железнодорожный транспорт. Общий курс: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>особие: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2. Ковалев В.А. </w:t>
            </w:r>
            <w:hyperlink r:id="rId22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CA144F">
              <w:rPr>
                <w:rFonts w:eastAsia="Times New Roman"/>
                <w:sz w:val="28"/>
                <w:szCs w:val="28"/>
              </w:rPr>
              <w:t xml:space="preserve">. - Санкт-Петербург:  Питер, 2016 г. , 288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с.</w:t>
            </w:r>
            <w:hyperlink r:id="rId23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://ibooks.ru/</w:t>
              </w:r>
              <w:proofErr w:type="spellStart"/>
              <w:r w:rsidRPr="00CA144F">
                <w:rPr>
                  <w:rFonts w:eastAsia="Times New Roman"/>
                  <w:sz w:val="28"/>
                  <w:szCs w:val="28"/>
                </w:rPr>
                <w:t>reading.php?productid</w:t>
              </w:r>
              <w:proofErr w:type="spellEnd"/>
              <w:r w:rsidRPr="00CA144F">
                <w:rPr>
                  <w:rFonts w:eastAsia="Times New Roman"/>
                  <w:sz w:val="28"/>
                  <w:szCs w:val="28"/>
                </w:rPr>
                <w:t>=351338</w:t>
              </w:r>
            </w:hyperlink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3.Менеджмент на транспорте: учеб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.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особие / под ред. Н.Н. Громов, В.А. Персианов. - М.: Академия, 2007. - 527 с. </w:t>
            </w:r>
          </w:p>
          <w:p w:rsidR="00CA144F" w:rsidRPr="00CA144F" w:rsidRDefault="00CA144F" w:rsidP="00CA144F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 w:rsidRPr="00CA144F">
              <w:rPr>
                <w:rFonts w:eastAsia="Times New Roman"/>
                <w:sz w:val="28"/>
                <w:szCs w:val="28"/>
              </w:rPr>
              <w:t>4.Стратегическое управление: Учебник для магистров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 xml:space="preserve"> / П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од ред.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докт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.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экон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>. наук, проф. И.К. Ларионова. – М.: Издательско-торговая корпорация «Дашков и К°», 2014. — 235 с. [Электро</w:t>
            </w:r>
            <w:proofErr w:type="gramStart"/>
            <w:r w:rsidRPr="00CA144F">
              <w:rPr>
                <w:rFonts w:eastAsia="Times New Roman"/>
                <w:sz w:val="28"/>
                <w:szCs w:val="28"/>
              </w:rPr>
              <w:t>н-</w:t>
            </w:r>
            <w:proofErr w:type="gramEnd"/>
            <w:r w:rsidRPr="00CA144F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CA144F">
              <w:rPr>
                <w:rFonts w:eastAsia="Times New Roman"/>
                <w:sz w:val="28"/>
                <w:szCs w:val="28"/>
              </w:rPr>
              <w:t>ный</w:t>
            </w:r>
            <w:proofErr w:type="spellEnd"/>
            <w:r w:rsidRPr="00CA144F">
              <w:rPr>
                <w:rFonts w:eastAsia="Times New Roman"/>
                <w:sz w:val="28"/>
                <w:szCs w:val="28"/>
              </w:rPr>
              <w:t xml:space="preserve"> ресурс] —  Режим доступа: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hyperlink r:id="rId24" w:tgtFrame="_blank" w:history="1">
              <w:r w:rsidRPr="00CA144F">
                <w:rPr>
                  <w:rFonts w:eastAsia="Times New Roman"/>
                  <w:sz w:val="28"/>
                  <w:szCs w:val="28"/>
                </w:rPr>
                <w:t>https://ibooks.ru/reading.php?productid=342574</w:t>
              </w:r>
            </w:hyperlink>
          </w:p>
        </w:tc>
      </w:tr>
    </w:tbl>
    <w:p w:rsidR="00CA144F" w:rsidRDefault="00CA144F" w:rsidP="00CA144F">
      <w:pPr>
        <w:rPr>
          <w:bCs/>
          <w:sz w:val="28"/>
          <w:szCs w:val="28"/>
        </w:rPr>
      </w:pPr>
    </w:p>
    <w:p w:rsidR="00CA144F" w:rsidRDefault="00CA144F" w:rsidP="00CA144F">
      <w:pPr>
        <w:rPr>
          <w:bCs/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Pr="009F6A4B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A144F" w:rsidRPr="001A5DA8" w:rsidRDefault="00CA144F" w:rsidP="00CA144F">
      <w:pPr>
        <w:ind w:firstLine="851"/>
        <w:jc w:val="both"/>
        <w:rPr>
          <w:bCs/>
          <w:iCs/>
          <w:sz w:val="28"/>
          <w:szCs w:val="28"/>
        </w:rPr>
      </w:pPr>
      <w:r w:rsidRPr="001A5DA8">
        <w:rPr>
          <w:bCs/>
          <w:snapToGrid w:val="0"/>
          <w:sz w:val="28"/>
          <w:szCs w:val="28"/>
        </w:rPr>
        <w:t>Фонд оценочных средств по дисциплине «</w:t>
      </w:r>
      <w:r w:rsidRPr="007F57FF">
        <w:rPr>
          <w:bCs/>
          <w:noProof/>
          <w:snapToGrid w:val="0"/>
          <w:sz w:val="28"/>
          <w:szCs w:val="28"/>
        </w:rPr>
        <w:t>Стратегическое управление транспортными организациями в высокоскоростной транспортной системе</w:t>
      </w:r>
      <w:r w:rsidRPr="001A5DA8">
        <w:rPr>
          <w:bCs/>
          <w:snapToGrid w:val="0"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7F57FF">
        <w:rPr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bCs/>
          <w:snapToGrid w:val="0"/>
          <w:sz w:val="28"/>
          <w:szCs w:val="28"/>
        </w:rPr>
        <w:t>» и утвержденным заведующим кафедрой.</w:t>
      </w:r>
    </w:p>
    <w:p w:rsidR="00CA144F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</w:p>
    <w:p w:rsidR="00CA144F" w:rsidRPr="001A5DA8" w:rsidRDefault="00CA144F" w:rsidP="00CA144F">
      <w:pPr>
        <w:spacing w:before="120" w:after="240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Pr="009F6A4B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Учебно-методическое и информационное обеспечение дисциплины</w:t>
      </w:r>
    </w:p>
    <w:p w:rsidR="00CA144F" w:rsidRPr="00400FFC" w:rsidRDefault="00CA144F" w:rsidP="00CA144F">
      <w:pPr>
        <w:shd w:val="clear" w:color="auto" w:fill="FFFFFF"/>
        <w:spacing w:before="100" w:beforeAutospacing="1"/>
        <w:ind w:firstLine="851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400FFC">
        <w:rPr>
          <w:rFonts w:eastAsia="Times New Roman"/>
          <w:color w:val="000000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color w:val="000000"/>
          <w:sz w:val="28"/>
          <w:szCs w:val="28"/>
        </w:rPr>
        <w:t>1</w:t>
      </w:r>
      <w:r w:rsidRPr="00400FFC">
        <w:rPr>
          <w:rFonts w:eastAsia="Times New Roman"/>
          <w:sz w:val="28"/>
          <w:szCs w:val="28"/>
        </w:rPr>
        <w:t>.Высокоскоростной железнодорожный транспорт. Общий курс: учеб</w:t>
      </w:r>
      <w:proofErr w:type="gramStart"/>
      <w:r w:rsidRPr="00400FFC">
        <w:rPr>
          <w:rFonts w:eastAsia="Times New Roman"/>
          <w:sz w:val="28"/>
          <w:szCs w:val="28"/>
        </w:rPr>
        <w:t>.</w:t>
      </w:r>
      <w:proofErr w:type="gramEnd"/>
      <w:r w:rsidRPr="00400FFC">
        <w:rPr>
          <w:rFonts w:eastAsia="Times New Roman"/>
          <w:sz w:val="28"/>
          <w:szCs w:val="28"/>
        </w:rPr>
        <w:t xml:space="preserve"> </w:t>
      </w:r>
      <w:proofErr w:type="gramStart"/>
      <w:r w:rsidRPr="00400FFC">
        <w:rPr>
          <w:rFonts w:eastAsia="Times New Roman"/>
          <w:sz w:val="28"/>
          <w:szCs w:val="28"/>
        </w:rPr>
        <w:t>п</w:t>
      </w:r>
      <w:proofErr w:type="gramEnd"/>
      <w:r w:rsidRPr="00400FFC">
        <w:rPr>
          <w:rFonts w:eastAsia="Times New Roman"/>
          <w:sz w:val="28"/>
          <w:szCs w:val="28"/>
        </w:rPr>
        <w:t>особие: в 2 т. / И.П. Киселёв и др.; под ред. И.П. Киселева – М.: ФГБОУ «Учебно-методический центр по образованию на железнодорожном транспорте», 2014. Т. 1. – 307 с; Т. 2 – 371 с.;</w:t>
      </w:r>
    </w:p>
    <w:p w:rsidR="00CA144F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>2. Ковалев В.А. </w:t>
      </w:r>
      <w:hyperlink r:id="rId25" w:tgtFrame="_blank" w:history="1">
        <w:r w:rsidRPr="00400FFC">
          <w:rPr>
            <w:rFonts w:eastAsia="Times New Roman"/>
            <w:sz w:val="28"/>
            <w:szCs w:val="28"/>
          </w:rPr>
          <w:t>Современный стратегический анализ: Учебник для вузов. Стандарт третьего поколения</w:t>
        </w:r>
      </w:hyperlink>
      <w:r w:rsidRPr="00400FFC">
        <w:rPr>
          <w:rFonts w:eastAsia="Times New Roman"/>
          <w:sz w:val="28"/>
          <w:szCs w:val="28"/>
        </w:rPr>
        <w:t xml:space="preserve">. - Санкт-Петербург:  Питер, 2016 г. , 288 </w:t>
      </w:r>
      <w:proofErr w:type="spellStart"/>
      <w:r w:rsidRPr="00400FFC">
        <w:rPr>
          <w:rFonts w:eastAsia="Times New Roman"/>
          <w:sz w:val="28"/>
          <w:szCs w:val="28"/>
        </w:rPr>
        <w:t>с.</w:t>
      </w:r>
      <w:hyperlink r:id="rId26" w:tgtFrame="_blank" w:history="1">
        <w:r w:rsidRPr="00400FFC">
          <w:rPr>
            <w:rFonts w:eastAsia="Times New Roman"/>
            <w:sz w:val="28"/>
            <w:szCs w:val="28"/>
          </w:rPr>
          <w:t>http</w:t>
        </w:r>
        <w:proofErr w:type="spellEnd"/>
        <w:r w:rsidRPr="00400FFC">
          <w:rPr>
            <w:rFonts w:eastAsia="Times New Roman"/>
            <w:sz w:val="28"/>
            <w:szCs w:val="28"/>
          </w:rPr>
          <w:t>://ibooks.ru/</w:t>
        </w:r>
        <w:proofErr w:type="spellStart"/>
        <w:r w:rsidRPr="00400FFC">
          <w:rPr>
            <w:rFonts w:eastAsia="Times New Roman"/>
            <w:sz w:val="28"/>
            <w:szCs w:val="28"/>
          </w:rPr>
          <w:t>reading.php?productid</w:t>
        </w:r>
        <w:proofErr w:type="spellEnd"/>
        <w:r w:rsidRPr="00400FFC">
          <w:rPr>
            <w:rFonts w:eastAsia="Times New Roman"/>
            <w:sz w:val="28"/>
            <w:szCs w:val="28"/>
          </w:rPr>
          <w:t>=351338</w:t>
        </w:r>
      </w:hyperlink>
    </w:p>
    <w:p w:rsidR="00CA144F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>3.Менеджмент на транспорте: учеб</w:t>
      </w:r>
      <w:proofErr w:type="gramStart"/>
      <w:r w:rsidRPr="00400FFC">
        <w:rPr>
          <w:rFonts w:eastAsia="Times New Roman"/>
          <w:sz w:val="28"/>
          <w:szCs w:val="28"/>
        </w:rPr>
        <w:t>.</w:t>
      </w:r>
      <w:proofErr w:type="gramEnd"/>
      <w:r w:rsidRPr="00400FFC">
        <w:rPr>
          <w:rFonts w:eastAsia="Times New Roman"/>
          <w:sz w:val="28"/>
          <w:szCs w:val="28"/>
        </w:rPr>
        <w:t xml:space="preserve"> </w:t>
      </w:r>
      <w:proofErr w:type="gramStart"/>
      <w:r w:rsidRPr="00400FFC">
        <w:rPr>
          <w:rFonts w:eastAsia="Times New Roman"/>
          <w:sz w:val="28"/>
          <w:szCs w:val="28"/>
        </w:rPr>
        <w:t>п</w:t>
      </w:r>
      <w:proofErr w:type="gramEnd"/>
      <w:r w:rsidRPr="00400FFC">
        <w:rPr>
          <w:rFonts w:eastAsia="Times New Roman"/>
          <w:sz w:val="28"/>
          <w:szCs w:val="28"/>
        </w:rPr>
        <w:t>особие / под ред. Н.Н. Громов, В.А. Персианов. - М.: Академия, 2007. - 527 с. </w:t>
      </w:r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Pr="00400FFC">
        <w:rPr>
          <w:rFonts w:eastAsia="Times New Roman"/>
          <w:sz w:val="28"/>
          <w:szCs w:val="28"/>
        </w:rPr>
        <w:t>.Стратегическое управление: Учебник для магистров</w:t>
      </w:r>
      <w:proofErr w:type="gramStart"/>
      <w:r w:rsidRPr="00400FFC">
        <w:rPr>
          <w:rFonts w:eastAsia="Times New Roman"/>
          <w:sz w:val="28"/>
          <w:szCs w:val="28"/>
        </w:rPr>
        <w:t xml:space="preserve"> / П</w:t>
      </w:r>
      <w:proofErr w:type="gramEnd"/>
      <w:r w:rsidRPr="00400FFC">
        <w:rPr>
          <w:rFonts w:eastAsia="Times New Roman"/>
          <w:sz w:val="28"/>
          <w:szCs w:val="28"/>
        </w:rPr>
        <w:t xml:space="preserve">од ред. </w:t>
      </w:r>
      <w:proofErr w:type="spellStart"/>
      <w:r w:rsidRPr="00400FFC">
        <w:rPr>
          <w:rFonts w:eastAsia="Times New Roman"/>
          <w:sz w:val="28"/>
          <w:szCs w:val="28"/>
        </w:rPr>
        <w:t>докт</w:t>
      </w:r>
      <w:proofErr w:type="spellEnd"/>
      <w:r w:rsidRPr="00400FFC">
        <w:rPr>
          <w:rFonts w:eastAsia="Times New Roman"/>
          <w:sz w:val="28"/>
          <w:szCs w:val="28"/>
        </w:rPr>
        <w:t xml:space="preserve">. </w:t>
      </w:r>
      <w:proofErr w:type="spellStart"/>
      <w:r w:rsidRPr="00400FFC">
        <w:rPr>
          <w:rFonts w:eastAsia="Times New Roman"/>
          <w:sz w:val="28"/>
          <w:szCs w:val="28"/>
        </w:rPr>
        <w:t>экон</w:t>
      </w:r>
      <w:proofErr w:type="spellEnd"/>
      <w:r w:rsidRPr="00400FFC">
        <w:rPr>
          <w:rFonts w:eastAsia="Times New Roman"/>
          <w:sz w:val="28"/>
          <w:szCs w:val="28"/>
        </w:rPr>
        <w:t xml:space="preserve">. наук, проф. И.К. Ларионова. – М.: Издательско-торговая корпорация «Дашков и К°», 2014. — 235 с. [Электронный ресурс] —  Режим </w:t>
      </w:r>
      <w:proofErr w:type="spellStart"/>
      <w:r w:rsidRPr="00400FFC">
        <w:rPr>
          <w:rFonts w:eastAsia="Times New Roman"/>
          <w:sz w:val="28"/>
          <w:szCs w:val="28"/>
        </w:rPr>
        <w:t>доступа:</w:t>
      </w:r>
      <w:hyperlink r:id="rId27" w:tgtFrame="_blank" w:history="1">
        <w:r w:rsidRPr="00400FFC">
          <w:rPr>
            <w:rFonts w:eastAsia="Times New Roman"/>
            <w:sz w:val="28"/>
            <w:szCs w:val="28"/>
          </w:rPr>
          <w:t>https</w:t>
        </w:r>
        <w:proofErr w:type="spellEnd"/>
        <w:r w:rsidRPr="00400FFC">
          <w:rPr>
            <w:rFonts w:eastAsia="Times New Roman"/>
            <w:sz w:val="28"/>
            <w:szCs w:val="28"/>
          </w:rPr>
          <w:t>://ibooks.ru/</w:t>
        </w:r>
        <w:proofErr w:type="spellStart"/>
        <w:r w:rsidRPr="00400FFC">
          <w:rPr>
            <w:rFonts w:eastAsia="Times New Roman"/>
            <w:sz w:val="28"/>
            <w:szCs w:val="28"/>
          </w:rPr>
          <w:t>reading.php?productid</w:t>
        </w:r>
        <w:proofErr w:type="spellEnd"/>
        <w:r w:rsidRPr="00400FFC">
          <w:rPr>
            <w:rFonts w:eastAsia="Times New Roman"/>
            <w:sz w:val="28"/>
            <w:szCs w:val="28"/>
          </w:rPr>
          <w:t>=342574</w:t>
        </w:r>
      </w:hyperlink>
    </w:p>
    <w:p w:rsidR="00CA144F" w:rsidRPr="00400FFC" w:rsidRDefault="00CA144F" w:rsidP="00CA144F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8.2 </w:t>
      </w:r>
      <w:r w:rsidRPr="00CA144F">
        <w:rPr>
          <w:rFonts w:eastAsia="Times New Roman"/>
          <w:color w:val="000000"/>
          <w:sz w:val="28"/>
          <w:szCs w:val="28"/>
        </w:rPr>
        <w:t>Перечень</w:t>
      </w:r>
      <w:r w:rsidRPr="00400FFC">
        <w:rPr>
          <w:rFonts w:eastAsia="Times New Roman"/>
          <w:sz w:val="28"/>
          <w:szCs w:val="28"/>
        </w:rPr>
        <w:t xml:space="preserve"> дополнительной учебной литературы, необходимой для освоения дисциплины</w:t>
      </w:r>
    </w:p>
    <w:p w:rsidR="00CA144F" w:rsidRPr="00400FFC" w:rsidRDefault="00CA144F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1. Абалкина, А.А. Мировая экономика: учеб. / А. А. Абалкина [и др.]. – М.: </w:t>
      </w:r>
      <w:proofErr w:type="spellStart"/>
      <w:r w:rsidRPr="00400FFC">
        <w:rPr>
          <w:rFonts w:eastAsia="Times New Roman"/>
          <w:sz w:val="28"/>
          <w:szCs w:val="28"/>
        </w:rPr>
        <w:t>Юрайт</w:t>
      </w:r>
      <w:proofErr w:type="spellEnd"/>
      <w:r w:rsidRPr="00400FFC">
        <w:rPr>
          <w:rFonts w:eastAsia="Times New Roman"/>
          <w:sz w:val="28"/>
          <w:szCs w:val="28"/>
        </w:rPr>
        <w:t>, 2012. – 590 с.;</w:t>
      </w:r>
    </w:p>
    <w:p w:rsidR="00CA144F" w:rsidRDefault="00CA144F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 w:rsidRPr="00400FFC">
        <w:rPr>
          <w:rFonts w:eastAsia="Times New Roman"/>
          <w:sz w:val="28"/>
          <w:szCs w:val="28"/>
        </w:rPr>
        <w:t xml:space="preserve">2. Долгов А.И. Стратегический менеджмент: [электронный ресурс] </w:t>
      </w:r>
      <w:proofErr w:type="spellStart"/>
      <w:r w:rsidRPr="00400FFC">
        <w:rPr>
          <w:rFonts w:eastAsia="Times New Roman"/>
          <w:sz w:val="28"/>
          <w:szCs w:val="28"/>
        </w:rPr>
        <w:t>учеб.пособие</w:t>
      </w:r>
      <w:proofErr w:type="spellEnd"/>
      <w:r w:rsidRPr="00400FFC">
        <w:rPr>
          <w:rFonts w:eastAsia="Times New Roman"/>
          <w:sz w:val="28"/>
          <w:szCs w:val="28"/>
        </w:rPr>
        <w:t xml:space="preserve"> / А.И. Долгов, Е.А. Прокопенко. – 4-е изд., стереотип. – М.: ФЛИНТА, 2016 – 280 с. —  Режим доступа: </w:t>
      </w:r>
      <w:hyperlink r:id="rId28" w:tgtFrame="_blank" w:history="1">
        <w:r w:rsidRPr="00400FFC">
          <w:rPr>
            <w:rFonts w:eastAsia="Times New Roman"/>
            <w:sz w:val="28"/>
            <w:szCs w:val="28"/>
          </w:rPr>
          <w:t>https://ibooks.ru/reading.php?productid=23501</w:t>
        </w:r>
      </w:hyperlink>
    </w:p>
    <w:p w:rsidR="00533345" w:rsidRPr="00400FFC" w:rsidRDefault="00533345" w:rsidP="00CA144F">
      <w:pPr>
        <w:shd w:val="clear" w:color="auto" w:fill="FFFFFF"/>
        <w:ind w:firstLine="709"/>
        <w:jc w:val="both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 xml:space="preserve">3 Методы стратегического анализа в железнодорожном комплексе / А. Н. </w:t>
      </w:r>
      <w:proofErr w:type="spellStart"/>
      <w:r>
        <w:rPr>
          <w:bCs/>
          <w:sz w:val="28"/>
          <w:szCs w:val="28"/>
        </w:rPr>
        <w:t>Мардас</w:t>
      </w:r>
      <w:proofErr w:type="spellEnd"/>
      <w:r>
        <w:rPr>
          <w:bCs/>
          <w:sz w:val="28"/>
          <w:szCs w:val="28"/>
        </w:rPr>
        <w:t xml:space="preserve"> [и др.]. – СПб</w:t>
      </w:r>
      <w:proofErr w:type="gramStart"/>
      <w:r>
        <w:rPr>
          <w:bCs/>
          <w:sz w:val="28"/>
          <w:szCs w:val="28"/>
        </w:rPr>
        <w:t xml:space="preserve">.: </w:t>
      </w:r>
      <w:proofErr w:type="gramEnd"/>
      <w:r>
        <w:rPr>
          <w:bCs/>
          <w:sz w:val="28"/>
          <w:szCs w:val="28"/>
        </w:rPr>
        <w:t>ПГУПС, 2013. – 136 с.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sz w:val="28"/>
          <w:szCs w:val="28"/>
        </w:rPr>
        <w:t xml:space="preserve"> </w:t>
      </w:r>
      <w:r w:rsidRPr="00400FFC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A144F" w:rsidRPr="00400FFC" w:rsidRDefault="00CA144F" w:rsidP="00CA144F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400FFC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400FFC">
        <w:rPr>
          <w:sz w:val="28"/>
          <w:szCs w:val="28"/>
        </w:rPr>
        <w:t>федер</w:t>
      </w:r>
      <w:proofErr w:type="spellEnd"/>
      <w:r w:rsidRPr="00400FFC">
        <w:rPr>
          <w:sz w:val="28"/>
          <w:szCs w:val="28"/>
        </w:rPr>
        <w:t xml:space="preserve">. закон часть первая от 31 июля 1998 </w:t>
      </w:r>
      <w:r w:rsidRPr="00400FFC">
        <w:rPr>
          <w:color w:val="0D0D0D"/>
          <w:kern w:val="20"/>
          <w:sz w:val="28"/>
          <w:szCs w:val="28"/>
        </w:rPr>
        <w:t xml:space="preserve">г. № 146-ФЗ и часть вторая от 05 августа 2000 года № 117-ФЗ </w:t>
      </w:r>
      <w:r w:rsidRPr="00400FFC">
        <w:rPr>
          <w:sz w:val="28"/>
          <w:szCs w:val="28"/>
        </w:rPr>
        <w:t xml:space="preserve">– Режим доступа: Консультант плюс. </w:t>
      </w:r>
    </w:p>
    <w:p w:rsidR="00CA144F" w:rsidRPr="00400FFC" w:rsidRDefault="00CA144F" w:rsidP="00CA144F">
      <w:pPr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400FFC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400FFC">
        <w:rPr>
          <w:sz w:val="28"/>
          <w:szCs w:val="28"/>
        </w:rPr>
        <w:t>федер</w:t>
      </w:r>
      <w:proofErr w:type="spellEnd"/>
      <w:r w:rsidRPr="00400FFC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CA144F" w:rsidRPr="00400FFC" w:rsidRDefault="00CA144F" w:rsidP="00CA144F">
      <w:pPr>
        <w:ind w:firstLine="709"/>
        <w:jc w:val="both"/>
        <w:rPr>
          <w:bCs/>
          <w:sz w:val="28"/>
          <w:szCs w:val="28"/>
        </w:rPr>
      </w:pPr>
      <w:r w:rsidRPr="00400FFC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CA144F" w:rsidRPr="001A5DA8" w:rsidRDefault="00CA144F" w:rsidP="00CA144F">
      <w:pPr>
        <w:ind w:firstLine="851"/>
        <w:jc w:val="both"/>
        <w:rPr>
          <w:bCs/>
          <w:sz w:val="28"/>
          <w:szCs w:val="28"/>
        </w:rPr>
      </w:pPr>
    </w:p>
    <w:p w:rsidR="00CA144F" w:rsidRPr="006338D7" w:rsidRDefault="00CA144F" w:rsidP="00CA144F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A144F" w:rsidRDefault="00CA144F" w:rsidP="00CA144F">
      <w:pPr>
        <w:tabs>
          <w:tab w:val="left" w:pos="1440"/>
        </w:tabs>
        <w:jc w:val="both"/>
        <w:rPr>
          <w:bCs/>
          <w:sz w:val="28"/>
          <w:szCs w:val="28"/>
        </w:rPr>
      </w:pPr>
    </w:p>
    <w:p w:rsidR="00CA144F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F43CB8">
        <w:rPr>
          <w:sz w:val="28"/>
          <w:szCs w:val="28"/>
        </w:rPr>
        <w:t>http://sdo.pgups.ru/</w:t>
      </w:r>
      <w:r>
        <w:rPr>
          <w:sz w:val="28"/>
          <w:szCs w:val="28"/>
        </w:rPr>
        <w:t xml:space="preserve">, </w:t>
      </w:r>
      <w:r w:rsidRPr="00B25A2C">
        <w:rPr>
          <w:sz w:val="28"/>
          <w:szCs w:val="28"/>
        </w:rPr>
        <w:t>http://pgups-mde.ru/</w:t>
      </w:r>
      <w:r w:rsidRPr="007677BE">
        <w:rPr>
          <w:sz w:val="28"/>
          <w:szCs w:val="28"/>
        </w:rPr>
        <w:t xml:space="preserve">  (для доступа к полнотекстовым документам требуется авторизация). </w:t>
      </w:r>
    </w:p>
    <w:p w:rsidR="00CA144F" w:rsidRPr="00261E4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 xml:space="preserve">Официальный сайт библиотеки ПГУПС. – Режим доступа: </w:t>
      </w:r>
      <w:hyperlink r:id="rId29" w:tgtFrame="_blank" w:history="1">
        <w:r w:rsidRPr="00F43CB8">
          <w:rPr>
            <w:sz w:val="28"/>
            <w:szCs w:val="28"/>
          </w:rPr>
          <w:t>http://library.pgups.ru</w:t>
        </w:r>
      </w:hyperlink>
      <w:r w:rsidRPr="00F43CB8">
        <w:rPr>
          <w:sz w:val="28"/>
          <w:szCs w:val="28"/>
        </w:rPr>
        <w:t>;</w:t>
      </w:r>
    </w:p>
    <w:p w:rsidR="00CA144F" w:rsidRPr="00F43CB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CA144F" w:rsidRPr="00F43CB8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F43CB8">
        <w:rPr>
          <w:sz w:val="28"/>
          <w:szCs w:val="28"/>
        </w:rPr>
        <w:t>Официальный сайт электронно-библиотечной системы «Лань» – Режим доступа: http:// https://e.lanbook.com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Отраслевые обзоры, исследования, аналитика [Электронный ресурс]– Режим доступа:  </w:t>
      </w:r>
      <w:hyperlink r:id="rId30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vedomosti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research</w:t>
        </w:r>
      </w:hyperlink>
      <w:r w:rsidRPr="007677BE">
        <w:rPr>
          <w:sz w:val="28"/>
          <w:szCs w:val="28"/>
        </w:rPr>
        <w:t xml:space="preserve">/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Pr="007677BE" w:rsidRDefault="00CA144F" w:rsidP="00CA144F">
      <w:pPr>
        <w:widowControl w:val="0"/>
        <w:numPr>
          <w:ilvl w:val="0"/>
          <w:numId w:val="39"/>
        </w:numPr>
        <w:shd w:val="clear" w:color="auto" w:fill="FFFFFF"/>
        <w:tabs>
          <w:tab w:val="left" w:pos="878"/>
        </w:tabs>
        <w:autoSpaceDE w:val="0"/>
        <w:autoSpaceDN w:val="0"/>
        <w:adjustRightInd w:val="0"/>
        <w:ind w:left="0" w:firstLine="709"/>
        <w:jc w:val="both"/>
        <w:rPr>
          <w:spacing w:val="-1"/>
          <w:sz w:val="28"/>
          <w:szCs w:val="28"/>
        </w:rPr>
      </w:pPr>
      <w:r w:rsidRPr="007677BE">
        <w:rPr>
          <w:spacing w:val="-1"/>
          <w:sz w:val="28"/>
          <w:szCs w:val="28"/>
        </w:rPr>
        <w:t xml:space="preserve">Российский журнал менеджмента </w:t>
      </w:r>
      <w:r w:rsidRPr="007677BE">
        <w:rPr>
          <w:sz w:val="28"/>
          <w:szCs w:val="28"/>
        </w:rPr>
        <w:t xml:space="preserve">[Электронный ресурс]– Режим доступа: </w:t>
      </w:r>
      <w:r w:rsidRPr="007677BE">
        <w:rPr>
          <w:spacing w:val="-1"/>
          <w:sz w:val="28"/>
          <w:szCs w:val="28"/>
        </w:rPr>
        <w:t xml:space="preserve"> </w:t>
      </w:r>
      <w:hyperlink r:id="rId31" w:history="1"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pacing w:val="-1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rjm</w:t>
        </w:r>
        <w:proofErr w:type="spellEnd"/>
        <w:r w:rsidRPr="007677BE">
          <w:rPr>
            <w:rStyle w:val="af7"/>
            <w:color w:val="auto"/>
            <w:spacing w:val="-1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pacing w:val="-1"/>
            <w:sz w:val="28"/>
            <w:szCs w:val="28"/>
            <w:u w:val="none"/>
            <w:lang w:val="en-US"/>
          </w:rPr>
          <w:t>ru</w:t>
        </w:r>
        <w:proofErr w:type="spellEnd"/>
      </w:hyperlink>
      <w:r w:rsidRPr="007677BE">
        <w:rPr>
          <w:rStyle w:val="af7"/>
          <w:color w:val="auto"/>
          <w:spacing w:val="-1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>Сайт дистанционного образования «</w:t>
      </w:r>
      <w:proofErr w:type="spellStart"/>
      <w:r w:rsidRPr="007677BE">
        <w:rPr>
          <w:sz w:val="28"/>
          <w:szCs w:val="28"/>
        </w:rPr>
        <w:t>эльтариум</w:t>
      </w:r>
      <w:proofErr w:type="spellEnd"/>
      <w:r w:rsidRPr="007677BE">
        <w:rPr>
          <w:sz w:val="28"/>
          <w:szCs w:val="28"/>
        </w:rPr>
        <w:t xml:space="preserve">», раздел «Стратегический менеджмент» журнал «Стратегический менеджмент» [Электронный ресурс]– Режим доступа: </w:t>
      </w:r>
      <w:hyperlink r:id="rId32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elitarium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hyperlink r:id="rId33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grebennikoff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product</w:t>
        </w:r>
        <w:r w:rsidRPr="007677BE">
          <w:rPr>
            <w:rStyle w:val="af7"/>
            <w:color w:val="auto"/>
            <w:sz w:val="28"/>
            <w:szCs w:val="28"/>
            <w:u w:val="none"/>
          </w:rPr>
          <w:t>/36</w:t>
        </w:r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</w:t>
      </w:r>
      <w:proofErr w:type="spellStart"/>
      <w:r w:rsidRPr="007677BE">
        <w:rPr>
          <w:sz w:val="28"/>
          <w:szCs w:val="28"/>
        </w:rPr>
        <w:t>иследовательско</w:t>
      </w:r>
      <w:proofErr w:type="spellEnd"/>
      <w:r w:rsidRPr="007677BE">
        <w:rPr>
          <w:sz w:val="28"/>
          <w:szCs w:val="28"/>
        </w:rPr>
        <w:t xml:space="preserve">-консультационной фирмы «АЛЬТ», раздел «Библиотека» [Электронный ресурс]– Режим доступа:  </w:t>
      </w:r>
      <w:hyperlink r:id="rId34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altrc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/?</w:t>
        </w:r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p</w:t>
        </w:r>
        <w:r w:rsidRPr="007677BE">
          <w:rPr>
            <w:rStyle w:val="af7"/>
            <w:color w:val="auto"/>
            <w:sz w:val="28"/>
            <w:szCs w:val="28"/>
            <w:u w:val="none"/>
          </w:rPr>
          <w:t>=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libr</w:t>
        </w:r>
        <w:proofErr w:type="spell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компании </w:t>
      </w:r>
      <w:r w:rsidRPr="007677BE">
        <w:rPr>
          <w:sz w:val="28"/>
          <w:szCs w:val="28"/>
          <w:lang w:val="en-US"/>
        </w:rPr>
        <w:t>UFG</w:t>
      </w:r>
      <w:r w:rsidRPr="007677BE">
        <w:rPr>
          <w:sz w:val="28"/>
          <w:szCs w:val="28"/>
          <w:lang w:val="en-IN"/>
        </w:rPr>
        <w:t>management</w:t>
      </w:r>
      <w:r w:rsidRPr="007677BE">
        <w:rPr>
          <w:sz w:val="28"/>
          <w:szCs w:val="28"/>
        </w:rPr>
        <w:t xml:space="preserve"> [Электронный ресурс]– Режим доступа: </w:t>
      </w:r>
      <w:hyperlink r:id="rId35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bbest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strproc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/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strategia</w:t>
        </w:r>
        <w:proofErr w:type="spell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proofErr w:type="gramStart"/>
      <w:r w:rsidRPr="007677BE">
        <w:rPr>
          <w:sz w:val="28"/>
          <w:szCs w:val="28"/>
        </w:rPr>
        <w:t xml:space="preserve">Сайт консалтинговой компании БИГ - Бизнес Инжиниринг Групп) Раздел публикации – стратегическое управление [Электронный ресурс]– Режим доступа:  </w:t>
      </w:r>
      <w:hyperlink r:id="rId36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orgmaster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>свободный.</w:t>
      </w:r>
      <w:proofErr w:type="gramEnd"/>
      <w:r w:rsidRPr="007677BE">
        <w:rPr>
          <w:sz w:val="28"/>
          <w:szCs w:val="28"/>
          <w:lang w:eastAsia="en-US"/>
        </w:rPr>
        <w:t xml:space="preserve">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Pr="007677BE" w:rsidRDefault="00CA144F" w:rsidP="00CA144F">
      <w:pPr>
        <w:numPr>
          <w:ilvl w:val="0"/>
          <w:numId w:val="39"/>
        </w:numPr>
        <w:ind w:left="0" w:firstLine="709"/>
        <w:jc w:val="both"/>
        <w:rPr>
          <w:sz w:val="28"/>
          <w:szCs w:val="28"/>
        </w:rPr>
      </w:pPr>
      <w:r w:rsidRPr="007677BE">
        <w:rPr>
          <w:sz w:val="28"/>
          <w:szCs w:val="28"/>
        </w:rPr>
        <w:t xml:space="preserve">Сайт Российского журнала менеджмента – СПб [Электронный ресурс]– Режим доступа:  </w:t>
      </w:r>
      <w:hyperlink r:id="rId37" w:history="1"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www</w:t>
        </w:r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rjm</w:t>
        </w:r>
        <w:proofErr w:type="spellEnd"/>
        <w:r w:rsidRPr="007677BE">
          <w:rPr>
            <w:rStyle w:val="af7"/>
            <w:color w:val="auto"/>
            <w:sz w:val="28"/>
            <w:szCs w:val="28"/>
            <w:u w:val="none"/>
          </w:rPr>
          <w:t>.</w:t>
        </w:r>
        <w:proofErr w:type="spellStart"/>
        <w:r w:rsidRPr="007677BE">
          <w:rPr>
            <w:rStyle w:val="af7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7677BE">
        <w:rPr>
          <w:rStyle w:val="af7"/>
          <w:color w:val="auto"/>
          <w:sz w:val="28"/>
          <w:szCs w:val="28"/>
          <w:u w:val="none"/>
        </w:rPr>
        <w:t xml:space="preserve"> </w:t>
      </w:r>
      <w:r w:rsidRPr="007677BE">
        <w:rPr>
          <w:sz w:val="28"/>
          <w:szCs w:val="28"/>
          <w:lang w:eastAsia="en-US"/>
        </w:rPr>
        <w:t xml:space="preserve">свободный. — </w:t>
      </w:r>
      <w:proofErr w:type="spellStart"/>
      <w:r w:rsidRPr="007677BE">
        <w:rPr>
          <w:sz w:val="28"/>
          <w:szCs w:val="28"/>
          <w:lang w:eastAsia="en-US"/>
        </w:rPr>
        <w:t>Загл</w:t>
      </w:r>
      <w:proofErr w:type="spellEnd"/>
      <w:r w:rsidRPr="007677BE">
        <w:rPr>
          <w:sz w:val="28"/>
          <w:szCs w:val="28"/>
          <w:lang w:eastAsia="en-US"/>
        </w:rPr>
        <w:t>. с экрана.</w:t>
      </w: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6338D7" w:rsidRDefault="00CA144F" w:rsidP="00CA144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A144F" w:rsidRPr="007150CC" w:rsidRDefault="00CA144F" w:rsidP="00CA144F">
      <w:pPr>
        <w:ind w:firstLine="851"/>
        <w:jc w:val="center"/>
        <w:rPr>
          <w:bCs/>
          <w:sz w:val="28"/>
          <w:szCs w:val="28"/>
        </w:rPr>
      </w:pPr>
    </w:p>
    <w:p w:rsidR="00CA144F" w:rsidRPr="001D02BC" w:rsidRDefault="00CA144F" w:rsidP="00CA144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CA144F" w:rsidRPr="001D02BC" w:rsidRDefault="00CA144F" w:rsidP="00CA144F">
      <w:pPr>
        <w:widowControl w:val="0"/>
        <w:numPr>
          <w:ilvl w:val="0"/>
          <w:numId w:val="37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D02BC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A144F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D2714B" w:rsidRDefault="00CA144F" w:rsidP="00CA144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144F" w:rsidRPr="001A5DA8" w:rsidRDefault="00CA144F" w:rsidP="00CA144F">
      <w:pPr>
        <w:ind w:firstLine="851"/>
        <w:jc w:val="both"/>
        <w:rPr>
          <w:b/>
          <w:bCs/>
          <w:sz w:val="28"/>
          <w:szCs w:val="28"/>
        </w:rPr>
      </w:pPr>
    </w:p>
    <w:p w:rsidR="00CA144F" w:rsidRPr="008832DA" w:rsidRDefault="00CA144F" w:rsidP="00CA144F">
      <w:pPr>
        <w:ind w:firstLine="851"/>
        <w:jc w:val="both"/>
        <w:rPr>
          <w:bCs/>
          <w:sz w:val="28"/>
          <w:szCs w:val="28"/>
        </w:rPr>
      </w:pPr>
      <w:r w:rsidRPr="008832D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A144F" w:rsidRPr="008832DA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832DA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(персональные компьютеры, проектор);</w:t>
      </w:r>
    </w:p>
    <w:p w:rsidR="00CA144F" w:rsidRPr="008832DA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832DA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(демонстрация мультимедийных</w:t>
      </w:r>
      <w:r w:rsidRPr="008832DA">
        <w:rPr>
          <w:b/>
          <w:bCs/>
          <w:sz w:val="28"/>
          <w:szCs w:val="28"/>
        </w:rPr>
        <w:t xml:space="preserve"> </w:t>
      </w:r>
      <w:r w:rsidRPr="008832DA">
        <w:rPr>
          <w:bCs/>
          <w:sz w:val="28"/>
          <w:szCs w:val="28"/>
        </w:rPr>
        <w:t>материалов);</w:t>
      </w:r>
    </w:p>
    <w:p w:rsidR="00CA144F" w:rsidRPr="00473570" w:rsidRDefault="00CA144F" w:rsidP="00CA144F">
      <w:pPr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832D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832D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832DA">
        <w:rPr>
          <w:bCs/>
          <w:sz w:val="28"/>
          <w:szCs w:val="28"/>
        </w:rPr>
        <w:t xml:space="preserve"> I [Электронный</w:t>
      </w:r>
      <w:r w:rsidRPr="00473570">
        <w:rPr>
          <w:bCs/>
          <w:sz w:val="28"/>
          <w:szCs w:val="28"/>
        </w:rPr>
        <w:t xml:space="preserve"> ресурс]. Режим доступа:  </w:t>
      </w:r>
      <w:r w:rsidRPr="00AD16F3">
        <w:rPr>
          <w:bCs/>
          <w:sz w:val="28"/>
          <w:szCs w:val="28"/>
        </w:rPr>
        <w:t>http://sdo.pgups.ru</w:t>
      </w:r>
      <w:r>
        <w:rPr>
          <w:bCs/>
          <w:sz w:val="28"/>
          <w:szCs w:val="28"/>
        </w:rPr>
        <w:t xml:space="preserve">, </w:t>
      </w:r>
      <w:r w:rsidRPr="00B25A2C">
        <w:rPr>
          <w:sz w:val="28"/>
          <w:szCs w:val="28"/>
        </w:rPr>
        <w:t>http://pgups-mde.ru/</w:t>
      </w:r>
      <w:r w:rsidRPr="00473570">
        <w:rPr>
          <w:bCs/>
          <w:sz w:val="28"/>
          <w:szCs w:val="28"/>
        </w:rPr>
        <w:t>.</w:t>
      </w:r>
    </w:p>
    <w:p w:rsidR="00CA144F" w:rsidRPr="008832DA" w:rsidRDefault="00CA144F" w:rsidP="00CA144F">
      <w:pPr>
        <w:ind w:firstLine="851"/>
        <w:jc w:val="both"/>
        <w:rPr>
          <w:bCs/>
          <w:sz w:val="28"/>
          <w:szCs w:val="28"/>
        </w:rPr>
      </w:pPr>
      <w:r w:rsidRPr="00473570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</w:t>
      </w:r>
      <w:r w:rsidRPr="008832DA">
        <w:rPr>
          <w:bCs/>
          <w:sz w:val="28"/>
          <w:szCs w:val="28"/>
        </w:rPr>
        <w:t>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780FA8" w:rsidRPr="008832DA" w:rsidRDefault="00780FA8" w:rsidP="00780FA8">
      <w:pPr>
        <w:ind w:firstLine="851"/>
        <w:jc w:val="both"/>
        <w:rPr>
          <w:bCs/>
          <w:sz w:val="28"/>
          <w:szCs w:val="28"/>
        </w:rPr>
      </w:pPr>
    </w:p>
    <w:p w:rsidR="006304FC" w:rsidRDefault="006304FC" w:rsidP="009F7A2A">
      <w:pPr>
        <w:widowControl w:val="0"/>
        <w:tabs>
          <w:tab w:val="left" w:pos="1418"/>
        </w:tabs>
        <w:ind w:left="709"/>
        <w:jc w:val="both"/>
        <w:rPr>
          <w:bCs/>
          <w:sz w:val="28"/>
          <w:szCs w:val="28"/>
        </w:rPr>
      </w:pPr>
    </w:p>
    <w:p w:rsidR="00603AD0" w:rsidRPr="00D2714B" w:rsidRDefault="00603AD0" w:rsidP="00603AD0">
      <w:pPr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603AD0" w:rsidRDefault="00603AD0" w:rsidP="00FA61F8">
      <w:pPr>
        <w:ind w:firstLine="851"/>
        <w:jc w:val="both"/>
        <w:rPr>
          <w:bCs/>
          <w:sz w:val="28"/>
        </w:rPr>
      </w:pPr>
    </w:p>
    <w:p w:rsidR="00EA2A6B" w:rsidRPr="008832DA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планом, и соответствует действующим санитарным и противопожарным нормам и правилам.</w:t>
      </w:r>
    </w:p>
    <w:p w:rsidR="00EA2A6B" w:rsidRPr="008832DA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 xml:space="preserve">Она содержит: 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8832DA">
        <w:rPr>
          <w:bCs/>
          <w:sz w:val="28"/>
        </w:rPr>
        <w:t>- помещения для проведения лекционных и практических занятий,</w:t>
      </w:r>
      <w:r w:rsidRPr="008832DA">
        <w:t xml:space="preserve"> </w:t>
      </w:r>
      <w:r w:rsidRPr="008832DA">
        <w:rPr>
          <w:bCs/>
          <w:sz w:val="28"/>
        </w:rPr>
        <w:t>курсового проектирования, 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</w:t>
      </w:r>
      <w:r w:rsidRPr="00B67735">
        <w:rPr>
          <w:bCs/>
          <w:sz w:val="28"/>
        </w:rPr>
        <w:t xml:space="preserve"> презентаций, которые обеспечивают тематические иллюстрации в соответствии с рабочей программой дисциплины;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B67735">
        <w:rPr>
          <w:bCs/>
          <w:sz w:val="28"/>
        </w:rPr>
        <w:t>- помещения для проведения групповых и индивидуальных консультаций;</w:t>
      </w:r>
    </w:p>
    <w:p w:rsidR="00EA2A6B" w:rsidRPr="00B67735" w:rsidRDefault="00EA2A6B" w:rsidP="00EA2A6B">
      <w:pPr>
        <w:ind w:firstLine="851"/>
        <w:jc w:val="both"/>
        <w:rPr>
          <w:bCs/>
          <w:sz w:val="28"/>
        </w:rPr>
      </w:pPr>
      <w:r w:rsidRPr="00B67735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EA2A6B" w:rsidRPr="00676129" w:rsidRDefault="00EA2A6B" w:rsidP="00EA2A6B">
      <w:pPr>
        <w:ind w:firstLine="902"/>
        <w:jc w:val="both"/>
        <w:rPr>
          <w:bCs/>
          <w:sz w:val="28"/>
          <w:szCs w:val="28"/>
          <w:highlight w:val="cyan"/>
        </w:rPr>
      </w:pPr>
      <w:r w:rsidRPr="00B67735">
        <w:rPr>
          <w:bCs/>
          <w:sz w:val="28"/>
        </w:rPr>
        <w:t>- помещение для самостоятельной работы, оснащенное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EA2A6B" w:rsidRDefault="00EA2A6B" w:rsidP="00EA2A6B"/>
    <w:p w:rsidR="00EA2A6B" w:rsidRPr="00676129" w:rsidRDefault="00EA2A6B" w:rsidP="00EA2A6B"/>
    <w:p w:rsidR="00EA2A6B" w:rsidRPr="00676129" w:rsidRDefault="00EA2A6B" w:rsidP="00EA2A6B"/>
    <w:p w:rsidR="006304FC" w:rsidRPr="001A5DA8" w:rsidRDefault="006304FC" w:rsidP="00FA61F8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03"/>
        <w:gridCol w:w="2976"/>
        <w:gridCol w:w="2092"/>
      </w:tblGrid>
      <w:tr w:rsidR="006304FC" w:rsidRPr="001A5DA8" w:rsidTr="002F670C">
        <w:tc>
          <w:tcPr>
            <w:tcW w:w="4503" w:type="dxa"/>
          </w:tcPr>
          <w:p w:rsidR="006304FC" w:rsidRPr="001A5DA8" w:rsidRDefault="006304FC" w:rsidP="002F670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A5DA8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vAlign w:val="bottom"/>
          </w:tcPr>
          <w:p w:rsidR="006304FC" w:rsidRPr="001A5DA8" w:rsidRDefault="006304FC" w:rsidP="002F670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A5DA8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</w:tcPr>
          <w:p w:rsidR="006304FC" w:rsidRPr="001A5DA8" w:rsidRDefault="006304FC" w:rsidP="004F246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А.А. </w:t>
            </w:r>
            <w:proofErr w:type="spellStart"/>
            <w:r>
              <w:rPr>
                <w:sz w:val="28"/>
                <w:szCs w:val="28"/>
              </w:rPr>
              <w:t>Молдован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6304FC" w:rsidRPr="001A5DA8" w:rsidTr="002F670C">
        <w:tc>
          <w:tcPr>
            <w:tcW w:w="4503" w:type="dxa"/>
          </w:tcPr>
          <w:p w:rsidR="006304FC" w:rsidRPr="001A5DA8" w:rsidRDefault="009837A5" w:rsidP="0006191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65507">
              <w:rPr>
                <w:sz w:val="28"/>
                <w:szCs w:val="28"/>
              </w:rPr>
              <w:t>«</w:t>
            </w:r>
            <w:r w:rsidR="00061912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8</w:t>
            </w:r>
            <w:r w:rsidRPr="00865507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865507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061912">
              <w:rPr>
                <w:sz w:val="28"/>
                <w:szCs w:val="28"/>
              </w:rPr>
              <w:t>8</w:t>
            </w:r>
            <w:bookmarkStart w:id="0" w:name="_GoBack"/>
            <w:bookmarkEnd w:id="0"/>
            <w:r w:rsidRPr="0086550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</w:tcPr>
          <w:p w:rsidR="006304FC" w:rsidRPr="001A5DA8" w:rsidRDefault="006304FC" w:rsidP="002F670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6304FC" w:rsidRPr="001A5DA8" w:rsidRDefault="006304FC" w:rsidP="002F670C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6304FC" w:rsidRDefault="006304FC" w:rsidP="00B82944">
      <w:pPr>
        <w:spacing w:line="276" w:lineRule="auto"/>
        <w:jc w:val="center"/>
        <w:rPr>
          <w:sz w:val="28"/>
          <w:szCs w:val="28"/>
        </w:rPr>
      </w:pPr>
    </w:p>
    <w:p w:rsidR="009837A5" w:rsidRPr="00F43CB8" w:rsidRDefault="009837A5" w:rsidP="00F43CB8">
      <w:pPr>
        <w:spacing w:line="276" w:lineRule="auto"/>
        <w:rPr>
          <w:sz w:val="28"/>
          <w:szCs w:val="28"/>
        </w:rPr>
      </w:pPr>
    </w:p>
    <w:sectPr w:rsidR="009837A5" w:rsidRPr="00F43CB8" w:rsidSect="0078792C">
      <w:footerReference w:type="first" r:id="rId38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0FA" w:rsidRDefault="00CF70FA" w:rsidP="00FC1BEB">
      <w:r>
        <w:separator/>
      </w:r>
    </w:p>
  </w:endnote>
  <w:endnote w:type="continuationSeparator" w:id="0">
    <w:p w:rsidR="00CF70FA" w:rsidRDefault="00CF70F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398" w:rsidRDefault="00611398">
    <w:pPr>
      <w:pStyle w:val="ab"/>
    </w:pPr>
  </w:p>
  <w:p w:rsidR="004C1CE6" w:rsidRDefault="004C1CE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2BC" w:rsidRDefault="001D02BC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D02BC" w:rsidRDefault="001D02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0FA" w:rsidRDefault="00CF70FA" w:rsidP="00FC1BEB">
      <w:r>
        <w:separator/>
      </w:r>
    </w:p>
  </w:footnote>
  <w:footnote w:type="continuationSeparator" w:id="0">
    <w:p w:rsidR="00CF70FA" w:rsidRDefault="00CF70FA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2BC" w:rsidRDefault="001D02BC" w:rsidP="00611398">
    <w:pPr>
      <w:pStyle w:val="a8"/>
    </w:pPr>
  </w:p>
  <w:p w:rsidR="00611398" w:rsidRPr="00611398" w:rsidRDefault="00611398" w:rsidP="00611398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2BC" w:rsidRDefault="001D02BC">
    <w:pPr>
      <w:pStyle w:val="a8"/>
    </w:pPr>
    <w:r w:rsidRPr="0056587B">
      <w:rPr>
        <w:noProof/>
        <w:sz w:val="24"/>
      </w:rPr>
      <w:t>Б1.В.ОД.5</w:t>
    </w:r>
    <w:r>
      <w:t xml:space="preserve"> </w:t>
    </w:r>
    <w:r w:rsidRPr="0056587B">
      <w:rPr>
        <w:noProof/>
        <w:sz w:val="24"/>
      </w:rPr>
      <w:t>Стратегическое управление транспортными организациями в высокоскоростной транспортной системе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3AF7DFF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5639E"/>
    <w:multiLevelType w:val="hybridMultilevel"/>
    <w:tmpl w:val="F7562B8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0C4A2C03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2261"/>
        </w:tabs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>
    <w:nsid w:val="1C8D7989"/>
    <w:multiLevelType w:val="hybridMultilevel"/>
    <w:tmpl w:val="0396F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4778305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805F48"/>
    <w:multiLevelType w:val="hybridMultilevel"/>
    <w:tmpl w:val="2FF07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606777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85B7829"/>
    <w:multiLevelType w:val="hybridMultilevel"/>
    <w:tmpl w:val="B860DB8C"/>
    <w:lvl w:ilvl="0" w:tplc="1632FE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DBD770B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C6016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1660DB"/>
    <w:multiLevelType w:val="hybridMultilevel"/>
    <w:tmpl w:val="2AA66A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B8C1DD1"/>
    <w:multiLevelType w:val="hybridMultilevel"/>
    <w:tmpl w:val="B3C4EE78"/>
    <w:lvl w:ilvl="0" w:tplc="F01885F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CBC3303"/>
    <w:multiLevelType w:val="hybridMultilevel"/>
    <w:tmpl w:val="66B23314"/>
    <w:lvl w:ilvl="0" w:tplc="E56C02CA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72366A"/>
    <w:multiLevelType w:val="hybridMultilevel"/>
    <w:tmpl w:val="97507B6E"/>
    <w:lvl w:ilvl="0" w:tplc="CFD6EC06">
      <w:start w:val="1"/>
      <w:numFmt w:val="decimal"/>
      <w:lvlText w:val="%1."/>
      <w:lvlJc w:val="left"/>
      <w:pPr>
        <w:ind w:left="1004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D055DA3"/>
    <w:multiLevelType w:val="hybridMultilevel"/>
    <w:tmpl w:val="DCD45A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5C33AEC"/>
    <w:multiLevelType w:val="hybridMultilevel"/>
    <w:tmpl w:val="7F6AA636"/>
    <w:lvl w:ilvl="0" w:tplc="4778305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C1235D5"/>
    <w:multiLevelType w:val="hybridMultilevel"/>
    <w:tmpl w:val="C7104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FB2B3C"/>
    <w:multiLevelType w:val="hybridMultilevel"/>
    <w:tmpl w:val="AE50CE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8D5517"/>
    <w:multiLevelType w:val="hybridMultilevel"/>
    <w:tmpl w:val="B4DA94FE"/>
    <w:lvl w:ilvl="0" w:tplc="55BEF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72C15BC"/>
    <w:multiLevelType w:val="hybridMultilevel"/>
    <w:tmpl w:val="786C23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8104198"/>
    <w:multiLevelType w:val="hybridMultilevel"/>
    <w:tmpl w:val="7F3A4090"/>
    <w:lvl w:ilvl="0" w:tplc="54AEF8FC">
      <w:start w:val="1"/>
      <w:numFmt w:val="decimal"/>
      <w:lvlText w:val="%1."/>
      <w:lvlJc w:val="left"/>
      <w:pPr>
        <w:ind w:left="213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30"/>
  </w:num>
  <w:num w:numId="2">
    <w:abstractNumId w:val="37"/>
  </w:num>
  <w:num w:numId="3">
    <w:abstractNumId w:val="34"/>
  </w:num>
  <w:num w:numId="4">
    <w:abstractNumId w:val="22"/>
  </w:num>
  <w:num w:numId="5">
    <w:abstractNumId w:val="6"/>
  </w:num>
  <w:num w:numId="6">
    <w:abstractNumId w:val="27"/>
  </w:num>
  <w:num w:numId="7">
    <w:abstractNumId w:val="25"/>
  </w:num>
  <w:num w:numId="8">
    <w:abstractNumId w:val="5"/>
  </w:num>
  <w:num w:numId="9">
    <w:abstractNumId w:val="4"/>
  </w:num>
  <w:num w:numId="10">
    <w:abstractNumId w:val="14"/>
  </w:num>
  <w:num w:numId="11">
    <w:abstractNumId w:val="0"/>
  </w:num>
  <w:num w:numId="12">
    <w:abstractNumId w:val="1"/>
  </w:num>
  <w:num w:numId="13">
    <w:abstractNumId w:val="38"/>
  </w:num>
  <w:num w:numId="14">
    <w:abstractNumId w:val="21"/>
  </w:num>
  <w:num w:numId="15">
    <w:abstractNumId w:val="39"/>
  </w:num>
  <w:num w:numId="16">
    <w:abstractNumId w:val="19"/>
  </w:num>
  <w:num w:numId="17">
    <w:abstractNumId w:val="29"/>
  </w:num>
  <w:num w:numId="18">
    <w:abstractNumId w:val="2"/>
  </w:num>
  <w:num w:numId="19">
    <w:abstractNumId w:val="17"/>
  </w:num>
  <w:num w:numId="20">
    <w:abstractNumId w:val="24"/>
  </w:num>
  <w:num w:numId="21">
    <w:abstractNumId w:val="20"/>
  </w:num>
  <w:num w:numId="22">
    <w:abstractNumId w:val="36"/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3"/>
  </w:num>
  <w:num w:numId="26">
    <w:abstractNumId w:val="9"/>
  </w:num>
  <w:num w:numId="27">
    <w:abstractNumId w:val="35"/>
  </w:num>
  <w:num w:numId="28">
    <w:abstractNumId w:val="15"/>
  </w:num>
  <w:num w:numId="29">
    <w:abstractNumId w:val="23"/>
  </w:num>
  <w:num w:numId="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18"/>
  </w:num>
  <w:num w:numId="35">
    <w:abstractNumId w:val="10"/>
  </w:num>
  <w:num w:numId="36">
    <w:abstractNumId w:val="7"/>
  </w:num>
  <w:num w:numId="37">
    <w:abstractNumId w:val="13"/>
  </w:num>
  <w:num w:numId="38">
    <w:abstractNumId w:val="3"/>
  </w:num>
  <w:num w:numId="39">
    <w:abstractNumId w:val="32"/>
  </w:num>
  <w:num w:numId="40">
    <w:abstractNumId w:val="12"/>
  </w:num>
  <w:num w:numId="41">
    <w:abstractNumId w:val="16"/>
  </w:num>
  <w:num w:numId="42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0420"/>
    <w:rsid w:val="00000DA8"/>
    <w:rsid w:val="00003399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433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136"/>
    <w:rsid w:val="00027D0D"/>
    <w:rsid w:val="0003027C"/>
    <w:rsid w:val="00031478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1D18"/>
    <w:rsid w:val="00042825"/>
    <w:rsid w:val="00042D5D"/>
    <w:rsid w:val="0004413D"/>
    <w:rsid w:val="00044494"/>
    <w:rsid w:val="00050D03"/>
    <w:rsid w:val="00051030"/>
    <w:rsid w:val="00051A6E"/>
    <w:rsid w:val="00052D26"/>
    <w:rsid w:val="00052F5E"/>
    <w:rsid w:val="00053A4D"/>
    <w:rsid w:val="00053CB1"/>
    <w:rsid w:val="000540E9"/>
    <w:rsid w:val="00055FA6"/>
    <w:rsid w:val="00056F55"/>
    <w:rsid w:val="0006013E"/>
    <w:rsid w:val="00060680"/>
    <w:rsid w:val="000606B1"/>
    <w:rsid w:val="00060E31"/>
    <w:rsid w:val="00061912"/>
    <w:rsid w:val="000622AD"/>
    <w:rsid w:val="000622E1"/>
    <w:rsid w:val="00063103"/>
    <w:rsid w:val="0006332B"/>
    <w:rsid w:val="000638D7"/>
    <w:rsid w:val="00064671"/>
    <w:rsid w:val="00065B66"/>
    <w:rsid w:val="00067038"/>
    <w:rsid w:val="0006735C"/>
    <w:rsid w:val="0007058A"/>
    <w:rsid w:val="000709C5"/>
    <w:rsid w:val="000715DD"/>
    <w:rsid w:val="00071E3E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B2D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49A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EE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0F7958"/>
    <w:rsid w:val="00100001"/>
    <w:rsid w:val="00100CB0"/>
    <w:rsid w:val="00101373"/>
    <w:rsid w:val="00101B1B"/>
    <w:rsid w:val="0010209B"/>
    <w:rsid w:val="001027B1"/>
    <w:rsid w:val="00102CBC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17E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161"/>
    <w:rsid w:val="0012395D"/>
    <w:rsid w:val="0012478F"/>
    <w:rsid w:val="00125455"/>
    <w:rsid w:val="00125D29"/>
    <w:rsid w:val="00126084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22D"/>
    <w:rsid w:val="00142AEF"/>
    <w:rsid w:val="00143936"/>
    <w:rsid w:val="00147E8A"/>
    <w:rsid w:val="00150E66"/>
    <w:rsid w:val="00152395"/>
    <w:rsid w:val="00152542"/>
    <w:rsid w:val="00152EB1"/>
    <w:rsid w:val="00153AF7"/>
    <w:rsid w:val="00154CA9"/>
    <w:rsid w:val="00154E59"/>
    <w:rsid w:val="00155014"/>
    <w:rsid w:val="001554F5"/>
    <w:rsid w:val="00155C9E"/>
    <w:rsid w:val="0015622A"/>
    <w:rsid w:val="00156806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2AA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314D"/>
    <w:rsid w:val="00195A1E"/>
    <w:rsid w:val="0019631A"/>
    <w:rsid w:val="0019719C"/>
    <w:rsid w:val="001A05E9"/>
    <w:rsid w:val="001A09EB"/>
    <w:rsid w:val="001A0ED8"/>
    <w:rsid w:val="001A1762"/>
    <w:rsid w:val="001A1D1E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5DA8"/>
    <w:rsid w:val="001A6E1A"/>
    <w:rsid w:val="001B0CA6"/>
    <w:rsid w:val="001B1217"/>
    <w:rsid w:val="001B1AE0"/>
    <w:rsid w:val="001B1DAF"/>
    <w:rsid w:val="001B1EB3"/>
    <w:rsid w:val="001B20DE"/>
    <w:rsid w:val="001B20EF"/>
    <w:rsid w:val="001B22E1"/>
    <w:rsid w:val="001B2693"/>
    <w:rsid w:val="001B2794"/>
    <w:rsid w:val="001B29D1"/>
    <w:rsid w:val="001B2A36"/>
    <w:rsid w:val="001B3443"/>
    <w:rsid w:val="001B4E8A"/>
    <w:rsid w:val="001B4FC6"/>
    <w:rsid w:val="001B53A4"/>
    <w:rsid w:val="001B5BBB"/>
    <w:rsid w:val="001B7708"/>
    <w:rsid w:val="001B7E36"/>
    <w:rsid w:val="001C10A6"/>
    <w:rsid w:val="001C16A8"/>
    <w:rsid w:val="001C199D"/>
    <w:rsid w:val="001C1CF9"/>
    <w:rsid w:val="001C1D13"/>
    <w:rsid w:val="001C319F"/>
    <w:rsid w:val="001C38A2"/>
    <w:rsid w:val="001C7492"/>
    <w:rsid w:val="001D02BC"/>
    <w:rsid w:val="001D1CD8"/>
    <w:rsid w:val="001D1FB0"/>
    <w:rsid w:val="001D239E"/>
    <w:rsid w:val="001D2427"/>
    <w:rsid w:val="001D25CA"/>
    <w:rsid w:val="001D2D8D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2EA"/>
    <w:rsid w:val="001F431B"/>
    <w:rsid w:val="001F54CD"/>
    <w:rsid w:val="001F567B"/>
    <w:rsid w:val="001F5A40"/>
    <w:rsid w:val="001F72AE"/>
    <w:rsid w:val="002001A5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99F"/>
    <w:rsid w:val="002211BD"/>
    <w:rsid w:val="002213DF"/>
    <w:rsid w:val="0022164C"/>
    <w:rsid w:val="00221680"/>
    <w:rsid w:val="002218C7"/>
    <w:rsid w:val="00222463"/>
    <w:rsid w:val="00223262"/>
    <w:rsid w:val="002235A9"/>
    <w:rsid w:val="00225419"/>
    <w:rsid w:val="0022572E"/>
    <w:rsid w:val="002257A2"/>
    <w:rsid w:val="002260D7"/>
    <w:rsid w:val="00226D7D"/>
    <w:rsid w:val="00226F4F"/>
    <w:rsid w:val="0022714B"/>
    <w:rsid w:val="00227280"/>
    <w:rsid w:val="002306D7"/>
    <w:rsid w:val="00231A36"/>
    <w:rsid w:val="00233203"/>
    <w:rsid w:val="00233E0D"/>
    <w:rsid w:val="00234724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767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97B"/>
    <w:rsid w:val="002750F3"/>
    <w:rsid w:val="002754E4"/>
    <w:rsid w:val="00275D07"/>
    <w:rsid w:val="00276048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4A6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303"/>
    <w:rsid w:val="0029767C"/>
    <w:rsid w:val="00297F86"/>
    <w:rsid w:val="002A0837"/>
    <w:rsid w:val="002A1AFF"/>
    <w:rsid w:val="002A40C4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C7D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5892"/>
    <w:rsid w:val="002F6162"/>
    <w:rsid w:val="002F670C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BD6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19"/>
    <w:rsid w:val="00330820"/>
    <w:rsid w:val="00331496"/>
    <w:rsid w:val="003319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D2D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F5A"/>
    <w:rsid w:val="00371407"/>
    <w:rsid w:val="00371630"/>
    <w:rsid w:val="00372721"/>
    <w:rsid w:val="00372AE4"/>
    <w:rsid w:val="00373257"/>
    <w:rsid w:val="0037343C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2979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516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2C7E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5B9"/>
    <w:rsid w:val="00433D37"/>
    <w:rsid w:val="00433EA8"/>
    <w:rsid w:val="004347F1"/>
    <w:rsid w:val="0043491C"/>
    <w:rsid w:val="00434AF3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6BB4"/>
    <w:rsid w:val="0045100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BAC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29A4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E95"/>
    <w:rsid w:val="004B268B"/>
    <w:rsid w:val="004B3A73"/>
    <w:rsid w:val="004B425D"/>
    <w:rsid w:val="004B5233"/>
    <w:rsid w:val="004B574D"/>
    <w:rsid w:val="004B5978"/>
    <w:rsid w:val="004B5A95"/>
    <w:rsid w:val="004B6567"/>
    <w:rsid w:val="004B657F"/>
    <w:rsid w:val="004B68CC"/>
    <w:rsid w:val="004C0FF5"/>
    <w:rsid w:val="004C1CE6"/>
    <w:rsid w:val="004C2430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418"/>
    <w:rsid w:val="004D5D2D"/>
    <w:rsid w:val="004D5E52"/>
    <w:rsid w:val="004D640F"/>
    <w:rsid w:val="004D6CDC"/>
    <w:rsid w:val="004D79E7"/>
    <w:rsid w:val="004E0F10"/>
    <w:rsid w:val="004E1655"/>
    <w:rsid w:val="004E36C4"/>
    <w:rsid w:val="004E4012"/>
    <w:rsid w:val="004E45AE"/>
    <w:rsid w:val="004E4B58"/>
    <w:rsid w:val="004E522E"/>
    <w:rsid w:val="004E5822"/>
    <w:rsid w:val="004E5980"/>
    <w:rsid w:val="004E61F0"/>
    <w:rsid w:val="004E7684"/>
    <w:rsid w:val="004E7C81"/>
    <w:rsid w:val="004E7DC9"/>
    <w:rsid w:val="004F0F42"/>
    <w:rsid w:val="004F21FA"/>
    <w:rsid w:val="004F2467"/>
    <w:rsid w:val="004F248E"/>
    <w:rsid w:val="004F5425"/>
    <w:rsid w:val="004F5B98"/>
    <w:rsid w:val="004F6C42"/>
    <w:rsid w:val="004F7793"/>
    <w:rsid w:val="00500EDB"/>
    <w:rsid w:val="005023F0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3DE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345"/>
    <w:rsid w:val="0053343B"/>
    <w:rsid w:val="00533654"/>
    <w:rsid w:val="005344E6"/>
    <w:rsid w:val="00535783"/>
    <w:rsid w:val="00536CE3"/>
    <w:rsid w:val="0053739F"/>
    <w:rsid w:val="005421FD"/>
    <w:rsid w:val="005423AF"/>
    <w:rsid w:val="00542817"/>
    <w:rsid w:val="005429EA"/>
    <w:rsid w:val="00542E75"/>
    <w:rsid w:val="00542FDE"/>
    <w:rsid w:val="00543095"/>
    <w:rsid w:val="00544AB7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612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31CD"/>
    <w:rsid w:val="00563BFB"/>
    <w:rsid w:val="005641D4"/>
    <w:rsid w:val="00564235"/>
    <w:rsid w:val="00564637"/>
    <w:rsid w:val="005655E1"/>
    <w:rsid w:val="0056587B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865"/>
    <w:rsid w:val="005816A4"/>
    <w:rsid w:val="00581EF5"/>
    <w:rsid w:val="005836B2"/>
    <w:rsid w:val="0058396C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1F9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3CA8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5EC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13D2"/>
    <w:rsid w:val="00601638"/>
    <w:rsid w:val="00603AD0"/>
    <w:rsid w:val="00604E5A"/>
    <w:rsid w:val="00606221"/>
    <w:rsid w:val="006067B0"/>
    <w:rsid w:val="00606F2A"/>
    <w:rsid w:val="006108D7"/>
    <w:rsid w:val="00611398"/>
    <w:rsid w:val="00612426"/>
    <w:rsid w:val="00612B75"/>
    <w:rsid w:val="00612E8E"/>
    <w:rsid w:val="00614C4D"/>
    <w:rsid w:val="00615E6B"/>
    <w:rsid w:val="00617432"/>
    <w:rsid w:val="006174ED"/>
    <w:rsid w:val="00617C57"/>
    <w:rsid w:val="00620EB8"/>
    <w:rsid w:val="006210C4"/>
    <w:rsid w:val="00621743"/>
    <w:rsid w:val="0062184C"/>
    <w:rsid w:val="00622A9F"/>
    <w:rsid w:val="00622B33"/>
    <w:rsid w:val="006247B5"/>
    <w:rsid w:val="00624E42"/>
    <w:rsid w:val="00626281"/>
    <w:rsid w:val="00626974"/>
    <w:rsid w:val="00626E3D"/>
    <w:rsid w:val="0063037D"/>
    <w:rsid w:val="006304FC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5B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057"/>
    <w:rsid w:val="00663C3A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2B28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28A3"/>
    <w:rsid w:val="006A30BD"/>
    <w:rsid w:val="006A3D0F"/>
    <w:rsid w:val="006A4F2F"/>
    <w:rsid w:val="006A5667"/>
    <w:rsid w:val="006A5E02"/>
    <w:rsid w:val="006A7CF9"/>
    <w:rsid w:val="006A7ED1"/>
    <w:rsid w:val="006B24C9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03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13B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A6B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B11"/>
    <w:rsid w:val="00717C24"/>
    <w:rsid w:val="00717E05"/>
    <w:rsid w:val="007203B6"/>
    <w:rsid w:val="00720B0B"/>
    <w:rsid w:val="00720C52"/>
    <w:rsid w:val="00720D5E"/>
    <w:rsid w:val="00721535"/>
    <w:rsid w:val="00721704"/>
    <w:rsid w:val="00722D06"/>
    <w:rsid w:val="00723CAC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FC2"/>
    <w:rsid w:val="0076499B"/>
    <w:rsid w:val="007655CA"/>
    <w:rsid w:val="007664A6"/>
    <w:rsid w:val="007669B5"/>
    <w:rsid w:val="007677BE"/>
    <w:rsid w:val="0077155E"/>
    <w:rsid w:val="007718C0"/>
    <w:rsid w:val="00773952"/>
    <w:rsid w:val="007757F3"/>
    <w:rsid w:val="00775974"/>
    <w:rsid w:val="007772DC"/>
    <w:rsid w:val="00777BC7"/>
    <w:rsid w:val="00777BF2"/>
    <w:rsid w:val="007805FC"/>
    <w:rsid w:val="00780A66"/>
    <w:rsid w:val="00780FA8"/>
    <w:rsid w:val="007846A4"/>
    <w:rsid w:val="00784AC1"/>
    <w:rsid w:val="00784D80"/>
    <w:rsid w:val="007862B3"/>
    <w:rsid w:val="0078634F"/>
    <w:rsid w:val="00786ACD"/>
    <w:rsid w:val="007874F6"/>
    <w:rsid w:val="007878F3"/>
    <w:rsid w:val="0078792C"/>
    <w:rsid w:val="00790A00"/>
    <w:rsid w:val="00790E04"/>
    <w:rsid w:val="00790E92"/>
    <w:rsid w:val="00791288"/>
    <w:rsid w:val="00792D5A"/>
    <w:rsid w:val="007932CC"/>
    <w:rsid w:val="0079339A"/>
    <w:rsid w:val="00793484"/>
    <w:rsid w:val="00793EAC"/>
    <w:rsid w:val="0079498A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13EB"/>
    <w:rsid w:val="007A1CE3"/>
    <w:rsid w:val="007A25FC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E87"/>
    <w:rsid w:val="007B3F7B"/>
    <w:rsid w:val="007B4221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3B8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2109"/>
    <w:rsid w:val="007D3934"/>
    <w:rsid w:val="007D447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7FF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22D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4473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9D1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439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A7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0FE7"/>
    <w:rsid w:val="008A1939"/>
    <w:rsid w:val="008A1BFC"/>
    <w:rsid w:val="008A2BA8"/>
    <w:rsid w:val="008A3711"/>
    <w:rsid w:val="008A638E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2B27"/>
    <w:rsid w:val="008B2CCB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408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51F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79A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5983"/>
    <w:rsid w:val="009662FD"/>
    <w:rsid w:val="00966636"/>
    <w:rsid w:val="00966B27"/>
    <w:rsid w:val="0096793F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7A5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C0B02"/>
    <w:rsid w:val="009C0D57"/>
    <w:rsid w:val="009C16C9"/>
    <w:rsid w:val="009C2A25"/>
    <w:rsid w:val="009C2E94"/>
    <w:rsid w:val="009C30D1"/>
    <w:rsid w:val="009C4E3A"/>
    <w:rsid w:val="009C601D"/>
    <w:rsid w:val="009C6123"/>
    <w:rsid w:val="009C6FB4"/>
    <w:rsid w:val="009C6FF0"/>
    <w:rsid w:val="009C7063"/>
    <w:rsid w:val="009D05D6"/>
    <w:rsid w:val="009D10A5"/>
    <w:rsid w:val="009D1352"/>
    <w:rsid w:val="009D2510"/>
    <w:rsid w:val="009D2E93"/>
    <w:rsid w:val="009D3953"/>
    <w:rsid w:val="009D47F1"/>
    <w:rsid w:val="009D58D9"/>
    <w:rsid w:val="009D63CC"/>
    <w:rsid w:val="009D7FC8"/>
    <w:rsid w:val="009E0ECA"/>
    <w:rsid w:val="009E13DA"/>
    <w:rsid w:val="009E2408"/>
    <w:rsid w:val="009E3FB0"/>
    <w:rsid w:val="009E4067"/>
    <w:rsid w:val="009E44B8"/>
    <w:rsid w:val="009E4CAB"/>
    <w:rsid w:val="009E551D"/>
    <w:rsid w:val="009E566C"/>
    <w:rsid w:val="009E56F4"/>
    <w:rsid w:val="009E6116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A4B"/>
    <w:rsid w:val="009F72A8"/>
    <w:rsid w:val="009F761D"/>
    <w:rsid w:val="009F76E5"/>
    <w:rsid w:val="009F7A2A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D6A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BC8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7C"/>
    <w:rsid w:val="00A36E56"/>
    <w:rsid w:val="00A374DC"/>
    <w:rsid w:val="00A402F1"/>
    <w:rsid w:val="00A40C7B"/>
    <w:rsid w:val="00A418AE"/>
    <w:rsid w:val="00A422EA"/>
    <w:rsid w:val="00A438B0"/>
    <w:rsid w:val="00A44FF3"/>
    <w:rsid w:val="00A452D2"/>
    <w:rsid w:val="00A4667B"/>
    <w:rsid w:val="00A4757E"/>
    <w:rsid w:val="00A47E19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4679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AD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672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82"/>
    <w:rsid w:val="00B10304"/>
    <w:rsid w:val="00B1081A"/>
    <w:rsid w:val="00B11935"/>
    <w:rsid w:val="00B1210A"/>
    <w:rsid w:val="00B13EBC"/>
    <w:rsid w:val="00B14313"/>
    <w:rsid w:val="00B144DD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B6A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BEE"/>
    <w:rsid w:val="00B565EB"/>
    <w:rsid w:val="00B571A4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61E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D9"/>
    <w:rsid w:val="00B72FD4"/>
    <w:rsid w:val="00B73495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944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5D27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606"/>
    <w:rsid w:val="00BC79CF"/>
    <w:rsid w:val="00BC7B38"/>
    <w:rsid w:val="00BD0818"/>
    <w:rsid w:val="00BD1155"/>
    <w:rsid w:val="00BD1CE5"/>
    <w:rsid w:val="00BD2056"/>
    <w:rsid w:val="00BD24C2"/>
    <w:rsid w:val="00BD2531"/>
    <w:rsid w:val="00BD349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B71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38"/>
    <w:rsid w:val="00C15C65"/>
    <w:rsid w:val="00C1606A"/>
    <w:rsid w:val="00C17934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0D4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AAF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F26"/>
    <w:rsid w:val="00C440AA"/>
    <w:rsid w:val="00C44E06"/>
    <w:rsid w:val="00C46C1B"/>
    <w:rsid w:val="00C472B0"/>
    <w:rsid w:val="00C47663"/>
    <w:rsid w:val="00C50700"/>
    <w:rsid w:val="00C50BC9"/>
    <w:rsid w:val="00C51033"/>
    <w:rsid w:val="00C51E04"/>
    <w:rsid w:val="00C51E8A"/>
    <w:rsid w:val="00C52133"/>
    <w:rsid w:val="00C5231B"/>
    <w:rsid w:val="00C52D5F"/>
    <w:rsid w:val="00C52F20"/>
    <w:rsid w:val="00C53262"/>
    <w:rsid w:val="00C5385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4F2"/>
    <w:rsid w:val="00C8476C"/>
    <w:rsid w:val="00C84854"/>
    <w:rsid w:val="00C8496B"/>
    <w:rsid w:val="00C84CE5"/>
    <w:rsid w:val="00C84DF3"/>
    <w:rsid w:val="00C85556"/>
    <w:rsid w:val="00C86D3E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296"/>
    <w:rsid w:val="00C97389"/>
    <w:rsid w:val="00C97487"/>
    <w:rsid w:val="00C97770"/>
    <w:rsid w:val="00C97DC3"/>
    <w:rsid w:val="00CA023D"/>
    <w:rsid w:val="00CA0B9D"/>
    <w:rsid w:val="00CA1054"/>
    <w:rsid w:val="00CA144F"/>
    <w:rsid w:val="00CA26EF"/>
    <w:rsid w:val="00CA2765"/>
    <w:rsid w:val="00CA2CF2"/>
    <w:rsid w:val="00CA43F4"/>
    <w:rsid w:val="00CA45A1"/>
    <w:rsid w:val="00CA45BB"/>
    <w:rsid w:val="00CA4D24"/>
    <w:rsid w:val="00CA5161"/>
    <w:rsid w:val="00CB05AB"/>
    <w:rsid w:val="00CB0C75"/>
    <w:rsid w:val="00CB1380"/>
    <w:rsid w:val="00CB2397"/>
    <w:rsid w:val="00CB2866"/>
    <w:rsid w:val="00CB3FC6"/>
    <w:rsid w:val="00CB4DB0"/>
    <w:rsid w:val="00CB4FC4"/>
    <w:rsid w:val="00CB5BD0"/>
    <w:rsid w:val="00CB5D77"/>
    <w:rsid w:val="00CB6DFD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902"/>
    <w:rsid w:val="00CE1E9E"/>
    <w:rsid w:val="00CE27B3"/>
    <w:rsid w:val="00CE2F9E"/>
    <w:rsid w:val="00CE3CEC"/>
    <w:rsid w:val="00CE5B70"/>
    <w:rsid w:val="00CE5DD2"/>
    <w:rsid w:val="00CE6192"/>
    <w:rsid w:val="00CE6874"/>
    <w:rsid w:val="00CE6954"/>
    <w:rsid w:val="00CE77DE"/>
    <w:rsid w:val="00CE7863"/>
    <w:rsid w:val="00CE7ADA"/>
    <w:rsid w:val="00CE7FA8"/>
    <w:rsid w:val="00CF01E4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0FA"/>
    <w:rsid w:val="00CF7961"/>
    <w:rsid w:val="00CF7D01"/>
    <w:rsid w:val="00CF7EE1"/>
    <w:rsid w:val="00D00D8C"/>
    <w:rsid w:val="00D01C11"/>
    <w:rsid w:val="00D0201B"/>
    <w:rsid w:val="00D024C9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19F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4E52"/>
    <w:rsid w:val="00D47121"/>
    <w:rsid w:val="00D47737"/>
    <w:rsid w:val="00D479EF"/>
    <w:rsid w:val="00D47B87"/>
    <w:rsid w:val="00D50046"/>
    <w:rsid w:val="00D520D5"/>
    <w:rsid w:val="00D52ADB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51D"/>
    <w:rsid w:val="00DC2AAE"/>
    <w:rsid w:val="00DC2D76"/>
    <w:rsid w:val="00DC47FB"/>
    <w:rsid w:val="00DC6910"/>
    <w:rsid w:val="00DC6B73"/>
    <w:rsid w:val="00DC7F0D"/>
    <w:rsid w:val="00DD0872"/>
    <w:rsid w:val="00DD0CE3"/>
    <w:rsid w:val="00DD198A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B4F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08B1"/>
    <w:rsid w:val="00E21E1B"/>
    <w:rsid w:val="00E22061"/>
    <w:rsid w:val="00E22563"/>
    <w:rsid w:val="00E2325A"/>
    <w:rsid w:val="00E24DB7"/>
    <w:rsid w:val="00E25153"/>
    <w:rsid w:val="00E25686"/>
    <w:rsid w:val="00E25707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4B09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7AE"/>
    <w:rsid w:val="00E60C11"/>
    <w:rsid w:val="00E62480"/>
    <w:rsid w:val="00E62C16"/>
    <w:rsid w:val="00E632E9"/>
    <w:rsid w:val="00E63AF2"/>
    <w:rsid w:val="00E63DE9"/>
    <w:rsid w:val="00E644D9"/>
    <w:rsid w:val="00E657BD"/>
    <w:rsid w:val="00E65C61"/>
    <w:rsid w:val="00E70C34"/>
    <w:rsid w:val="00E7136C"/>
    <w:rsid w:val="00E71B9F"/>
    <w:rsid w:val="00E72596"/>
    <w:rsid w:val="00E7262C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1BE5"/>
    <w:rsid w:val="00E82690"/>
    <w:rsid w:val="00E844B6"/>
    <w:rsid w:val="00E85BCB"/>
    <w:rsid w:val="00E86047"/>
    <w:rsid w:val="00E86077"/>
    <w:rsid w:val="00E8672B"/>
    <w:rsid w:val="00E8691D"/>
    <w:rsid w:val="00E86E51"/>
    <w:rsid w:val="00E90F06"/>
    <w:rsid w:val="00E910D5"/>
    <w:rsid w:val="00E91BB9"/>
    <w:rsid w:val="00E93982"/>
    <w:rsid w:val="00E9573D"/>
    <w:rsid w:val="00E9636F"/>
    <w:rsid w:val="00E9717B"/>
    <w:rsid w:val="00E9786C"/>
    <w:rsid w:val="00EA14B1"/>
    <w:rsid w:val="00EA1D8B"/>
    <w:rsid w:val="00EA2A6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17BF"/>
    <w:rsid w:val="00EB1FEB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F4"/>
    <w:rsid w:val="00EE5F90"/>
    <w:rsid w:val="00EE6332"/>
    <w:rsid w:val="00EE64CC"/>
    <w:rsid w:val="00EE776F"/>
    <w:rsid w:val="00EE7F3C"/>
    <w:rsid w:val="00EF0818"/>
    <w:rsid w:val="00EF255A"/>
    <w:rsid w:val="00EF3637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6D3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605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E1B"/>
    <w:rsid w:val="00F370D0"/>
    <w:rsid w:val="00F40531"/>
    <w:rsid w:val="00F40A1F"/>
    <w:rsid w:val="00F416EF"/>
    <w:rsid w:val="00F43CB8"/>
    <w:rsid w:val="00F44260"/>
    <w:rsid w:val="00F451CB"/>
    <w:rsid w:val="00F458F4"/>
    <w:rsid w:val="00F460DD"/>
    <w:rsid w:val="00F46718"/>
    <w:rsid w:val="00F46D95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78C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50F"/>
    <w:rsid w:val="00F866F9"/>
    <w:rsid w:val="00F86933"/>
    <w:rsid w:val="00F869AB"/>
    <w:rsid w:val="00F86ED0"/>
    <w:rsid w:val="00F87A61"/>
    <w:rsid w:val="00F9111A"/>
    <w:rsid w:val="00F92097"/>
    <w:rsid w:val="00F93EE1"/>
    <w:rsid w:val="00F948F7"/>
    <w:rsid w:val="00F9571E"/>
    <w:rsid w:val="00F95A95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C33"/>
    <w:rsid w:val="00FA61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6CDB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ListParagraph1">
    <w:name w:val="List Paragraph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basedOn w:val="a0"/>
    <w:uiPriority w:val="99"/>
    <w:qFormat/>
    <w:locked/>
    <w:rsid w:val="00606F2A"/>
    <w:rPr>
      <w:rFonts w:cs="Times New Roman"/>
      <w:i/>
    </w:rPr>
  </w:style>
  <w:style w:type="paragraph" w:customStyle="1" w:styleId="FR1">
    <w:name w:val="FR1"/>
    <w:uiPriority w:val="99"/>
    <w:rsid w:val="007B3E87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/>
      <w:sz w:val="12"/>
      <w:szCs w:val="12"/>
    </w:rPr>
  </w:style>
  <w:style w:type="numbering" w:customStyle="1" w:styleId="1">
    <w:name w:val="Список1"/>
    <w:rsid w:val="002804E5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D7597"/>
    <w:rPr>
      <w:rFonts w:ascii="Times New Roman" w:hAnsi="Times New Roman"/>
      <w:sz w:val="20"/>
      <w:szCs w:val="20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20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basedOn w:val="a0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ListParagraph1">
    <w:name w:val="List Paragraph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basedOn w:val="a0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basedOn w:val="a0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basedOn w:val="a0"/>
    <w:uiPriority w:val="99"/>
    <w:qFormat/>
    <w:rsid w:val="00FC1BEB"/>
    <w:rPr>
      <w:rFonts w:cs="Times New Roman"/>
      <w:b/>
    </w:rPr>
  </w:style>
  <w:style w:type="character" w:styleId="af7">
    <w:name w:val="Hyperlink"/>
    <w:basedOn w:val="a0"/>
    <w:uiPriority w:val="99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basedOn w:val="a0"/>
    <w:uiPriority w:val="99"/>
    <w:locked/>
    <w:rsid w:val="00C5231B"/>
    <w:rPr>
      <w:rFonts w:cs="Times New Roman"/>
      <w:color w:val="800080"/>
      <w:u w:val="single"/>
    </w:rPr>
  </w:style>
  <w:style w:type="character" w:styleId="afa">
    <w:name w:val="Emphasis"/>
    <w:basedOn w:val="a0"/>
    <w:uiPriority w:val="99"/>
    <w:qFormat/>
    <w:locked/>
    <w:rsid w:val="00606F2A"/>
    <w:rPr>
      <w:rFonts w:cs="Times New Roman"/>
      <w:i/>
    </w:rPr>
  </w:style>
  <w:style w:type="paragraph" w:customStyle="1" w:styleId="FR1">
    <w:name w:val="FR1"/>
    <w:uiPriority w:val="99"/>
    <w:rsid w:val="007B3E87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noProof/>
      <w:sz w:val="12"/>
      <w:szCs w:val="12"/>
    </w:rPr>
  </w:style>
  <w:style w:type="numbering" w:customStyle="1" w:styleId="1">
    <w:name w:val="Список1"/>
    <w:rsid w:val="002804E5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241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4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8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ibooks.ru/reading.php?productid=351338" TargetMode="External"/><Relationship Id="rId18" Type="http://schemas.openxmlformats.org/officeDocument/2006/relationships/hyperlink" Target="https://ibooks.ru/reading.php?productid=342574" TargetMode="External"/><Relationship Id="rId26" Type="http://schemas.openxmlformats.org/officeDocument/2006/relationships/hyperlink" Target="http://ibooks.ru/reading.php?productid=351338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ibooks.ru/reading.php?productid=342574" TargetMode="External"/><Relationship Id="rId34" Type="http://schemas.openxmlformats.org/officeDocument/2006/relationships/hyperlink" Target="http://www.altrc.ru/?p=libr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ibooks.ru/reading.php?productid=351338" TargetMode="External"/><Relationship Id="rId25" Type="http://schemas.openxmlformats.org/officeDocument/2006/relationships/hyperlink" Target="http://ibooks.ru/reading.php?productid=351338" TargetMode="External"/><Relationship Id="rId33" Type="http://schemas.openxmlformats.org/officeDocument/2006/relationships/hyperlink" Target="http://www.grebennikoff.ru/product/36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ibooks.ru/reading.php?productid=351338" TargetMode="External"/><Relationship Id="rId20" Type="http://schemas.openxmlformats.org/officeDocument/2006/relationships/hyperlink" Target="http://ibooks.ru/reading.php?productid=351338" TargetMode="External"/><Relationship Id="rId29" Type="http://schemas.openxmlformats.org/officeDocument/2006/relationships/hyperlink" Target="http://library.pgu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ibooks.ru/reading.php?productid=342574" TargetMode="External"/><Relationship Id="rId32" Type="http://schemas.openxmlformats.org/officeDocument/2006/relationships/hyperlink" Target="http://www.elitarium.ru" TargetMode="External"/><Relationship Id="rId37" Type="http://schemas.openxmlformats.org/officeDocument/2006/relationships/hyperlink" Target="http://www.rjm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books.ru/reading.php?productid=342574" TargetMode="External"/><Relationship Id="rId23" Type="http://schemas.openxmlformats.org/officeDocument/2006/relationships/hyperlink" Target="http://ibooks.ru/reading.php?productid=351338" TargetMode="External"/><Relationship Id="rId28" Type="http://schemas.openxmlformats.org/officeDocument/2006/relationships/hyperlink" Target="https://ibooks.ru/reading.php?productid=23501" TargetMode="External"/><Relationship Id="rId36" Type="http://schemas.openxmlformats.org/officeDocument/2006/relationships/hyperlink" Target="http://www.orgmaster.r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ibooks.ru/reading.php?productid=351338" TargetMode="External"/><Relationship Id="rId31" Type="http://schemas.openxmlformats.org/officeDocument/2006/relationships/hyperlink" Target="http://www.rj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ibooks.ru/reading.php?productid=351338" TargetMode="External"/><Relationship Id="rId22" Type="http://schemas.openxmlformats.org/officeDocument/2006/relationships/hyperlink" Target="http://ibooks.ru/reading.php?productid=351338" TargetMode="External"/><Relationship Id="rId27" Type="http://schemas.openxmlformats.org/officeDocument/2006/relationships/hyperlink" Target="https://ibooks.ru/reading.php?productid=342574" TargetMode="External"/><Relationship Id="rId30" Type="http://schemas.openxmlformats.org/officeDocument/2006/relationships/hyperlink" Target="http://www.vedomosti.ru/research" TargetMode="External"/><Relationship Id="rId35" Type="http://schemas.openxmlformats.org/officeDocument/2006/relationships/hyperlink" Target="http://www.bbest.ru/strproc/strateg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2843</Words>
  <Characters>23537</Characters>
  <Application>Microsoft Office Word</Application>
  <DocSecurity>0</DocSecurity>
  <Lines>196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26328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кафедра "Экономика транспорта"</cp:lastModifiedBy>
  <cp:revision>2</cp:revision>
  <cp:lastPrinted>2017-11-16T15:59:00Z</cp:lastPrinted>
  <dcterms:created xsi:type="dcterms:W3CDTF">2018-06-04T11:05:00Z</dcterms:created>
  <dcterms:modified xsi:type="dcterms:W3CDTF">2018-06-04T11:05:00Z</dcterms:modified>
</cp:coreProperties>
</file>