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F0" w:rsidRDefault="008C23F0" w:rsidP="008C23F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дисциплины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«ПРИКЛАДНАЯ ЭКОНОМИКА»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6D4A68">
        <w:rPr>
          <w:rFonts w:ascii="Times New Roman" w:eastAsia="Times New Roman" w:hAnsi="Times New Roman" w:cs="Times New Roman"/>
          <w:sz w:val="24"/>
          <w:szCs w:val="24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Магистерские программы - «Бизнес</w:t>
      </w:r>
      <w:r w:rsidR="00F06C2E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аналитика», «Управление проектами: анализ, инвестиции, технология реализации»,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«Финансовый учет и анализ»,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>Финансовый анализ и аудит в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бизнес-структурах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промышленно-транспортного комплекса»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9CA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Дисциплина «</w:t>
      </w:r>
      <w:r w:rsidRPr="006D4A68">
        <w:rPr>
          <w:rFonts w:ascii="Times New Roman" w:eastAsia="Times New Roman" w:hAnsi="Times New Roman" w:cs="Times New Roman"/>
          <w:noProof/>
          <w:sz w:val="24"/>
          <w:szCs w:val="24"/>
        </w:rPr>
        <w:t>Прикладная экономика</w:t>
      </w:r>
      <w:r w:rsidRPr="006D4A68">
        <w:rPr>
          <w:rFonts w:ascii="Times New Roman" w:hAnsi="Times New Roman" w:cs="Times New Roman"/>
          <w:sz w:val="24"/>
          <w:szCs w:val="24"/>
        </w:rPr>
        <w:t>» (Б1.Б.1) относится к базовой части и является обязательной дисциплиной.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слушателей,  как с теоретическими моделями, так и с результатами эмпирических исследований);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ятия любого профиля.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6D4A68">
        <w:rPr>
          <w:rFonts w:ascii="Times New Roman" w:hAnsi="Times New Roman" w:cs="Times New Roman"/>
          <w:sz w:val="24"/>
          <w:szCs w:val="24"/>
        </w:rPr>
        <w:t>следующие</w:t>
      </w:r>
      <w:r w:rsidRPr="006D4A68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развитие навыков решения практических задач в рамках каждого из изучаемых разделов курса.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7117" w:rsidRPr="006D4A68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3987" w:rsidRPr="006D4A68">
        <w:rPr>
          <w:rFonts w:ascii="Times New Roman" w:hAnsi="Times New Roman" w:cs="Times New Roman"/>
          <w:sz w:val="24"/>
          <w:szCs w:val="24"/>
        </w:rPr>
        <w:t xml:space="preserve">ОК-2,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ОК-3, ОПК-2,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ОПК-3,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ПК-6, ПК-7,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ПК-8, ПК-10, </w:t>
      </w:r>
      <w:r w:rsidR="00D37117" w:rsidRPr="006D4A68">
        <w:rPr>
          <w:rStyle w:val="BodyTextChar1"/>
          <w:sz w:val="24"/>
          <w:szCs w:val="24"/>
        </w:rPr>
        <w:t xml:space="preserve">ПК-11, </w:t>
      </w:r>
      <w:r w:rsidR="00D37117" w:rsidRPr="006D4A68">
        <w:rPr>
          <w:rStyle w:val="BodyTextChar1"/>
          <w:color w:val="000000"/>
          <w:sz w:val="24"/>
          <w:szCs w:val="24"/>
        </w:rPr>
        <w:t>ПК-12.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основные характеристики  структуры отраслевого рынка;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классификацию организаций;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ресурсы организаций и показатели их характеризующих;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состав затрат предприятия,  формирование его доходов, прибыли и рентабельности;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порядок определения себестоимости продукции и услуг организации;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предприятия;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исследования основных рыночных структур;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D4A68">
        <w:rPr>
          <w:sz w:val="24"/>
          <w:szCs w:val="24"/>
        </w:rPr>
        <w:t>специальной терминологией и лексикой;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sz w:val="24"/>
          <w:szCs w:val="24"/>
        </w:rPr>
        <w:t>способами расчета основных показателей характеризующих эффективность использования ресурсов предприятия.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6D4A68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Методические основы  анализа  отраслевой организации  рынков. Структура отраслевого рынка и тенденции его трансформации.</w:t>
      </w:r>
    </w:p>
    <w:p w:rsidR="002E4DB5" w:rsidRPr="006D4A68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Функционирование основных рыночных структур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Производственные ресурсы предприятия. Основные фонды предприятия. </w:t>
      </w:r>
      <w:r w:rsidRPr="006D4A68">
        <w:rPr>
          <w:rFonts w:ascii="Times New Roman" w:hAnsi="Times New Roman" w:cs="Times New Roman"/>
          <w:iCs/>
          <w:sz w:val="24"/>
          <w:szCs w:val="24"/>
        </w:rPr>
        <w:t>Оборотные фонды и  оборотные средства, их состав и структура.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Расходы и доходы предприятия. Прибыль и рентабельность предприятия.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E4DB5" w:rsidRPr="006D4A68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102 час.</w:t>
      </w:r>
    </w:p>
    <w:p w:rsidR="002A01FF" w:rsidRDefault="002A01FF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DB5" w:rsidRPr="006D4A68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для заочной формы </w:t>
      </w:r>
      <w:bookmarkStart w:id="0" w:name="_GoBack"/>
      <w:r w:rsidRPr="006D4A68">
        <w:rPr>
          <w:rFonts w:ascii="Times New Roman" w:hAnsi="Times New Roman" w:cs="Times New Roman"/>
          <w:sz w:val="24"/>
          <w:szCs w:val="24"/>
        </w:rPr>
        <w:t>обучения: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8 час.</w:t>
      </w:r>
    </w:p>
    <w:bookmarkEnd w:id="0"/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2E4DB5" w:rsidRPr="008C23F0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2E4DB5" w:rsidRPr="008C23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3987"/>
    <w:rsid w:val="002A01FF"/>
    <w:rsid w:val="002E4DB5"/>
    <w:rsid w:val="00333A47"/>
    <w:rsid w:val="00343F79"/>
    <w:rsid w:val="003D19EC"/>
    <w:rsid w:val="00472E1D"/>
    <w:rsid w:val="00495653"/>
    <w:rsid w:val="004E56E8"/>
    <w:rsid w:val="00557794"/>
    <w:rsid w:val="00632136"/>
    <w:rsid w:val="006D4A68"/>
    <w:rsid w:val="007E3C95"/>
    <w:rsid w:val="008C23F0"/>
    <w:rsid w:val="00922F54"/>
    <w:rsid w:val="009549CA"/>
    <w:rsid w:val="009B6E9D"/>
    <w:rsid w:val="00B27E26"/>
    <w:rsid w:val="00B57866"/>
    <w:rsid w:val="00BA25DC"/>
    <w:rsid w:val="00BF3D69"/>
    <w:rsid w:val="00C278DC"/>
    <w:rsid w:val="00C311AB"/>
    <w:rsid w:val="00C90B02"/>
    <w:rsid w:val="00CA35C1"/>
    <w:rsid w:val="00D06585"/>
    <w:rsid w:val="00D37117"/>
    <w:rsid w:val="00D5166C"/>
    <w:rsid w:val="00F06C2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689A2-FBCB-40C2-89E7-966529E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Larisa</cp:lastModifiedBy>
  <cp:revision>4</cp:revision>
  <cp:lastPrinted>2016-03-28T08:28:00Z</cp:lastPrinted>
  <dcterms:created xsi:type="dcterms:W3CDTF">2017-09-04T14:56:00Z</dcterms:created>
  <dcterms:modified xsi:type="dcterms:W3CDTF">2017-09-17T07:45:00Z</dcterms:modified>
</cp:coreProperties>
</file>