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D7C52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УТВЕРЖДАЮ</w:t>
      </w:r>
    </w:p>
    <w:p w:rsidR="00087799" w:rsidRPr="007D7C52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D7C52" w:rsidRDefault="00BB0ED7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«____» _______________ 2016</w:t>
      </w:r>
      <w:r w:rsidR="00087799" w:rsidRPr="007D7C52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3298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</w:t>
      </w:r>
      <w:r w:rsidR="00392C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</w:t>
      </w:r>
      <w:proofErr w:type="gramStart"/>
      <w:r w:rsidR="005B5DA4" w:rsidRPr="005B5DA4">
        <w:rPr>
          <w:sz w:val="28"/>
          <w:szCs w:val="28"/>
        </w:rPr>
        <w:t>2</w:t>
      </w:r>
      <w:proofErr w:type="gramEnd"/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392CCF"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BB0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F73A7">
        <w:rPr>
          <w:sz w:val="28"/>
          <w:szCs w:val="28"/>
        </w:rPr>
        <w:t>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16FB5" w:rsidRPr="00D16FB5" w:rsidRDefault="00DF73A7" w:rsidP="00D16FB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055E60">
        <w:lastRenderedPageBreak/>
        <w:drawing>
          <wp:anchor distT="0" distB="0" distL="114300" distR="114300" simplePos="0" relativeHeight="251666432" behindDoc="0" locked="0" layoutInCell="1" allowOverlap="1" wp14:anchorId="77203D14" wp14:editId="2AD42B3E">
            <wp:simplePos x="0" y="0"/>
            <wp:positionH relativeFrom="column">
              <wp:posOffset>-965835</wp:posOffset>
            </wp:positionH>
            <wp:positionV relativeFrom="paragraph">
              <wp:posOffset>-434340</wp:posOffset>
            </wp:positionV>
            <wp:extent cx="7445157" cy="61626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157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B5" w:rsidRPr="00D16FB5">
        <w:rPr>
          <w:sz w:val="28"/>
          <w:szCs w:val="28"/>
        </w:rPr>
        <w:t xml:space="preserve">ЛИСТ СОГЛАСОВАНИЙ 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«Экономика транспорта»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Протокол № 7 от  18 мая  2016 г.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</w:t>
            </w:r>
            <w:r w:rsidRPr="00D16FB5">
              <w:rPr>
                <w:sz w:val="28"/>
                <w:szCs w:val="28"/>
                <w:u w:val="single"/>
              </w:rPr>
              <w:t>18</w:t>
            </w:r>
            <w:r w:rsidRPr="00D16FB5">
              <w:rPr>
                <w:sz w:val="28"/>
                <w:szCs w:val="28"/>
              </w:rPr>
              <w:t xml:space="preserve"> »</w:t>
            </w:r>
            <w:r w:rsidRPr="00D16FB5">
              <w:rPr>
                <w:sz w:val="28"/>
                <w:szCs w:val="28"/>
                <w:u w:val="single"/>
              </w:rPr>
              <w:t xml:space="preserve">      мая       </w:t>
            </w:r>
            <w:r w:rsidRPr="00D16FB5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16FB5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 xml:space="preserve">Н.Е. </w:t>
            </w:r>
            <w:proofErr w:type="spellStart"/>
            <w:r w:rsidRPr="00D16FB5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Руководитель магистерской программы</w:t>
            </w: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Н.А. Журавлева</w:t>
            </w: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</w:t>
            </w:r>
            <w:r w:rsidRPr="00D16FB5">
              <w:rPr>
                <w:sz w:val="28"/>
                <w:szCs w:val="28"/>
                <w:u w:val="single"/>
              </w:rPr>
              <w:t>18</w:t>
            </w:r>
            <w:r w:rsidRPr="00D16FB5">
              <w:rPr>
                <w:sz w:val="28"/>
                <w:szCs w:val="28"/>
              </w:rPr>
              <w:t xml:space="preserve"> »</w:t>
            </w:r>
            <w:r w:rsidRPr="00D16FB5">
              <w:rPr>
                <w:sz w:val="28"/>
                <w:szCs w:val="28"/>
                <w:u w:val="single"/>
              </w:rPr>
              <w:t xml:space="preserve">      мая       </w:t>
            </w:r>
            <w:r w:rsidRPr="00D16FB5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D16FB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35403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1650DA">
        <w:rPr>
          <w:sz w:val="28"/>
          <w:szCs w:val="28"/>
        </w:rPr>
        <w:t>«П</w:t>
      </w:r>
      <w:r w:rsidR="009E2056">
        <w:rPr>
          <w:sz w:val="28"/>
          <w:szCs w:val="28"/>
        </w:rPr>
        <w:t>р</w:t>
      </w:r>
      <w:r w:rsidR="001650DA">
        <w:rPr>
          <w:sz w:val="28"/>
          <w:szCs w:val="28"/>
        </w:rPr>
        <w:t>еддипломной</w:t>
      </w:r>
      <w:r w:rsidR="009E2056">
        <w:rPr>
          <w:sz w:val="28"/>
          <w:szCs w:val="28"/>
        </w:rPr>
        <w:t xml:space="preserve"> практике</w:t>
      </w:r>
      <w:r w:rsidR="001650DA">
        <w:rPr>
          <w:sz w:val="28"/>
          <w:szCs w:val="28"/>
        </w:rPr>
        <w:t>»</w:t>
      </w:r>
      <w:r w:rsidR="00193C19">
        <w:rPr>
          <w:sz w:val="28"/>
          <w:szCs w:val="28"/>
        </w:rPr>
        <w:t xml:space="preserve"> (Б2.П.4)</w:t>
      </w:r>
      <w:r w:rsidR="00087799" w:rsidRPr="00F607E7">
        <w:rPr>
          <w:sz w:val="28"/>
          <w:szCs w:val="28"/>
        </w:rPr>
        <w:t>.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Вид практики – </w:t>
      </w:r>
      <w:proofErr w:type="gramStart"/>
      <w:r w:rsidRPr="00F268DC">
        <w:rPr>
          <w:sz w:val="28"/>
          <w:szCs w:val="28"/>
        </w:rPr>
        <w:t>производственная</w:t>
      </w:r>
      <w:proofErr w:type="gramEnd"/>
      <w:r w:rsidRPr="00F268DC">
        <w:rPr>
          <w:sz w:val="28"/>
          <w:szCs w:val="28"/>
        </w:rPr>
        <w:t>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Тип практики - преддипломная практика 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Способ проведения практики – стационарная</w:t>
      </w:r>
      <w:r w:rsidR="00695C0C">
        <w:rPr>
          <w:sz w:val="28"/>
          <w:szCs w:val="28"/>
        </w:rPr>
        <w:t>, выездная</w:t>
      </w:r>
      <w:r w:rsidRPr="00F268DC">
        <w:rPr>
          <w:sz w:val="28"/>
          <w:szCs w:val="28"/>
        </w:rPr>
        <w:t>.</w:t>
      </w:r>
    </w:p>
    <w:p w:rsidR="00017016" w:rsidRPr="00B015DF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A22E5F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  <w:r>
        <w:rPr>
          <w:sz w:val="28"/>
          <w:szCs w:val="28"/>
        </w:rPr>
        <w:t xml:space="preserve"> </w:t>
      </w:r>
      <w:r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</w:t>
      </w:r>
      <w:r w:rsidR="00A52457">
        <w:rPr>
          <w:sz w:val="28"/>
          <w:szCs w:val="28"/>
        </w:rPr>
        <w:t xml:space="preserve"> преддипломной</w:t>
      </w:r>
      <w:r w:rsidRPr="00AB5D15">
        <w:rPr>
          <w:sz w:val="28"/>
          <w:szCs w:val="28"/>
        </w:rPr>
        <w:t xml:space="preserve">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CE2520" w:rsidRDefault="00CE2520" w:rsidP="00A5245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CE2520" w:rsidRPr="00BC5CA6" w:rsidRDefault="00CE2520" w:rsidP="00CE2520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A52457" w:rsidRDefault="00A52457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знаний, 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при обобщении результатов научно-исследовательской работы, учебной и производственной практик;</w:t>
      </w:r>
    </w:p>
    <w:p w:rsidR="00087799" w:rsidRPr="00CE2520" w:rsidRDefault="00F268DC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015C84">
        <w:rPr>
          <w:rFonts w:eastAsia="Calibri"/>
          <w:sz w:val="28"/>
          <w:szCs w:val="28"/>
        </w:rPr>
        <w:t>сбор, обработка, анализ и систематизация информации по теме исследования, выбор методов и сре</w:t>
      </w:r>
      <w:r>
        <w:rPr>
          <w:rFonts w:eastAsia="Calibri"/>
          <w:sz w:val="28"/>
          <w:szCs w:val="28"/>
        </w:rPr>
        <w:t>дств решения задач исследования</w:t>
      </w:r>
      <w:r w:rsidR="00A52457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</w:t>
      </w:r>
      <w:r w:rsidR="008C3761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</w:t>
      </w:r>
      <w:r w:rsidR="008C3761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основные результаты научных исследований, опубликованные в ведущих профессиональных журналах по проблемам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0D006D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разработки управленческих и проектных документов;</w:t>
      </w:r>
    </w:p>
    <w:p w:rsidR="000D006D" w:rsidRDefault="000D006D" w:rsidP="000170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современные программные продукты, н</w:t>
      </w:r>
      <w:r w:rsidR="008C3761">
        <w:rPr>
          <w:sz w:val="28"/>
          <w:szCs w:val="28"/>
        </w:rPr>
        <w:t>еобходимые для решения экономических</w:t>
      </w:r>
      <w:r w:rsidRPr="000D006D">
        <w:rPr>
          <w:sz w:val="28"/>
          <w:szCs w:val="28"/>
        </w:rPr>
        <w:t xml:space="preserve"> задач;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6637" w:rsidRP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решать типовые задачи проектного управления;</w:t>
      </w:r>
    </w:p>
    <w:p w:rsidR="00577049" w:rsidRPr="00577049" w:rsidRDefault="00577049" w:rsidP="0057704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7049">
        <w:rPr>
          <w:sz w:val="28"/>
          <w:szCs w:val="28"/>
        </w:rPr>
        <w:lastRenderedPageBreak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577049" w:rsidRDefault="00577049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и применять информационные системы и технологии для обработки экономических данных в соответствии с поставленной задачей  выработки проектных решений</w:t>
      </w:r>
      <w:r w:rsidRPr="009B5155">
        <w:rPr>
          <w:sz w:val="28"/>
          <w:szCs w:val="28"/>
        </w:rPr>
        <w:t>;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95F24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</w:t>
      </w:r>
      <w:r>
        <w:rPr>
          <w:sz w:val="28"/>
          <w:szCs w:val="28"/>
        </w:rPr>
        <w:t xml:space="preserve">в </w:t>
      </w:r>
      <w:r w:rsidRPr="00D95F24">
        <w:rPr>
          <w:sz w:val="28"/>
          <w:szCs w:val="28"/>
        </w:rPr>
        <w:t>организаци</w:t>
      </w:r>
      <w:r>
        <w:rPr>
          <w:sz w:val="28"/>
          <w:szCs w:val="28"/>
        </w:rPr>
        <w:t>ях различных форм собственности;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="00982614">
        <w:rPr>
          <w:sz w:val="28"/>
          <w:szCs w:val="28"/>
        </w:rPr>
        <w:t>планирования</w:t>
      </w:r>
      <w:r w:rsidRPr="00D95F24">
        <w:rPr>
          <w:sz w:val="28"/>
          <w:szCs w:val="28"/>
        </w:rPr>
        <w:t xml:space="preserve"> затрат и разраб</w:t>
      </w:r>
      <w:r w:rsidR="00982614">
        <w:rPr>
          <w:sz w:val="28"/>
          <w:szCs w:val="28"/>
        </w:rPr>
        <w:t>отки</w:t>
      </w:r>
      <w:r w:rsidRPr="00D95F24">
        <w:rPr>
          <w:sz w:val="28"/>
          <w:szCs w:val="28"/>
        </w:rPr>
        <w:t xml:space="preserve"> бюджет</w:t>
      </w:r>
      <w:r w:rsidR="00982614">
        <w:rPr>
          <w:sz w:val="28"/>
          <w:szCs w:val="28"/>
        </w:rPr>
        <w:t>а</w:t>
      </w:r>
      <w:r w:rsidRPr="00D95F24">
        <w:rPr>
          <w:sz w:val="28"/>
          <w:szCs w:val="28"/>
        </w:rPr>
        <w:t xml:space="preserve"> проекта,</w:t>
      </w:r>
      <w:r w:rsidR="00982614">
        <w:rPr>
          <w:sz w:val="28"/>
          <w:szCs w:val="28"/>
        </w:rPr>
        <w:t xml:space="preserve"> моделирования денежных потоков и формирования оптимальных программ финансирования проекта;</w:t>
      </w:r>
    </w:p>
    <w:p w:rsidR="0015412C" w:rsidRPr="0015412C" w:rsidRDefault="0015412C" w:rsidP="0015412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5412C">
        <w:rPr>
          <w:sz w:val="28"/>
          <w:szCs w:val="28"/>
        </w:rPr>
        <w:t>навыками сбора материалов для написания магистерской диссертации</w:t>
      </w:r>
      <w:r>
        <w:rPr>
          <w:sz w:val="28"/>
          <w:szCs w:val="28"/>
        </w:rPr>
        <w:t xml:space="preserve"> и</w:t>
      </w:r>
      <w:r w:rsidRPr="0015412C">
        <w:rPr>
          <w:sz w:val="28"/>
          <w:szCs w:val="28"/>
        </w:rPr>
        <w:t xml:space="preserve"> расширени</w:t>
      </w:r>
      <w:r>
        <w:rPr>
          <w:sz w:val="28"/>
          <w:szCs w:val="28"/>
        </w:rPr>
        <w:t>я</w:t>
      </w:r>
      <w:r w:rsidRPr="0015412C">
        <w:rPr>
          <w:sz w:val="28"/>
          <w:szCs w:val="28"/>
        </w:rPr>
        <w:t xml:space="preserve"> профессиональных знаний, полученных в процессе </w:t>
      </w:r>
      <w:r>
        <w:rPr>
          <w:sz w:val="28"/>
          <w:szCs w:val="28"/>
        </w:rPr>
        <w:t>обучения;</w:t>
      </w:r>
    </w:p>
    <w:p w:rsidR="00EC6637" w:rsidRDefault="00EC6637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</w:t>
      </w:r>
      <w:r w:rsidR="0015412C">
        <w:rPr>
          <w:sz w:val="28"/>
          <w:szCs w:val="28"/>
        </w:rPr>
        <w:t>и методологией проведения научных исследований в профессиональной сфере;</w:t>
      </w:r>
    </w:p>
    <w:p w:rsidR="00EC6637" w:rsidRDefault="0015412C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="00EC6637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деятельности;</w:t>
      </w:r>
    </w:p>
    <w:p w:rsidR="00C34D54" w:rsidRDefault="00EC6637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проектно-экономической деятельности;</w:t>
      </w:r>
    </w:p>
    <w:p w:rsidR="00C34D54" w:rsidRPr="00AC5732" w:rsidRDefault="00AC5732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опытом</w:t>
      </w:r>
      <w:r w:rsidRPr="00AC5732">
        <w:rPr>
          <w:sz w:val="28"/>
          <w:szCs w:val="28"/>
        </w:rPr>
        <w:t xml:space="preserve"> </w:t>
      </w:r>
      <w:r w:rsidR="00C34D54" w:rsidRPr="00AC5732">
        <w:rPr>
          <w:sz w:val="28"/>
          <w:szCs w:val="28"/>
        </w:rPr>
        <w:t>организацио</w:t>
      </w:r>
      <w:r w:rsidRPr="00AC5732">
        <w:rPr>
          <w:sz w:val="28"/>
          <w:szCs w:val="28"/>
        </w:rPr>
        <w:t>нно-управленческой</w:t>
      </w:r>
      <w:r w:rsidR="00C34D54" w:rsidRPr="00AC5732">
        <w:rPr>
          <w:sz w:val="28"/>
          <w:szCs w:val="28"/>
        </w:rPr>
        <w:t xml:space="preserve"> деятельности;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аналитической 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проектно-экономическая де</w:t>
      </w:r>
      <w:r>
        <w:rPr>
          <w:rFonts w:eastAsia="Calibri"/>
          <w:i/>
          <w:sz w:val="28"/>
          <w:szCs w:val="28"/>
          <w:lang w:eastAsia="en-US"/>
        </w:rPr>
        <w:t>ятельность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разрабатывать стратегии поведения экономических агентов на различных рынках (ПК-7);</w:t>
      </w:r>
    </w:p>
    <w:p w:rsidR="00D51C7C" w:rsidRPr="00D51C7C" w:rsidRDefault="00D51C7C" w:rsidP="00D51C7C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D51C7C">
        <w:rPr>
          <w:i/>
          <w:sz w:val="28"/>
          <w:szCs w:val="28"/>
        </w:rPr>
        <w:lastRenderedPageBreak/>
        <w:t>аналитическая деятельность: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="00EB50BF" w:rsidRPr="00EB50BF">
        <w:rPr>
          <w:sz w:val="28"/>
          <w:szCs w:val="28"/>
        </w:rPr>
        <w:t>о-</w:t>
      </w:r>
      <w:proofErr w:type="gramEnd"/>
      <w:r w:rsidR="00EB50BF" w:rsidRPr="00EB50BF">
        <w:rPr>
          <w:sz w:val="28"/>
          <w:szCs w:val="28"/>
        </w:rPr>
        <w:t xml:space="preserve"> и макроуровне (ПК-8);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организацио</w:t>
      </w:r>
      <w:r>
        <w:rPr>
          <w:rFonts w:eastAsia="Calibri"/>
          <w:i/>
          <w:sz w:val="28"/>
          <w:szCs w:val="28"/>
          <w:lang w:eastAsia="en-US"/>
        </w:rPr>
        <w:t>нно-управленческая деятельность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EB50BF">
        <w:rPr>
          <w:sz w:val="28"/>
          <w:szCs w:val="28"/>
        </w:rPr>
        <w:t>преддипломной практики</w:t>
      </w:r>
      <w:r w:rsidRPr="00EC296B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C21C5">
        <w:rPr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bCs/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проектно-экономическая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(ДПК-1);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разрабатывать и оптимизировать расписание проекта в условия</w:t>
      </w:r>
      <w:r>
        <w:rPr>
          <w:sz w:val="28"/>
          <w:szCs w:val="28"/>
        </w:rPr>
        <w:t>х ограниченных ресурсов (ДПК-2).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(ДПК-3);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аналитическая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планировать затраты и разрабатывать бюджет проекта, моделировать денежные потоки, формировать оптимальные программы финансирования (ДПК-4);</w:t>
      </w:r>
    </w:p>
    <w:p w:rsidR="00132989" w:rsidRP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132989">
        <w:rPr>
          <w:i/>
          <w:sz w:val="28"/>
          <w:szCs w:val="28"/>
        </w:rPr>
        <w:t>организационно-управленческая деятельность</w:t>
      </w:r>
    </w:p>
    <w:p w:rsidR="00132989" w:rsidRDefault="00132989" w:rsidP="001329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формировать команду проекта и эффективно организовать групповую работу (ДПК-5);</w:t>
      </w:r>
    </w:p>
    <w:p w:rsidR="00D51C7C" w:rsidRPr="00132989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32989">
        <w:rPr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 (ДПК-6).</w:t>
      </w:r>
    </w:p>
    <w:p w:rsid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</w:t>
      </w:r>
      <w:r w:rsidR="006F09CE" w:rsidRP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6F09CE">
        <w:rPr>
          <w:sz w:val="28"/>
          <w:szCs w:val="28"/>
        </w:rPr>
        <w:t xml:space="preserve"> </w:t>
      </w:r>
      <w:r w:rsidR="006F09CE" w:rsidRPr="006F09C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AC5732" w:rsidRDefault="00AC573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A21EC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EC21C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A21E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</w:t>
      </w:r>
      <w:proofErr w:type="gramStart"/>
      <w:r w:rsidR="007A71D0">
        <w:rPr>
          <w:sz w:val="28"/>
          <w:szCs w:val="28"/>
        </w:rPr>
        <w:t>2</w:t>
      </w:r>
      <w:proofErr w:type="gramEnd"/>
      <w:r w:rsidR="007A71D0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="00A21ECF">
        <w:rPr>
          <w:sz w:val="28"/>
          <w:szCs w:val="28"/>
        </w:rPr>
        <w:t>4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C95F2F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C95F2F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E270A" w:rsidRDefault="000E270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DC1CC1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DC1CC1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6F09CE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1100C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3D0BCB" w:rsidRPr="003D0BCB" w:rsidTr="00D57B94">
        <w:trPr>
          <w:jc w:val="center"/>
        </w:trPr>
        <w:tc>
          <w:tcPr>
            <w:tcW w:w="2809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0E7568" w:rsidRPr="003D0BCB" w:rsidRDefault="000E7568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3D0BCB" w:rsidRPr="00993DE6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 xml:space="preserve">Выполнение программы практики, </w:t>
            </w:r>
            <w:r w:rsidR="00D816AC" w:rsidRPr="00993DE6">
              <w:rPr>
                <w:sz w:val="28"/>
                <w:szCs w:val="28"/>
              </w:rPr>
              <w:t xml:space="preserve">оформление отчета по практике, </w:t>
            </w:r>
            <w:r w:rsidRPr="00993DE6"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D57B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D816AC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993DE6" w:rsidRDefault="00993DE6" w:rsidP="00993D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>Подготовка к защите  отчета, к</w:t>
            </w:r>
            <w:r w:rsidR="00D16FB5" w:rsidRPr="00993DE6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F09CE" w:rsidP="00D816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  <w:r w:rsidR="00D816AC">
              <w:rPr>
                <w:sz w:val="28"/>
                <w:szCs w:val="28"/>
              </w:rPr>
              <w:t xml:space="preserve"> по практике</w:t>
            </w:r>
          </w:p>
        </w:tc>
      </w:tr>
    </w:tbl>
    <w:p w:rsidR="006F09CE" w:rsidRDefault="006F09C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5834C4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C95841" w:rsidRPr="008B1EF1" w:rsidRDefault="00C95841" w:rsidP="00C958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1EF1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ответственному за проведение </w:t>
      </w:r>
      <w:r w:rsidR="003E7D27">
        <w:rPr>
          <w:bCs/>
          <w:sz w:val="28"/>
          <w:szCs w:val="28"/>
        </w:rPr>
        <w:t>преддипломной практики</w:t>
      </w:r>
      <w:r w:rsidRPr="008B1EF1">
        <w:rPr>
          <w:bCs/>
          <w:sz w:val="28"/>
          <w:szCs w:val="28"/>
        </w:rPr>
        <w:t xml:space="preserve"> преподавателю</w:t>
      </w:r>
      <w:r>
        <w:rPr>
          <w:bCs/>
          <w:sz w:val="28"/>
          <w:szCs w:val="28"/>
        </w:rPr>
        <w:t xml:space="preserve"> (как правило, своему научному руководителю от Университета)</w:t>
      </w:r>
      <w:r w:rsidRPr="008B1EF1">
        <w:rPr>
          <w:bCs/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</w:t>
      </w:r>
      <w:r w:rsidR="006F09CE">
        <w:rPr>
          <w:bCs/>
          <w:sz w:val="28"/>
          <w:szCs w:val="28"/>
        </w:rPr>
        <w:t xml:space="preserve"> преддипломной</w:t>
      </w:r>
      <w:r w:rsidRPr="00D271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444C74" w:rsidRPr="00C0489D" w:rsidRDefault="00444C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Шпалтаков</w:t>
      </w:r>
      <w:proofErr w:type="spellEnd"/>
      <w:r w:rsidRPr="00DC1CC1">
        <w:rPr>
          <w:bCs/>
          <w:sz w:val="28"/>
          <w:szCs w:val="28"/>
        </w:rPr>
        <w:t>, В.П. Экономические интересы и механизмы их реализации [Электронный ресурс]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монография / В.П. </w:t>
      </w:r>
      <w:proofErr w:type="spellStart"/>
      <w:r w:rsidRPr="00DC1CC1">
        <w:rPr>
          <w:bCs/>
          <w:sz w:val="28"/>
          <w:szCs w:val="28"/>
        </w:rPr>
        <w:t>Шпалтаков</w:t>
      </w:r>
      <w:proofErr w:type="spellEnd"/>
      <w:r w:rsidRPr="00DC1CC1">
        <w:rPr>
          <w:bCs/>
          <w:sz w:val="28"/>
          <w:szCs w:val="28"/>
        </w:rPr>
        <w:t>, Е.В. Панюшкина.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</w:t>
      </w:r>
      <w:proofErr w:type="gramStart"/>
      <w:r w:rsidRPr="00DC1CC1">
        <w:rPr>
          <w:bCs/>
          <w:sz w:val="28"/>
          <w:szCs w:val="28"/>
        </w:rPr>
        <w:t>д</w:t>
      </w:r>
      <w:proofErr w:type="gramEnd"/>
      <w:r w:rsidRPr="00DC1CC1">
        <w:rPr>
          <w:bCs/>
          <w:sz w:val="28"/>
          <w:szCs w:val="28"/>
        </w:rPr>
        <w:t>ан. — М.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2012. — 172 с. — Режим доступа: http://e.lanbook.com/books/element.php?pl1_id=35846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Сухарев, О.С. Экономический рост, институты и технологии [Электронный ресурс]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монография.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</w:t>
      </w:r>
      <w:proofErr w:type="gramStart"/>
      <w:r w:rsidRPr="00DC1CC1">
        <w:rPr>
          <w:bCs/>
          <w:sz w:val="28"/>
          <w:szCs w:val="28"/>
        </w:rPr>
        <w:t>д</w:t>
      </w:r>
      <w:proofErr w:type="gramEnd"/>
      <w:r w:rsidRPr="00DC1CC1">
        <w:rPr>
          <w:bCs/>
          <w:sz w:val="28"/>
          <w:szCs w:val="28"/>
        </w:rPr>
        <w:t>ан. — М.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Финансы и статистика, 2014. — 464 с. — Режим доступа: http://e.lanbook.com/books/element.php?pl1_id=53743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Микони</w:t>
      </w:r>
      <w:proofErr w:type="spellEnd"/>
      <w:r w:rsidRPr="00DC1CC1">
        <w:rPr>
          <w:bCs/>
          <w:sz w:val="28"/>
          <w:szCs w:val="28"/>
        </w:rPr>
        <w:t>, С.В. Теория принятия управленческих решений [Электронный ресурс]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</w:t>
      </w:r>
      <w:proofErr w:type="gramStart"/>
      <w:r w:rsidRPr="00DC1CC1">
        <w:rPr>
          <w:bCs/>
          <w:sz w:val="28"/>
          <w:szCs w:val="28"/>
        </w:rPr>
        <w:t>д</w:t>
      </w:r>
      <w:proofErr w:type="gramEnd"/>
      <w:r w:rsidRPr="00DC1CC1">
        <w:rPr>
          <w:bCs/>
          <w:sz w:val="28"/>
          <w:szCs w:val="28"/>
        </w:rPr>
        <w:t>ан. — СПб</w:t>
      </w:r>
      <w:proofErr w:type="gramStart"/>
      <w:r w:rsidRPr="00DC1CC1">
        <w:rPr>
          <w:bCs/>
          <w:sz w:val="28"/>
          <w:szCs w:val="28"/>
        </w:rPr>
        <w:t xml:space="preserve">. : </w:t>
      </w:r>
      <w:proofErr w:type="gramEnd"/>
      <w:r w:rsidRPr="00DC1CC1">
        <w:rPr>
          <w:bCs/>
          <w:sz w:val="28"/>
          <w:szCs w:val="28"/>
        </w:rPr>
        <w:t xml:space="preserve">Лань, 2015. — 448 с. — Режим доступа: http://e.lanbook.com/books/element.php?pl1_id=65957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F73A7" w:rsidRPr="00DF73A7" w:rsidRDefault="00DF73A7" w:rsidP="00DF73A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73A7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ресурс] : учеб</w:t>
      </w:r>
      <w:proofErr w:type="gramStart"/>
      <w:r w:rsidRPr="00DF73A7">
        <w:rPr>
          <w:bCs/>
          <w:sz w:val="28"/>
          <w:szCs w:val="28"/>
        </w:rPr>
        <w:t>.</w:t>
      </w:r>
      <w:proofErr w:type="gramEnd"/>
      <w:r w:rsidRPr="00DF73A7">
        <w:rPr>
          <w:bCs/>
          <w:sz w:val="28"/>
          <w:szCs w:val="28"/>
        </w:rPr>
        <w:t xml:space="preserve"> </w:t>
      </w:r>
      <w:proofErr w:type="gramStart"/>
      <w:r w:rsidRPr="00DF73A7">
        <w:rPr>
          <w:bCs/>
          <w:sz w:val="28"/>
          <w:szCs w:val="28"/>
        </w:rPr>
        <w:t>п</w:t>
      </w:r>
      <w:proofErr w:type="gramEnd"/>
      <w:r w:rsidRPr="00DF73A7">
        <w:rPr>
          <w:bCs/>
          <w:sz w:val="28"/>
          <w:szCs w:val="28"/>
        </w:rPr>
        <w:t>особие — Электрон. дан. — Санкт-Петербург</w:t>
      </w:r>
      <w:proofErr w:type="gramStart"/>
      <w:r w:rsidRPr="00DF73A7">
        <w:rPr>
          <w:bCs/>
          <w:sz w:val="28"/>
          <w:szCs w:val="28"/>
        </w:rPr>
        <w:t xml:space="preserve"> :</w:t>
      </w:r>
      <w:proofErr w:type="gramEnd"/>
      <w:r w:rsidRPr="00DF73A7">
        <w:rPr>
          <w:bCs/>
          <w:sz w:val="28"/>
          <w:szCs w:val="28"/>
        </w:rPr>
        <w:t xml:space="preserve"> Лань, 2017. — 32 с. — Режим доступа: https://e.lanbook.com/book/94211. — </w:t>
      </w:r>
      <w:proofErr w:type="spellStart"/>
      <w:r w:rsidRPr="00DF73A7">
        <w:rPr>
          <w:bCs/>
          <w:sz w:val="28"/>
          <w:szCs w:val="28"/>
        </w:rPr>
        <w:t>Загл</w:t>
      </w:r>
      <w:proofErr w:type="spellEnd"/>
      <w:r w:rsidRPr="00DF73A7">
        <w:rPr>
          <w:bCs/>
          <w:sz w:val="28"/>
          <w:szCs w:val="28"/>
        </w:rPr>
        <w:t>. с экрана.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4CA7" w:rsidRPr="00D67E57" w:rsidRDefault="00624CA7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67E57">
        <w:rPr>
          <w:bCs/>
          <w:sz w:val="28"/>
          <w:szCs w:val="28"/>
        </w:rPr>
        <w:t xml:space="preserve">Саратов С.Ю. </w:t>
      </w:r>
      <w:hyperlink r:id="rId8" w:history="1">
        <w:r w:rsidRPr="00D67E57">
          <w:rPr>
            <w:sz w:val="28"/>
            <w:szCs w:val="28"/>
          </w:rPr>
          <w:t>Организация, нормирование и оплата труда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[Электронный ресурс]</w:t>
      </w:r>
      <w:proofErr w:type="gramStart"/>
      <w:r w:rsidRPr="00D67E57">
        <w:rPr>
          <w:bCs/>
          <w:sz w:val="28"/>
          <w:szCs w:val="28"/>
        </w:rPr>
        <w:t xml:space="preserve"> :</w:t>
      </w:r>
      <w:proofErr w:type="gramEnd"/>
      <w:r w:rsidRPr="00D67E57">
        <w:rPr>
          <w:bCs/>
          <w:sz w:val="28"/>
          <w:szCs w:val="28"/>
        </w:rPr>
        <w:t xml:space="preserve">/ С.Ю. Саратов, Л.В. </w:t>
      </w:r>
      <w:proofErr w:type="spellStart"/>
      <w:r w:rsidRPr="00D67E57">
        <w:rPr>
          <w:bCs/>
          <w:sz w:val="28"/>
          <w:szCs w:val="28"/>
        </w:rPr>
        <w:t>Шкурина</w:t>
      </w:r>
      <w:proofErr w:type="spellEnd"/>
      <w:r w:rsidRPr="00D67E57">
        <w:rPr>
          <w:bCs/>
          <w:sz w:val="28"/>
          <w:szCs w:val="28"/>
        </w:rPr>
        <w:t xml:space="preserve"> — Электрон</w:t>
      </w:r>
      <w:proofErr w:type="gramStart"/>
      <w:r w:rsidRPr="00D67E57">
        <w:rPr>
          <w:bCs/>
          <w:sz w:val="28"/>
          <w:szCs w:val="28"/>
        </w:rPr>
        <w:t>.</w:t>
      </w:r>
      <w:proofErr w:type="gramEnd"/>
      <w:r w:rsidRPr="00D67E57">
        <w:rPr>
          <w:bCs/>
          <w:sz w:val="28"/>
          <w:szCs w:val="28"/>
        </w:rPr>
        <w:t xml:space="preserve"> </w:t>
      </w:r>
      <w:proofErr w:type="gramStart"/>
      <w:r w:rsidRPr="00D67E57">
        <w:rPr>
          <w:bCs/>
          <w:sz w:val="28"/>
          <w:szCs w:val="28"/>
        </w:rPr>
        <w:t>д</w:t>
      </w:r>
      <w:proofErr w:type="gramEnd"/>
      <w:r w:rsidRPr="00D67E57">
        <w:rPr>
          <w:bCs/>
          <w:sz w:val="28"/>
          <w:szCs w:val="28"/>
        </w:rPr>
        <w:t xml:space="preserve">ан. — М.: ФГБОУ «Учебно-методический центр по образованию на железнодорожном транспорте», 2014. — 360 с. — Режим доступа: </w:t>
      </w:r>
      <w:hyperlink r:id="rId9" w:history="1">
        <w:r w:rsidR="0086508B"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http://ibooks.ru/reading.php?productid=341740</w:t>
        </w:r>
      </w:hyperlink>
    </w:p>
    <w:p w:rsidR="0086508B" w:rsidRPr="00D67E57" w:rsidRDefault="0086508B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67E57">
        <w:rPr>
          <w:bCs/>
          <w:sz w:val="28"/>
          <w:szCs w:val="28"/>
        </w:rPr>
        <w:t>Терёшина</w:t>
      </w:r>
      <w:proofErr w:type="spellEnd"/>
      <w:r w:rsidRPr="00D67E57">
        <w:rPr>
          <w:bCs/>
          <w:sz w:val="28"/>
          <w:szCs w:val="28"/>
        </w:rPr>
        <w:t xml:space="preserve"> Н.П. </w:t>
      </w:r>
      <w:hyperlink r:id="rId10" w:history="1">
        <w:r w:rsidRPr="00D67E57">
          <w:rPr>
            <w:sz w:val="28"/>
            <w:szCs w:val="28"/>
          </w:rPr>
          <w:t>Бюджетирование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</w:t>
      </w:r>
      <w:r w:rsidR="00624CA7" w:rsidRPr="00D67E57">
        <w:rPr>
          <w:bCs/>
          <w:sz w:val="28"/>
          <w:szCs w:val="28"/>
        </w:rPr>
        <w:t>[Электронный ресурс]</w:t>
      </w:r>
      <w:r w:rsidRPr="00D67E57">
        <w:rPr>
          <w:bCs/>
          <w:sz w:val="28"/>
          <w:szCs w:val="28"/>
        </w:rPr>
        <w:t>: учебное пособие.</w:t>
      </w:r>
      <w:r w:rsidR="00624CA7" w:rsidRPr="00D67E57">
        <w:rPr>
          <w:bCs/>
          <w:sz w:val="28"/>
          <w:szCs w:val="28"/>
        </w:rPr>
        <w:t xml:space="preserve"> — Электрон</w:t>
      </w:r>
      <w:proofErr w:type="gramStart"/>
      <w:r w:rsidR="00624CA7" w:rsidRPr="00D67E57">
        <w:rPr>
          <w:bCs/>
          <w:sz w:val="28"/>
          <w:szCs w:val="28"/>
        </w:rPr>
        <w:t>.</w:t>
      </w:r>
      <w:proofErr w:type="gramEnd"/>
      <w:r w:rsidR="00624CA7" w:rsidRPr="00D67E57">
        <w:rPr>
          <w:bCs/>
          <w:sz w:val="28"/>
          <w:szCs w:val="28"/>
        </w:rPr>
        <w:t xml:space="preserve"> </w:t>
      </w:r>
      <w:proofErr w:type="gramStart"/>
      <w:r w:rsidR="00624CA7" w:rsidRPr="00D67E57">
        <w:rPr>
          <w:bCs/>
          <w:sz w:val="28"/>
          <w:szCs w:val="28"/>
        </w:rPr>
        <w:t>д</w:t>
      </w:r>
      <w:proofErr w:type="gramEnd"/>
      <w:r w:rsidR="00624CA7" w:rsidRPr="00D67E57">
        <w:rPr>
          <w:bCs/>
          <w:sz w:val="28"/>
          <w:szCs w:val="28"/>
        </w:rPr>
        <w:t xml:space="preserve">ан. — М.: ФГБОУ «Учебно-методический центр по образованию на железнодорожном транспорте», 2014. — </w:t>
      </w:r>
      <w:r w:rsidRPr="00D67E57">
        <w:rPr>
          <w:bCs/>
          <w:sz w:val="28"/>
          <w:szCs w:val="28"/>
        </w:rPr>
        <w:t>292</w:t>
      </w:r>
      <w:r w:rsidR="00624CA7" w:rsidRPr="00D67E57">
        <w:rPr>
          <w:bCs/>
          <w:sz w:val="28"/>
          <w:szCs w:val="28"/>
        </w:rPr>
        <w:t xml:space="preserve"> с. — Режим доступа:</w:t>
      </w:r>
      <w:r w:rsidRPr="00D67E57">
        <w:rPr>
          <w:bCs/>
          <w:sz w:val="28"/>
          <w:szCs w:val="28"/>
        </w:rPr>
        <w:t xml:space="preserve"> </w:t>
      </w:r>
      <w:hyperlink r:id="rId11" w:history="1">
        <w:r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http://ibooks.ru/reading.php?productid=341744</w:t>
        </w:r>
      </w:hyperlink>
    </w:p>
    <w:p w:rsidR="00D67E57" w:rsidRDefault="00D67E5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C96B2B" w:rsidRDefault="00B22E7C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  <w:r w:rsidR="000A1095">
        <w:rPr>
          <w:bCs/>
          <w:sz w:val="28"/>
          <w:szCs w:val="28"/>
        </w:rPr>
        <w:t xml:space="preserve"> </w:t>
      </w:r>
    </w:p>
    <w:p w:rsidR="000A1095" w:rsidRDefault="000A1095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257097" w:rsidRPr="00414EF4" w:rsidRDefault="00257097" w:rsidP="00257097">
      <w:pPr>
        <w:widowControl/>
        <w:spacing w:line="240" w:lineRule="auto"/>
        <w:ind w:left="2261" w:firstLine="0"/>
        <w:rPr>
          <w:bCs/>
          <w:highlight w:val="green"/>
        </w:rPr>
      </w:pPr>
      <w:r w:rsidRPr="00414EF4">
        <w:rPr>
          <w:highlight w:val="green"/>
        </w:rPr>
        <w:t xml:space="preserve">  </w:t>
      </w:r>
    </w:p>
    <w:p w:rsidR="00257097" w:rsidRPr="00C95841" w:rsidRDefault="00257097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rStyle w:val="a7"/>
          <w:color w:val="auto"/>
          <w:u w:val="none"/>
        </w:rPr>
      </w:pPr>
      <w:r w:rsidRPr="00C95841">
        <w:rPr>
          <w:rStyle w:val="a7"/>
          <w:color w:val="auto"/>
          <w:sz w:val="28"/>
          <w:szCs w:val="28"/>
          <w:u w:val="none"/>
        </w:rPr>
        <w:t xml:space="preserve">Личный кабинет </w:t>
      </w:r>
      <w:proofErr w:type="gramStart"/>
      <w:r w:rsidRPr="00C95841">
        <w:rPr>
          <w:rStyle w:val="a7"/>
          <w:color w:val="auto"/>
          <w:sz w:val="28"/>
          <w:szCs w:val="28"/>
          <w:u w:val="none"/>
        </w:rPr>
        <w:t>обучающегося</w:t>
      </w:r>
      <w:proofErr w:type="gramEnd"/>
      <w:r w:rsidRPr="00C95841">
        <w:rPr>
          <w:rStyle w:val="a7"/>
          <w:color w:val="auto"/>
          <w:sz w:val="28"/>
          <w:szCs w:val="28"/>
          <w:u w:val="none"/>
        </w:rPr>
        <w:t xml:space="preserve"> и электронная информационно-образовательная среда. </w:t>
      </w:r>
      <w:r w:rsidRPr="00C95841">
        <w:rPr>
          <w:rStyle w:val="a7"/>
          <w:bCs/>
          <w:color w:val="auto"/>
          <w:sz w:val="28"/>
          <w:szCs w:val="28"/>
          <w:u w:val="none"/>
        </w:rPr>
        <w:t xml:space="preserve">[Электронный ресурс]. – Режим доступа: </w:t>
      </w:r>
      <w:r w:rsidRPr="00257097">
        <w:rPr>
          <w:rStyle w:val="a7"/>
          <w:bCs/>
          <w:color w:val="auto"/>
          <w:sz w:val="28"/>
          <w:szCs w:val="28"/>
          <w:u w:val="none"/>
        </w:rPr>
        <w:t>http</w:t>
      </w:r>
      <w:r w:rsidRPr="00C95841">
        <w:rPr>
          <w:rStyle w:val="a7"/>
          <w:bCs/>
          <w:color w:val="auto"/>
          <w:sz w:val="28"/>
          <w:szCs w:val="28"/>
          <w:u w:val="none"/>
        </w:rPr>
        <w:t>://</w:t>
      </w:r>
      <w:r w:rsidRPr="00257097">
        <w:rPr>
          <w:rStyle w:val="a7"/>
          <w:bCs/>
          <w:color w:val="auto"/>
          <w:sz w:val="28"/>
          <w:szCs w:val="28"/>
          <w:u w:val="none"/>
        </w:rPr>
        <w:t>sdo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pgups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ru</w:t>
      </w:r>
      <w:r w:rsidRPr="00C95841">
        <w:rPr>
          <w:rStyle w:val="a7"/>
          <w:bCs/>
          <w:color w:val="auto"/>
          <w:sz w:val="28"/>
          <w:szCs w:val="28"/>
          <w:u w:val="none"/>
        </w:rPr>
        <w:t>/  (для доступа к полнотекстовым документам требуется авторизация).</w:t>
      </w:r>
    </w:p>
    <w:p w:rsidR="009429D8" w:rsidRPr="00F71B46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12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  <w:r w:rsidR="00257097">
        <w:rPr>
          <w:bCs/>
          <w:sz w:val="28"/>
          <w:szCs w:val="28"/>
        </w:rPr>
        <w:t xml:space="preserve"> – </w:t>
      </w:r>
      <w:proofErr w:type="spellStart"/>
      <w:r w:rsidR="00257097">
        <w:rPr>
          <w:bCs/>
          <w:sz w:val="28"/>
          <w:szCs w:val="28"/>
        </w:rPr>
        <w:t>Загл</w:t>
      </w:r>
      <w:proofErr w:type="spellEnd"/>
      <w:r w:rsidR="00257097">
        <w:rPr>
          <w:bCs/>
          <w:sz w:val="28"/>
          <w:szCs w:val="28"/>
        </w:rPr>
        <w:t>. с экрана.</w:t>
      </w:r>
    </w:p>
    <w:p w:rsidR="009429D8" w:rsidRPr="00257097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13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257097" w:rsidRPr="00257097">
        <w:rPr>
          <w:rStyle w:val="a7"/>
          <w:bCs/>
          <w:color w:val="auto"/>
          <w:sz w:val="28"/>
          <w:szCs w:val="28"/>
          <w:u w:val="none"/>
        </w:rPr>
        <w:t xml:space="preserve">, свободный </w:t>
      </w:r>
      <w:r w:rsidR="00257097" w:rsidRPr="00257097">
        <w:rPr>
          <w:bCs/>
          <w:sz w:val="28"/>
          <w:szCs w:val="28"/>
        </w:rPr>
        <w:t xml:space="preserve">– </w:t>
      </w:r>
      <w:proofErr w:type="spellStart"/>
      <w:r w:rsidR="00257097" w:rsidRPr="00257097">
        <w:rPr>
          <w:bCs/>
          <w:sz w:val="28"/>
          <w:szCs w:val="28"/>
        </w:rPr>
        <w:t>Загл</w:t>
      </w:r>
      <w:proofErr w:type="spellEnd"/>
      <w:r w:rsidR="00257097" w:rsidRPr="00257097">
        <w:rPr>
          <w:bCs/>
          <w:sz w:val="28"/>
          <w:szCs w:val="28"/>
        </w:rPr>
        <w:t>. с экрана.</w:t>
      </w:r>
    </w:p>
    <w:p w:rsidR="007B652A" w:rsidRPr="007B652A" w:rsidRDefault="007B652A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14" w:history="1">
        <w:r w:rsidR="00A80453" w:rsidRPr="008F6802">
          <w:rPr>
            <w:rStyle w:val="a7"/>
            <w:bCs/>
            <w:sz w:val="28"/>
            <w:szCs w:val="28"/>
          </w:rPr>
          <w:t>http://www.consultant.ru</w:t>
        </w:r>
      </w:hyperlink>
      <w:r w:rsidR="00A80453">
        <w:rPr>
          <w:bCs/>
          <w:sz w:val="28"/>
          <w:szCs w:val="28"/>
        </w:rPr>
        <w:t xml:space="preserve">, </w:t>
      </w:r>
      <w:r w:rsidR="00A80453" w:rsidRPr="00A80453">
        <w:rPr>
          <w:bCs/>
          <w:sz w:val="28"/>
          <w:szCs w:val="28"/>
        </w:rPr>
        <w:t xml:space="preserve">свободный – </w:t>
      </w:r>
      <w:proofErr w:type="spellStart"/>
      <w:r w:rsidR="00A80453" w:rsidRPr="00A80453">
        <w:rPr>
          <w:bCs/>
          <w:sz w:val="28"/>
          <w:szCs w:val="28"/>
        </w:rPr>
        <w:t>Загл</w:t>
      </w:r>
      <w:proofErr w:type="spellEnd"/>
      <w:r w:rsidR="00A80453" w:rsidRPr="00A80453">
        <w:rPr>
          <w:bCs/>
          <w:sz w:val="28"/>
          <w:szCs w:val="28"/>
        </w:rPr>
        <w:t>. с экрана.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</w:t>
      </w:r>
      <w:r w:rsidR="0061100C">
        <w:rPr>
          <w:bCs/>
          <w:sz w:val="28"/>
          <w:szCs w:val="28"/>
        </w:rPr>
        <w:t>прохождения преддипломной 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80453" w:rsidRDefault="00993DE6" w:rsidP="00993D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AD5CD4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A80453" w:rsidRDefault="00A80453" w:rsidP="00A804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преддипломной практики: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FE4B6B">
        <w:rPr>
          <w:rFonts w:eastAsia="Calibri"/>
          <w:bCs/>
          <w:sz w:val="28"/>
          <w:szCs w:val="28"/>
          <w:lang w:eastAsia="en-US"/>
        </w:rPr>
        <w:t>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Практика 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 xml:space="preserve">установленного на технических средствах, размещенных в специальных помещениях и </w:t>
      </w:r>
      <w:bookmarkStart w:id="0" w:name="_GoBack"/>
      <w:bookmarkEnd w:id="0"/>
      <w:r>
        <w:rPr>
          <w:bCs/>
          <w:sz w:val="28"/>
          <w:szCs w:val="28"/>
        </w:rPr>
        <w:t>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>
        <w:rPr>
          <w:rFonts w:eastAsia="Calibri"/>
          <w:bCs/>
          <w:sz w:val="28"/>
          <w:szCs w:val="28"/>
          <w:lang w:eastAsia="en-US"/>
        </w:rPr>
        <w:t>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1418" w:hanging="709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A80453">
        <w:rPr>
          <w:rFonts w:eastAsia="Calibri"/>
          <w:bCs/>
          <w:sz w:val="28"/>
          <w:szCs w:val="28"/>
          <w:lang w:eastAsia="en-US"/>
        </w:rPr>
        <w:t>Антиплагиат</w:t>
      </w:r>
      <w:proofErr w:type="gramStart"/>
      <w:r w:rsidRPr="00A80453">
        <w:rPr>
          <w:rFonts w:eastAsia="Calibri"/>
          <w:bCs/>
          <w:sz w:val="28"/>
          <w:szCs w:val="28"/>
          <w:lang w:eastAsia="en-US"/>
        </w:rPr>
        <w:t>.В</w:t>
      </w:r>
      <w:proofErr w:type="gramEnd"/>
      <w:r w:rsidRPr="00A80453">
        <w:rPr>
          <w:rFonts w:eastAsia="Calibri"/>
          <w:bCs/>
          <w:sz w:val="28"/>
          <w:szCs w:val="28"/>
          <w:lang w:eastAsia="en-US"/>
        </w:rPr>
        <w:t>УЗ</w:t>
      </w:r>
      <w:proofErr w:type="spellEnd"/>
      <w:r w:rsidRPr="00A80453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пр</w:t>
      </w:r>
      <w:r w:rsidR="00AE6291">
        <w:rPr>
          <w:rFonts w:eastAsia="Calibri"/>
          <w:bCs/>
          <w:sz w:val="28"/>
          <w:szCs w:val="28"/>
          <w:lang w:eastAsia="en-US"/>
        </w:rPr>
        <w:t>еддипломной</w:t>
      </w:r>
      <w:r w:rsidRPr="00A80453">
        <w:rPr>
          <w:rFonts w:eastAsia="Calibri"/>
          <w:bCs/>
          <w:sz w:val="28"/>
          <w:szCs w:val="28"/>
          <w:lang w:eastAsia="en-US"/>
        </w:rPr>
        <w:t xml:space="preserve"> практике включает в свой состав специальные помещения: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</w:t>
      </w:r>
      <w:r w:rsidR="006453BC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A80453">
        <w:rPr>
          <w:rFonts w:eastAsia="Calibri"/>
          <w:bCs/>
          <w:sz w:val="28"/>
          <w:szCs w:val="22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</w:t>
      </w:r>
      <w:r w:rsidR="00AE6291">
        <w:rPr>
          <w:rFonts w:eastAsia="Calibri"/>
          <w:bCs/>
          <w:sz w:val="28"/>
          <w:szCs w:val="28"/>
          <w:lang w:eastAsia="en-US"/>
        </w:rPr>
        <w:t>, а также проведения руководителем ВКР индивидуальных (групповых, в случае научного руководства несколькими обучающимися)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занятий лекционного типа</w:t>
      </w:r>
      <w:r w:rsidR="00AE6291">
        <w:rPr>
          <w:rFonts w:eastAsia="Calibri"/>
          <w:bCs/>
          <w:sz w:val="28"/>
          <w:szCs w:val="28"/>
          <w:lang w:eastAsia="en-US"/>
        </w:rPr>
        <w:t>,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</w:t>
      </w:r>
      <w:r w:rsidRPr="00A80453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A80453" w:rsidRPr="00A80453" w:rsidRDefault="00DF73A7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DF73A7">
        <w:rPr>
          <w:rFonts w:eastAsia="Calibri"/>
          <w:bCs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-1008248</wp:posOffset>
            </wp:positionH>
            <wp:positionV relativeFrom="paragraph">
              <wp:posOffset>-612643</wp:posOffset>
            </wp:positionV>
            <wp:extent cx="7425952" cy="8930244"/>
            <wp:effectExtent l="0" t="0" r="381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52" cy="8930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53" w:rsidRPr="00A80453">
        <w:rPr>
          <w:rFonts w:eastAsia="Calibri"/>
          <w:bCs/>
          <w:sz w:val="28"/>
          <w:szCs w:val="28"/>
          <w:lang w:eastAsia="en-US"/>
        </w:rPr>
        <w:t>Помещени</w:t>
      </w:r>
      <w:r w:rsidR="00D16FB5">
        <w:rPr>
          <w:rFonts w:eastAsia="Calibri"/>
          <w:bCs/>
          <w:sz w:val="28"/>
          <w:szCs w:val="28"/>
          <w:lang w:eastAsia="en-US"/>
        </w:rPr>
        <w:t>е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</w:t>
      </w:r>
      <w:r w:rsidR="00D16FB5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D16FB5">
        <w:rPr>
          <w:rFonts w:eastAsia="Calibri"/>
          <w:bCs/>
          <w:sz w:val="28"/>
          <w:szCs w:val="28"/>
          <w:lang w:eastAsia="en-US"/>
        </w:rPr>
        <w:t>о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DF73A7" w:rsidP="00A25F79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8480" behindDoc="0" locked="0" layoutInCell="1" allowOverlap="1" wp14:anchorId="16682577" wp14:editId="3471FD87">
            <wp:simplePos x="0" y="0"/>
            <wp:positionH relativeFrom="column">
              <wp:posOffset>2719070</wp:posOffset>
            </wp:positionH>
            <wp:positionV relativeFrom="paragraph">
              <wp:posOffset>-3175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DF73A7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Н.В. Сакс</w:t>
      </w:r>
    </w:p>
    <w:p w:rsidR="00DF73A7" w:rsidRDefault="00DF73A7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DF73A7" w:rsidRDefault="00DF73A7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«08</w:t>
      </w:r>
      <w:r>
        <w:rPr>
          <w:rFonts w:eastAsia="Calibri"/>
          <w:sz w:val="28"/>
          <w:szCs w:val="28"/>
          <w:lang w:eastAsia="en-US"/>
        </w:rPr>
        <w:t>»  мая  201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B7328E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F8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E5D6CC7E"/>
    <w:lvl w:ilvl="0" w:tplc="B8A64634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0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1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9"/>
  </w:num>
  <w:num w:numId="31">
    <w:abstractNumId w:val="12"/>
  </w:num>
  <w:num w:numId="32">
    <w:abstractNumId w:val="28"/>
  </w:num>
  <w:num w:numId="33">
    <w:abstractNumId w:val="7"/>
  </w:num>
  <w:num w:numId="34">
    <w:abstractNumId w:val="19"/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016"/>
    <w:rsid w:val="000176DC"/>
    <w:rsid w:val="00021307"/>
    <w:rsid w:val="0002349A"/>
    <w:rsid w:val="00034024"/>
    <w:rsid w:val="00035403"/>
    <w:rsid w:val="00072CBE"/>
    <w:rsid w:val="000762E0"/>
    <w:rsid w:val="000806B3"/>
    <w:rsid w:val="00087799"/>
    <w:rsid w:val="00092BE8"/>
    <w:rsid w:val="00096130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22920"/>
    <w:rsid w:val="001267A8"/>
    <w:rsid w:val="00132989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863CC"/>
    <w:rsid w:val="00186C37"/>
    <w:rsid w:val="00191210"/>
    <w:rsid w:val="00193C19"/>
    <w:rsid w:val="00195EF4"/>
    <w:rsid w:val="001962B4"/>
    <w:rsid w:val="001A27DB"/>
    <w:rsid w:val="001A5160"/>
    <w:rsid w:val="001A5E7F"/>
    <w:rsid w:val="001A73A3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097"/>
    <w:rsid w:val="00257AAF"/>
    <w:rsid w:val="00257B07"/>
    <w:rsid w:val="002720D1"/>
    <w:rsid w:val="002766FC"/>
    <w:rsid w:val="00291921"/>
    <w:rsid w:val="00294080"/>
    <w:rsid w:val="00294C03"/>
    <w:rsid w:val="002A0CFA"/>
    <w:rsid w:val="002C2450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2CCF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3E7D27"/>
    <w:rsid w:val="004109CF"/>
    <w:rsid w:val="004201C5"/>
    <w:rsid w:val="00420E71"/>
    <w:rsid w:val="0042145C"/>
    <w:rsid w:val="004413C7"/>
    <w:rsid w:val="004428B1"/>
    <w:rsid w:val="00443E82"/>
    <w:rsid w:val="00444C74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3CE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67324"/>
    <w:rsid w:val="00574AF6"/>
    <w:rsid w:val="00577049"/>
    <w:rsid w:val="0058058A"/>
    <w:rsid w:val="005834C4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100C"/>
    <w:rsid w:val="00613208"/>
    <w:rsid w:val="00616619"/>
    <w:rsid w:val="00624CA7"/>
    <w:rsid w:val="006338D7"/>
    <w:rsid w:val="00634A9F"/>
    <w:rsid w:val="006453BC"/>
    <w:rsid w:val="006535A7"/>
    <w:rsid w:val="006622A4"/>
    <w:rsid w:val="00670C02"/>
    <w:rsid w:val="006758BB"/>
    <w:rsid w:val="006759B2"/>
    <w:rsid w:val="00677827"/>
    <w:rsid w:val="006800AB"/>
    <w:rsid w:val="00692E37"/>
    <w:rsid w:val="00695C0C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09CE"/>
    <w:rsid w:val="006F56F2"/>
    <w:rsid w:val="00713032"/>
    <w:rsid w:val="007228D6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48F0"/>
    <w:rsid w:val="007B652A"/>
    <w:rsid w:val="007C0BBE"/>
    <w:rsid w:val="007C1CCC"/>
    <w:rsid w:val="007C60A6"/>
    <w:rsid w:val="007D7C5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08B"/>
    <w:rsid w:val="008651E5"/>
    <w:rsid w:val="0087244A"/>
    <w:rsid w:val="008738C0"/>
    <w:rsid w:val="008813E8"/>
    <w:rsid w:val="008A4FD9"/>
    <w:rsid w:val="008B1EF1"/>
    <w:rsid w:val="008B38CD"/>
    <w:rsid w:val="008B3A13"/>
    <w:rsid w:val="008B7617"/>
    <w:rsid w:val="008C3761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2C54"/>
    <w:rsid w:val="00933EC2"/>
    <w:rsid w:val="009429D8"/>
    <w:rsid w:val="00942B00"/>
    <w:rsid w:val="00944720"/>
    <w:rsid w:val="0095427B"/>
    <w:rsid w:val="00965346"/>
    <w:rsid w:val="00973A15"/>
    <w:rsid w:val="00974682"/>
    <w:rsid w:val="00981002"/>
    <w:rsid w:val="00981100"/>
    <w:rsid w:val="00982614"/>
    <w:rsid w:val="00985000"/>
    <w:rsid w:val="0098550A"/>
    <w:rsid w:val="00993DE6"/>
    <w:rsid w:val="009A1850"/>
    <w:rsid w:val="009A3C08"/>
    <w:rsid w:val="009B5155"/>
    <w:rsid w:val="009B66A3"/>
    <w:rsid w:val="009B7E97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3D86"/>
    <w:rsid w:val="00A25F79"/>
    <w:rsid w:val="00A327F9"/>
    <w:rsid w:val="00A34065"/>
    <w:rsid w:val="00A44CFE"/>
    <w:rsid w:val="00A467CF"/>
    <w:rsid w:val="00A47703"/>
    <w:rsid w:val="00A52159"/>
    <w:rsid w:val="00A52457"/>
    <w:rsid w:val="00A5339A"/>
    <w:rsid w:val="00A55036"/>
    <w:rsid w:val="00A6198C"/>
    <w:rsid w:val="00A63776"/>
    <w:rsid w:val="00A7043A"/>
    <w:rsid w:val="00A80453"/>
    <w:rsid w:val="00A8508F"/>
    <w:rsid w:val="00A855B2"/>
    <w:rsid w:val="00A932AC"/>
    <w:rsid w:val="00AA1EF0"/>
    <w:rsid w:val="00AB57D4"/>
    <w:rsid w:val="00AB5D15"/>
    <w:rsid w:val="00AB689B"/>
    <w:rsid w:val="00AC5732"/>
    <w:rsid w:val="00AD5B9E"/>
    <w:rsid w:val="00AD5CD4"/>
    <w:rsid w:val="00AD642A"/>
    <w:rsid w:val="00AE3971"/>
    <w:rsid w:val="00AE6291"/>
    <w:rsid w:val="00AF34C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7328E"/>
    <w:rsid w:val="00B756D9"/>
    <w:rsid w:val="00B82EAA"/>
    <w:rsid w:val="00B840D8"/>
    <w:rsid w:val="00B85382"/>
    <w:rsid w:val="00B942BD"/>
    <w:rsid w:val="00BB0ED7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4D5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95841"/>
    <w:rsid w:val="00C95F2F"/>
    <w:rsid w:val="00C96B2B"/>
    <w:rsid w:val="00CB5816"/>
    <w:rsid w:val="00CC6491"/>
    <w:rsid w:val="00CC7B1B"/>
    <w:rsid w:val="00CD0CD3"/>
    <w:rsid w:val="00CD3450"/>
    <w:rsid w:val="00CD3C7D"/>
    <w:rsid w:val="00CD4626"/>
    <w:rsid w:val="00CE2520"/>
    <w:rsid w:val="00CE3D03"/>
    <w:rsid w:val="00CE60BF"/>
    <w:rsid w:val="00CE65A8"/>
    <w:rsid w:val="00CF262F"/>
    <w:rsid w:val="00CF4A40"/>
    <w:rsid w:val="00D115ED"/>
    <w:rsid w:val="00D1455C"/>
    <w:rsid w:val="00D16FB5"/>
    <w:rsid w:val="00D21E2B"/>
    <w:rsid w:val="00D23D0B"/>
    <w:rsid w:val="00D23ED0"/>
    <w:rsid w:val="00D2714B"/>
    <w:rsid w:val="00D409CF"/>
    <w:rsid w:val="00D514C5"/>
    <w:rsid w:val="00D51C7C"/>
    <w:rsid w:val="00D547F2"/>
    <w:rsid w:val="00D5486C"/>
    <w:rsid w:val="00D57B94"/>
    <w:rsid w:val="00D602BE"/>
    <w:rsid w:val="00D6325A"/>
    <w:rsid w:val="00D6374D"/>
    <w:rsid w:val="00D66FF1"/>
    <w:rsid w:val="00D67E57"/>
    <w:rsid w:val="00D75AB6"/>
    <w:rsid w:val="00D816AC"/>
    <w:rsid w:val="00D84600"/>
    <w:rsid w:val="00D87A57"/>
    <w:rsid w:val="00D95F24"/>
    <w:rsid w:val="00DA4F2C"/>
    <w:rsid w:val="00DB3370"/>
    <w:rsid w:val="00DB7F70"/>
    <w:rsid w:val="00DC1CC1"/>
    <w:rsid w:val="00DC6162"/>
    <w:rsid w:val="00DD242B"/>
    <w:rsid w:val="00DF0E41"/>
    <w:rsid w:val="00DF73A7"/>
    <w:rsid w:val="00DF7688"/>
    <w:rsid w:val="00E015D0"/>
    <w:rsid w:val="00E025F7"/>
    <w:rsid w:val="00E05466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3E27"/>
    <w:rsid w:val="00E960EA"/>
    <w:rsid w:val="00E97136"/>
    <w:rsid w:val="00E97F27"/>
    <w:rsid w:val="00EA2847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F3806"/>
    <w:rsid w:val="00F01EB0"/>
    <w:rsid w:val="00F04BE0"/>
    <w:rsid w:val="00F13FAB"/>
    <w:rsid w:val="00F150DC"/>
    <w:rsid w:val="00F166FF"/>
    <w:rsid w:val="00F20D83"/>
    <w:rsid w:val="00F22BD0"/>
    <w:rsid w:val="00F23B7B"/>
    <w:rsid w:val="00F268DC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E4B6B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740" TargetMode="External"/><Relationship Id="rId13" Type="http://schemas.openxmlformats.org/officeDocument/2006/relationships/hyperlink" Target="http://files.stroyin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174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ibooks.ru/reading.php?productid=3417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341740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6181-83EE-4880-B0C6-49D2071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Сакс</cp:lastModifiedBy>
  <cp:revision>2</cp:revision>
  <cp:lastPrinted>2018-01-13T14:56:00Z</cp:lastPrinted>
  <dcterms:created xsi:type="dcterms:W3CDTF">2018-07-02T05:47:00Z</dcterms:created>
  <dcterms:modified xsi:type="dcterms:W3CDTF">2018-07-02T05:47:00Z</dcterms:modified>
</cp:coreProperties>
</file>