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D3530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="004D3530">
        <w:rPr>
          <w:rFonts w:ascii="Times New Roman" w:hAnsi="Times New Roman" w:cs="Times New Roman"/>
          <w:sz w:val="24"/>
          <w:szCs w:val="24"/>
        </w:rPr>
        <w:t xml:space="preserve">КОРПОРАТИВНЫЕ </w:t>
      </w:r>
      <w:r w:rsidR="004D3530">
        <w:rPr>
          <w:rFonts w:ascii="Times New Roman" w:hAnsi="Times New Roman" w:cs="Times New Roman"/>
          <w:noProof/>
          <w:sz w:val="24"/>
          <w:szCs w:val="24"/>
        </w:rPr>
        <w:t>ФИНАНСЫ»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>
        <w:rPr>
          <w:rFonts w:ascii="Times New Roman" w:hAnsi="Times New Roman" w:cs="Times New Roman"/>
          <w:sz w:val="24"/>
          <w:szCs w:val="24"/>
        </w:rPr>
        <w:t>4</w:t>
      </w:r>
      <w:r w:rsidRPr="00E1065C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>
        <w:rPr>
          <w:rFonts w:ascii="Times New Roman" w:hAnsi="Times New Roman" w:cs="Times New Roman"/>
          <w:sz w:val="24"/>
          <w:szCs w:val="24"/>
        </w:rPr>
        <w:t>магистр</w:t>
      </w:r>
    </w:p>
    <w:p w:rsidR="004D3530" w:rsidRPr="00E8419C" w:rsidRDefault="004D3530" w:rsidP="004D35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E1065C">
        <w:rPr>
          <w:rFonts w:ascii="Times New Roman" w:hAnsi="Times New Roman" w:cs="Times New Roman"/>
          <w:sz w:val="24"/>
          <w:szCs w:val="24"/>
        </w:rPr>
        <w:t xml:space="preserve"> – </w:t>
      </w:r>
      <w:r w:rsidRPr="004D3530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  <w:r w:rsidRPr="00E8419C">
        <w:rPr>
          <w:sz w:val="28"/>
          <w:szCs w:val="28"/>
        </w:rPr>
        <w:t xml:space="preserve"> 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3530" w:rsidRPr="004D3530" w:rsidRDefault="004810D4" w:rsidP="004D35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3530">
        <w:rPr>
          <w:rFonts w:ascii="Times New Roman" w:eastAsia="Times New Roman" w:hAnsi="Times New Roman" w:cs="Times New Roman"/>
          <w:sz w:val="24"/>
          <w:szCs w:val="24"/>
        </w:rPr>
        <w:t>Корпоративные ф</w:t>
      </w:r>
      <w:r w:rsidRPr="00E1065C">
        <w:rPr>
          <w:rFonts w:ascii="Times New Roman" w:eastAsia="Times New Roman" w:hAnsi="Times New Roman" w:cs="Times New Roman"/>
          <w:noProof/>
          <w:sz w:val="24"/>
          <w:szCs w:val="24"/>
        </w:rPr>
        <w:t>инансы</w:t>
      </w:r>
      <w:r w:rsidR="004D353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»  </w:t>
      </w:r>
      <w:r w:rsidR="004D3530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4D353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D3530">
        <w:rPr>
          <w:rFonts w:ascii="Times New Roman" w:eastAsia="Times New Roman" w:hAnsi="Times New Roman" w:cs="Times New Roman"/>
          <w:sz w:val="24"/>
          <w:szCs w:val="24"/>
        </w:rPr>
        <w:t>.В.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D3530">
        <w:rPr>
          <w:rFonts w:ascii="Times New Roman" w:eastAsia="Times New Roman" w:hAnsi="Times New Roman" w:cs="Times New Roman"/>
          <w:sz w:val="24"/>
          <w:szCs w:val="24"/>
        </w:rPr>
        <w:t>В3.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530" w:rsidRPr="004D35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530" w:rsidRPr="004D3530">
        <w:rPr>
          <w:rFonts w:ascii="Times New Roman" w:hAnsi="Times New Roman" w:cs="Times New Roman"/>
          <w:sz w:val="24"/>
          <w:szCs w:val="24"/>
        </w:rPr>
        <w:t>является дисциплиной по выбору вариативной части программы.</w:t>
      </w:r>
    </w:p>
    <w:p w:rsidR="004810D4" w:rsidRPr="00E1065C" w:rsidRDefault="004810D4" w:rsidP="004D353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D3530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D35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4D3530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4D3530">
        <w:rPr>
          <w:rFonts w:ascii="Times New Roman" w:hAnsi="Times New Roman" w:cs="Times New Roman"/>
          <w:sz w:val="24"/>
          <w:szCs w:val="24"/>
        </w:rPr>
        <w:t xml:space="preserve"> активами организации;  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формирования оптимальной структуры капитала;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финансового анализа предприятия;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финансового планирования и </w:t>
      </w:r>
      <w:proofErr w:type="spellStart"/>
      <w:r w:rsidRPr="004D353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4D3530">
        <w:rPr>
          <w:rFonts w:ascii="Times New Roman" w:hAnsi="Times New Roman" w:cs="Times New Roman"/>
          <w:sz w:val="24"/>
          <w:szCs w:val="24"/>
        </w:rPr>
        <w:t>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корпоративного налогового планирования.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 xml:space="preserve">едующих  компетенций: </w:t>
      </w:r>
      <w:r w:rsidR="004D3530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5</w:t>
      </w:r>
      <w:r w:rsidR="004D3530">
        <w:rPr>
          <w:rFonts w:ascii="Times New Roman" w:hAnsi="Times New Roman" w:cs="Times New Roman"/>
          <w:sz w:val="24"/>
          <w:szCs w:val="24"/>
        </w:rPr>
        <w:t>, ПК-7, ПК-8, ПК-9, ПК-10, ПК-12.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6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ЗНАТЬ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основные  понятия,  категории    и   инструменты финансовой системы;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корпораций 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УМЕТЬ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 предприятий различных   форм собственности,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выбирать необходимые  инструментальные средства для ее обработки,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корпораций;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lastRenderedPageBreak/>
        <w:t xml:space="preserve">  методиками расчета финансовых показателей;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Финансы корпорации и их место в системе  финансовых отношений.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оборотными активами </w:t>
      </w:r>
    </w:p>
    <w:p w:rsidR="004D3530" w:rsidRPr="00EA4321" w:rsidRDefault="004D3530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Формирование и управление источниками финансирования корпорации.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стоимост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мпании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30" w:rsidRPr="00D14CC2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C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планирование и </w:t>
      </w:r>
      <w:proofErr w:type="spellStart"/>
      <w:r w:rsidRPr="00D14CC2">
        <w:rPr>
          <w:rFonts w:ascii="Times New Roman" w:hAnsi="Times New Roman" w:cs="Times New Roman"/>
          <w:color w:val="000000"/>
          <w:sz w:val="24"/>
          <w:szCs w:val="24"/>
        </w:rPr>
        <w:t>бюджетирование</w:t>
      </w:r>
      <w:proofErr w:type="spellEnd"/>
      <w:r w:rsidRPr="00D14CC2"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Корпоративное налоговое планирование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10D4"/>
    <w:rsid w:val="001E7F6A"/>
    <w:rsid w:val="002F7DB2"/>
    <w:rsid w:val="003E53CB"/>
    <w:rsid w:val="00440701"/>
    <w:rsid w:val="004810D4"/>
    <w:rsid w:val="004D3530"/>
    <w:rsid w:val="00754EDD"/>
    <w:rsid w:val="008D0FC9"/>
    <w:rsid w:val="00A05EBB"/>
    <w:rsid w:val="00A62232"/>
    <w:rsid w:val="00CB6846"/>
    <w:rsid w:val="00E1065C"/>
    <w:rsid w:val="00E5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2017-09-03T22:54:00Z</dcterms:created>
  <dcterms:modified xsi:type="dcterms:W3CDTF">2017-09-03T22:54:00Z</dcterms:modified>
</cp:coreProperties>
</file>