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321395">
        <w:rPr>
          <w:rFonts w:ascii="Times New Roman" w:hAnsi="Times New Roman" w:cs="Times New Roman"/>
          <w:sz w:val="24"/>
          <w:szCs w:val="24"/>
        </w:rPr>
        <w:t>РАСЧЕТ И ПРОЕКТИРОВАНИЕ СИСТЕМ ОСВЕЩЕНИЯ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3213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</w:t>
      </w:r>
      <w:r w:rsidR="00321395">
        <w:rPr>
          <w:rFonts w:ascii="Times New Roman" w:hAnsi="Times New Roman" w:cs="Times New Roman"/>
          <w:sz w:val="24"/>
          <w:szCs w:val="24"/>
        </w:rPr>
        <w:t>4</w:t>
      </w:r>
      <w:r w:rsidR="005C11E8">
        <w:rPr>
          <w:rFonts w:ascii="Times New Roman" w:hAnsi="Times New Roman" w:cs="Times New Roman"/>
          <w:sz w:val="24"/>
          <w:szCs w:val="24"/>
        </w:rPr>
        <w:t>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3213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3213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321395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321395">
        <w:rPr>
          <w:rFonts w:ascii="Times New Roman" w:hAnsi="Times New Roman" w:cs="Times New Roman"/>
          <w:sz w:val="24"/>
          <w:szCs w:val="24"/>
        </w:rPr>
        <w:t>магистр</w:t>
      </w:r>
    </w:p>
    <w:p w:rsidR="002663C2" w:rsidRPr="00152A7C" w:rsidRDefault="0032139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2663C2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 w:rsidR="002663C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321395">
        <w:rPr>
          <w:rFonts w:ascii="Times New Roman" w:hAnsi="Times New Roman" w:cs="Times New Roman"/>
          <w:sz w:val="24"/>
          <w:szCs w:val="24"/>
        </w:rPr>
        <w:t>Расчет и проектирование систем освещения</w:t>
      </w:r>
      <w:r w:rsidRPr="005C11E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11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11E8">
        <w:rPr>
          <w:rFonts w:ascii="Times New Roman" w:hAnsi="Times New Roman" w:cs="Times New Roman"/>
          <w:sz w:val="24"/>
          <w:szCs w:val="24"/>
        </w:rPr>
        <w:t>.</w:t>
      </w:r>
      <w:r w:rsidR="00321395">
        <w:rPr>
          <w:rFonts w:ascii="Times New Roman" w:hAnsi="Times New Roman" w:cs="Times New Roman"/>
          <w:sz w:val="24"/>
          <w:szCs w:val="24"/>
        </w:rPr>
        <w:t>В.ДВ.3.2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321395">
        <w:rPr>
          <w:rFonts w:ascii="Times New Roman" w:hAnsi="Times New Roman" w:cs="Times New Roman"/>
          <w:sz w:val="24"/>
          <w:szCs w:val="24"/>
        </w:rPr>
        <w:t>вариативной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и является дисциплиной</w:t>
      </w:r>
      <w:r w:rsidR="00321395">
        <w:rPr>
          <w:rFonts w:ascii="Times New Roman" w:hAnsi="Times New Roman" w:cs="Times New Roman"/>
          <w:sz w:val="24"/>
          <w:szCs w:val="24"/>
        </w:rPr>
        <w:t xml:space="preserve"> по выбору обучающегося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3213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21395" w:rsidRPr="00321395" w:rsidRDefault="00321395" w:rsidP="00321395">
      <w:pPr>
        <w:pStyle w:val="a5"/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 xml:space="preserve">Целью преподавания дисциплины «Расчет и проектирование систем освещения» является подготовка магистров в области </w:t>
      </w:r>
      <w:proofErr w:type="spellStart"/>
      <w:r w:rsidRPr="00321395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321395">
        <w:rPr>
          <w:rFonts w:ascii="Times New Roman" w:hAnsi="Times New Roman" w:cs="Times New Roman"/>
          <w:sz w:val="24"/>
          <w:szCs w:val="24"/>
        </w:rPr>
        <w:t xml:space="preserve"> безопасности в соответствии с требованиями ФГОС </w:t>
      </w:r>
      <w:proofErr w:type="gramStart"/>
      <w:r w:rsidRPr="0032139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21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39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21395">
        <w:rPr>
          <w:rFonts w:ascii="Times New Roman" w:hAnsi="Times New Roman" w:cs="Times New Roman"/>
          <w:sz w:val="24"/>
          <w:szCs w:val="24"/>
        </w:rPr>
        <w:t xml:space="preserve"> направлению «</w:t>
      </w:r>
      <w:proofErr w:type="spellStart"/>
      <w:r w:rsidRPr="003213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321395">
        <w:rPr>
          <w:rFonts w:ascii="Times New Roman" w:hAnsi="Times New Roman" w:cs="Times New Roman"/>
          <w:sz w:val="24"/>
          <w:szCs w:val="24"/>
        </w:rPr>
        <w:t xml:space="preserve"> безопасность».</w:t>
      </w:r>
    </w:p>
    <w:p w:rsidR="00632136" w:rsidRPr="00CD62D5" w:rsidRDefault="00321395" w:rsidP="00321395">
      <w:pPr>
        <w:pStyle w:val="a5"/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 xml:space="preserve">Задачами изучения дисциплины является получение необходимых знаний и умений, необходимых для управления практической деятельностью в соответствии с требованиями законов и норм по охране труда, предотвращения случаев нарушения производственной безопасности на объектах железнодорожного транспорта, недопущения прямого или косвенного воздействия производственной деятельности на состояние здоровья людей, формирование у будущих магистров мировоззренческой позиции, определяющей принятие взвешенных решений по обеспечению </w:t>
      </w:r>
      <w:proofErr w:type="spellStart"/>
      <w:r w:rsidRPr="00321395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321395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D62D5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26375" w:rsidRPr="00B26375" w:rsidRDefault="00B26375" w:rsidP="002663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375">
        <w:rPr>
          <w:rFonts w:ascii="Times New Roman" w:hAnsi="Times New Roman" w:cs="Times New Roman"/>
          <w:sz w:val="24"/>
          <w:szCs w:val="24"/>
        </w:rPr>
        <w:t>ОК-</w:t>
      </w:r>
      <w:r w:rsidR="00321395">
        <w:rPr>
          <w:rFonts w:ascii="Times New Roman" w:hAnsi="Times New Roman" w:cs="Times New Roman"/>
          <w:sz w:val="24"/>
          <w:szCs w:val="24"/>
        </w:rPr>
        <w:t>4, ОК-8, ОПК-4, ПК-14, ПК-17.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5C11E8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5C11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C11E8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ЗНАТЬ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321395" w:rsidRPr="00321395" w:rsidRDefault="00321395" w:rsidP="003213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основные категории, понятия и законы промышленной безопасности;</w:t>
      </w:r>
    </w:p>
    <w:p w:rsidR="00321395" w:rsidRPr="00321395" w:rsidRDefault="00321395" w:rsidP="003213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принципы нормирования естественной и искусственной освещенности;</w:t>
      </w:r>
    </w:p>
    <w:p w:rsidR="00321395" w:rsidRPr="00321395" w:rsidRDefault="00321395" w:rsidP="003213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виды систем искусственного освещения рабочих мест в помещениях и на открытых территориях;</w:t>
      </w:r>
    </w:p>
    <w:p w:rsidR="00321395" w:rsidRPr="00321395" w:rsidRDefault="00321395" w:rsidP="005C11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 xml:space="preserve">медицинские аспекты влияния освещенности рабочих мест на здоровье и уровень зрения работников. 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УМЕТЬ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321395" w:rsidRPr="00321395" w:rsidRDefault="00321395" w:rsidP="003213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оценивать соответствие уровня освещенности рабочих мест требованиям нормативных документов;</w:t>
      </w:r>
    </w:p>
    <w:p w:rsidR="00321395" w:rsidRPr="00321395" w:rsidRDefault="00321395" w:rsidP="003213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выбирать оптимальный тип осветительных приборов для освещения рабочих мест;</w:t>
      </w:r>
    </w:p>
    <w:p w:rsidR="00B26375" w:rsidRPr="00321395" w:rsidRDefault="00321395" w:rsidP="005C11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определять необходимое количество осветительных приборов для обеспечения нормативной освещенности рабочих мест.</w:t>
      </w:r>
    </w:p>
    <w:p w:rsidR="005C11E8" w:rsidRPr="005C11E8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5C11E8">
        <w:rPr>
          <w:rFonts w:ascii="Times New Roman" w:hAnsi="Times New Roman" w:cs="Times New Roman"/>
          <w:sz w:val="24"/>
          <w:szCs w:val="24"/>
        </w:rPr>
        <w:t>:</w:t>
      </w:r>
    </w:p>
    <w:p w:rsidR="00321395" w:rsidRPr="00321395" w:rsidRDefault="00321395" w:rsidP="003213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lastRenderedPageBreak/>
        <w:t>инженерно-конструкторскими и научными методами расчета и проектирования систем освещения рабочих мест на предприятиях железнодорожного транспорта.</w:t>
      </w:r>
    </w:p>
    <w:p w:rsidR="00632136" w:rsidRPr="005C11E8" w:rsidRDefault="00632136" w:rsidP="005C11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21395" w:rsidRPr="00321395" w:rsidRDefault="00321395" w:rsidP="00321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Основные понятия светотехники</w:t>
      </w:r>
    </w:p>
    <w:p w:rsidR="00321395" w:rsidRPr="00321395" w:rsidRDefault="00321395" w:rsidP="00321395">
      <w:pPr>
        <w:pStyle w:val="3"/>
        <w:spacing w:before="120" w:after="120"/>
        <w:rPr>
          <w:rFonts w:ascii="Times New Roman" w:hAnsi="Times New Roman" w:cs="Times New Roman"/>
          <w:b w:val="0"/>
          <w:sz w:val="24"/>
          <w:szCs w:val="24"/>
        </w:rPr>
      </w:pPr>
      <w:r w:rsidRPr="00321395">
        <w:rPr>
          <w:rFonts w:ascii="Times New Roman" w:hAnsi="Times New Roman" w:cs="Times New Roman"/>
          <w:b w:val="0"/>
          <w:sz w:val="24"/>
          <w:szCs w:val="24"/>
        </w:rPr>
        <w:t>Характеристики и свойства зрительного анализатора человека</w:t>
      </w:r>
    </w:p>
    <w:p w:rsidR="00321395" w:rsidRPr="00321395" w:rsidRDefault="00321395" w:rsidP="00321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Нормирование и расчет естественного освещения</w:t>
      </w:r>
    </w:p>
    <w:p w:rsidR="00321395" w:rsidRPr="00321395" w:rsidRDefault="00321395" w:rsidP="00321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 xml:space="preserve"> Виды и системы искусственного освещения</w:t>
      </w:r>
    </w:p>
    <w:p w:rsidR="00321395" w:rsidRPr="00321395" w:rsidRDefault="00321395" w:rsidP="00321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Источники искусственного света</w:t>
      </w:r>
    </w:p>
    <w:p w:rsidR="00321395" w:rsidRPr="00321395" w:rsidRDefault="00321395" w:rsidP="00321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Методы расчета искусственного освещения</w:t>
      </w:r>
    </w:p>
    <w:p w:rsidR="00321395" w:rsidRPr="00321395" w:rsidRDefault="00321395" w:rsidP="00321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>Средства индивидуальной защиты органов зрения и правила эксплуатации осветительных установок</w:t>
      </w:r>
    </w:p>
    <w:p w:rsidR="00321395" w:rsidRPr="00321395" w:rsidRDefault="00321395" w:rsidP="00321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395">
        <w:rPr>
          <w:rFonts w:ascii="Times New Roman" w:hAnsi="Times New Roman" w:cs="Times New Roman"/>
          <w:sz w:val="24"/>
          <w:szCs w:val="24"/>
        </w:rPr>
        <w:t xml:space="preserve"> Методы и приборы контроля освещенности</w:t>
      </w:r>
    </w:p>
    <w:p w:rsidR="00321395" w:rsidRDefault="00321395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21395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21395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9C0E55">
        <w:rPr>
          <w:rFonts w:ascii="Times New Roman" w:hAnsi="Times New Roman" w:cs="Times New Roman"/>
          <w:sz w:val="24"/>
          <w:szCs w:val="24"/>
        </w:rPr>
        <w:t>28</w:t>
      </w:r>
      <w:r w:rsidR="00F4012C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4012C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0208A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21395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F4012C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933FC">
        <w:rPr>
          <w:rFonts w:ascii="Times New Roman" w:hAnsi="Times New Roman" w:cs="Times New Roman"/>
          <w:sz w:val="24"/>
          <w:szCs w:val="24"/>
        </w:rPr>
        <w:t>198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C0E55" w:rsidRPr="00152A7C" w:rsidRDefault="009C0E5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36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663C2">
        <w:rPr>
          <w:rFonts w:ascii="Times New Roman" w:hAnsi="Times New Roman" w:cs="Times New Roman"/>
          <w:sz w:val="24"/>
          <w:szCs w:val="24"/>
        </w:rPr>
        <w:t>экзамен</w:t>
      </w:r>
    </w:p>
    <w:p w:rsidR="00F4012C" w:rsidRPr="00152A7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8A0"/>
    <w:rsid w:val="00094D1A"/>
    <w:rsid w:val="00142E74"/>
    <w:rsid w:val="002663C2"/>
    <w:rsid w:val="00321395"/>
    <w:rsid w:val="003E2EF6"/>
    <w:rsid w:val="005C11E8"/>
    <w:rsid w:val="005F2D44"/>
    <w:rsid w:val="00632136"/>
    <w:rsid w:val="00665487"/>
    <w:rsid w:val="006933FC"/>
    <w:rsid w:val="007E3C95"/>
    <w:rsid w:val="009C0E55"/>
    <w:rsid w:val="00B26375"/>
    <w:rsid w:val="00CA35C1"/>
    <w:rsid w:val="00CD62D5"/>
    <w:rsid w:val="00D06585"/>
    <w:rsid w:val="00D12050"/>
    <w:rsid w:val="00D5166C"/>
    <w:rsid w:val="00E46E60"/>
    <w:rsid w:val="00F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3213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21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3213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2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Лыщик А.В.</cp:lastModifiedBy>
  <cp:revision>6</cp:revision>
  <cp:lastPrinted>2016-11-23T06:12:00Z</cp:lastPrinted>
  <dcterms:created xsi:type="dcterms:W3CDTF">2016-03-28T14:39:00Z</dcterms:created>
  <dcterms:modified xsi:type="dcterms:W3CDTF">2016-12-01T16:03:00Z</dcterms:modified>
</cp:coreProperties>
</file>