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E0379A" w:rsidRPr="00E0379A" w:rsidRDefault="00493538" w:rsidP="00E0379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0379A" w:rsidRPr="00E0379A">
        <w:rPr>
          <w:rFonts w:ascii="Times New Roman" w:hAnsi="Times New Roman" w:cs="Times New Roman"/>
          <w:sz w:val="24"/>
          <w:szCs w:val="24"/>
        </w:rPr>
        <w:t>ИНФОРМАЦИОННАЯ БЕЗОПАСНОСТЬ И ЗАЩИТА</w:t>
      </w:r>
    </w:p>
    <w:p w:rsidR="00632136" w:rsidRPr="00152A7C" w:rsidRDefault="00E0379A" w:rsidP="00E0379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ИНФОРМАЦИИ 2</w:t>
      </w:r>
      <w:r w:rsidR="00493538" w:rsidRPr="004935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3538" w:rsidRPr="00493538">
        <w:rPr>
          <w:rFonts w:ascii="Times New Roman" w:hAnsi="Times New Roman" w:cs="Times New Roman"/>
          <w:sz w:val="24"/>
          <w:szCs w:val="24"/>
        </w:rPr>
        <w:t>27.0</w:t>
      </w:r>
      <w:r w:rsidR="00E0379A">
        <w:rPr>
          <w:rFonts w:ascii="Times New Roman" w:hAnsi="Times New Roman" w:cs="Times New Roman"/>
          <w:sz w:val="24"/>
          <w:szCs w:val="24"/>
        </w:rPr>
        <w:t>4</w:t>
      </w:r>
      <w:r w:rsidR="00493538" w:rsidRPr="00493538">
        <w:rPr>
          <w:rFonts w:ascii="Times New Roman" w:hAnsi="Times New Roman" w:cs="Times New Roman"/>
          <w:sz w:val="24"/>
          <w:szCs w:val="24"/>
        </w:rPr>
        <w:t>.03 «СИСТЕМНЫЙ АНАЛИЗ И УПРАВЛЕНИЕ»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0379A">
        <w:rPr>
          <w:rFonts w:ascii="Times New Roman" w:hAnsi="Times New Roman" w:cs="Times New Roman"/>
          <w:sz w:val="24"/>
          <w:szCs w:val="24"/>
        </w:rPr>
        <w:t>магист</w:t>
      </w:r>
      <w:r w:rsidR="00493538">
        <w:rPr>
          <w:rFonts w:ascii="Times New Roman" w:hAnsi="Times New Roman" w:cs="Times New Roman"/>
          <w:sz w:val="24"/>
          <w:szCs w:val="24"/>
        </w:rPr>
        <w:t>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0379A" w:rsidRPr="00E0379A">
        <w:rPr>
          <w:rFonts w:ascii="Times New Roman" w:hAnsi="Times New Roman" w:cs="Times New Roman"/>
          <w:sz w:val="24"/>
          <w:szCs w:val="24"/>
        </w:rPr>
        <w:t>Системный анализ и исследование операций в технических системах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493538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53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0379A">
        <w:rPr>
          <w:rFonts w:ascii="Times New Roman" w:hAnsi="Times New Roman" w:cs="Times New Roman"/>
          <w:sz w:val="24"/>
          <w:szCs w:val="24"/>
        </w:rPr>
        <w:t>«</w:t>
      </w:r>
      <w:r w:rsidR="00E0379A" w:rsidRPr="00E0379A">
        <w:rPr>
          <w:rFonts w:ascii="Times New Roman" w:hAnsi="Times New Roman" w:cs="Times New Roman"/>
          <w:sz w:val="24"/>
          <w:szCs w:val="24"/>
        </w:rPr>
        <w:t>Информационная безопасность и защита</w:t>
      </w:r>
      <w:r w:rsidR="00E0379A">
        <w:rPr>
          <w:rFonts w:ascii="Times New Roman" w:hAnsi="Times New Roman" w:cs="Times New Roman"/>
          <w:sz w:val="24"/>
          <w:szCs w:val="24"/>
        </w:rPr>
        <w:t xml:space="preserve"> </w:t>
      </w:r>
      <w:r w:rsidR="00E0379A" w:rsidRPr="00E0379A">
        <w:rPr>
          <w:rFonts w:ascii="Times New Roman" w:hAnsi="Times New Roman" w:cs="Times New Roman"/>
          <w:sz w:val="24"/>
          <w:szCs w:val="24"/>
        </w:rPr>
        <w:t>информации 2» (Б</w:t>
      </w:r>
      <w:proofErr w:type="gramStart"/>
      <w:r w:rsidR="00E0379A" w:rsidRPr="00E0379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0379A" w:rsidRPr="00E0379A">
        <w:rPr>
          <w:rFonts w:ascii="Times New Roman" w:hAnsi="Times New Roman" w:cs="Times New Roman"/>
          <w:sz w:val="24"/>
          <w:szCs w:val="24"/>
        </w:rPr>
        <w:t>.Б.7)</w:t>
      </w:r>
      <w:r w:rsidRPr="00493538">
        <w:rPr>
          <w:rFonts w:ascii="Times New Roman" w:hAnsi="Times New Roman" w:cs="Times New Roman"/>
          <w:sz w:val="24"/>
          <w:szCs w:val="24"/>
        </w:rPr>
        <w:t xml:space="preserve"> </w:t>
      </w:r>
      <w:r w:rsidR="00E0379A" w:rsidRPr="00E0379A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 дисциплиной</w:t>
      </w:r>
      <w:r w:rsidRPr="0049353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79A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организационно-управленческая, аналитическая, научно-исследовательская, педагогическая и специализацией «Системный анализ и исследование операций в технических системах».</w:t>
      </w:r>
      <w:proofErr w:type="gramEnd"/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изучение принципов и методологии управления информационной безопасностью;</w:t>
      </w:r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изучение методов и подходов к проектированию, внедрению и эксплуатации систем электронного документооборота;</w:t>
      </w:r>
    </w:p>
    <w:p w:rsidR="00E0379A" w:rsidRPr="00E0379A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изучение подходов к процедурам верификации и методов проведения испытаний программных средств;</w:t>
      </w:r>
    </w:p>
    <w:p w:rsidR="00632136" w:rsidRPr="00152A7C" w:rsidRDefault="00E0379A" w:rsidP="00E037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проведение анализа информационной безопасности информационных систем.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="00632136"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0379A">
        <w:rPr>
          <w:rFonts w:ascii="Times New Roman" w:hAnsi="Times New Roman" w:cs="Times New Roman"/>
          <w:sz w:val="24"/>
          <w:szCs w:val="24"/>
        </w:rPr>
        <w:t>О</w:t>
      </w:r>
      <w:r w:rsidR="00493538">
        <w:rPr>
          <w:rFonts w:ascii="Times New Roman" w:hAnsi="Times New Roman" w:cs="Times New Roman"/>
          <w:sz w:val="24"/>
          <w:szCs w:val="24"/>
        </w:rPr>
        <w:t>К-</w:t>
      </w:r>
      <w:r w:rsidR="00E0379A">
        <w:rPr>
          <w:rFonts w:ascii="Times New Roman" w:hAnsi="Times New Roman" w:cs="Times New Roman"/>
          <w:sz w:val="24"/>
          <w:szCs w:val="24"/>
        </w:rPr>
        <w:t>2</w:t>
      </w:r>
      <w:r w:rsidR="00493538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0379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379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ЗНАТЬ: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 xml:space="preserve">методы обработки знаний; 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основные методы управления информационной безопасностью;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 xml:space="preserve">основные свойства схем шифрования, электронной цифровой подписи и аутентификации при решении задач защиты технологического электронного документооборота и документоведения; 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 xml:space="preserve">организацию работы и нормативные правовые </w:t>
      </w:r>
      <w:proofErr w:type="gramStart"/>
      <w:r w:rsidRPr="00E0379A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E0379A">
        <w:rPr>
          <w:rFonts w:ascii="Times New Roman" w:hAnsi="Times New Roman" w:cs="Times New Roman"/>
          <w:sz w:val="24"/>
          <w:szCs w:val="24"/>
        </w:rPr>
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УМЕТЬ: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анализировать и оценивать угрозы информационной безопасности объекта;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разрабатывать модели угроз и нарушителей информационной безопасности автоматизированных систем;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оценивать информационные риски в автоматизированных системах;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разрабатывать предложения по совершенствованию системы управления информационной безопасностью автоматизированных систем;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 xml:space="preserve">решать практические задачи информационной безопасности на основе инфраструктуры открытых ключей; 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ВЛАДЕТЬ: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методами управления знаниями;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навыками работы с технической документацией на ЭВМ и вычислительные системы;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навыками работы с нормативными правовыми актами;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методами мониторинга и аудита, выявления угроз информационной безопасности автоматизированных систем;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методами управления информационной безопасностью автоматизированных систем, в том числе оценки информационных рисков;</w:t>
      </w:r>
    </w:p>
    <w:p w:rsid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-</w:t>
      </w:r>
      <w:r w:rsidRPr="00E0379A">
        <w:rPr>
          <w:rFonts w:ascii="Times New Roman" w:hAnsi="Times New Roman" w:cs="Times New Roman"/>
          <w:sz w:val="24"/>
          <w:szCs w:val="24"/>
        </w:rPr>
        <w:tab/>
        <w:t>системным подходом к организации защищённого электронного технологического документооборота.</w:t>
      </w:r>
    </w:p>
    <w:p w:rsidR="00493538" w:rsidRPr="007E3C95" w:rsidRDefault="00632136" w:rsidP="00E037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38">
        <w:rPr>
          <w:rFonts w:ascii="Times New Roman" w:hAnsi="Times New Roman" w:cs="Times New Roman"/>
          <w:b/>
          <w:sz w:val="24"/>
          <w:szCs w:val="24"/>
        </w:rPr>
        <w:t>4. Содержание и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38" w:rsidRPr="007E3C95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Организационное и правовое обеспечение информационной безопасности Российской Федерации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Методология управления информационной безопасностью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Защита электронного документооборота</w:t>
      </w:r>
    </w:p>
    <w:p w:rsid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Подтверждение соответствия, сертификация, анализ безопасности программного обеспечения</w:t>
      </w:r>
    </w:p>
    <w:p w:rsidR="00632136" w:rsidRPr="00152A7C" w:rsidRDefault="00632136" w:rsidP="00E037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0379A" w:rsidRPr="00E0379A" w:rsidRDefault="00E0379A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79A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037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0379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037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037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0379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3538" w:rsidRDefault="00493538" w:rsidP="00493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379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79A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E0379A" w:rsidRPr="00152A7C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0379A" w:rsidRPr="00152A7C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379A" w:rsidRPr="00152A7C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379A" w:rsidRPr="00152A7C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037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379A" w:rsidRPr="007E3C95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sectPr w:rsidR="00E0379A" w:rsidRPr="007E3C95" w:rsidSect="00E037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493538"/>
    <w:rsid w:val="00632136"/>
    <w:rsid w:val="007E3C95"/>
    <w:rsid w:val="009134FC"/>
    <w:rsid w:val="00B960A6"/>
    <w:rsid w:val="00CA35C1"/>
    <w:rsid w:val="00D06585"/>
    <w:rsid w:val="00D5166C"/>
    <w:rsid w:val="00E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</cp:lastModifiedBy>
  <cp:revision>5</cp:revision>
  <cp:lastPrinted>2016-02-10T06:34:00Z</cp:lastPrinted>
  <dcterms:created xsi:type="dcterms:W3CDTF">2016-03-15T14:17:00Z</dcterms:created>
  <dcterms:modified xsi:type="dcterms:W3CDTF">2018-05-11T11:29:00Z</dcterms:modified>
</cp:coreProperties>
</file>