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5667C" w:rsidRPr="00B5667C">
        <w:rPr>
          <w:rFonts w:ascii="Times New Roman" w:hAnsi="Times New Roman" w:cs="Times New Roman"/>
          <w:caps/>
          <w:sz w:val="24"/>
          <w:szCs w:val="24"/>
        </w:rPr>
        <w:t>Автоматизация измерений, контроля и испытаний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B6116">
        <w:rPr>
          <w:rFonts w:ascii="Times New Roman" w:hAnsi="Times New Roman" w:cs="Times New Roman"/>
          <w:sz w:val="24"/>
          <w:szCs w:val="24"/>
        </w:rPr>
        <w:t xml:space="preserve"> </w:t>
      </w:r>
      <w:r w:rsidR="00EB6116" w:rsidRPr="00EB6116">
        <w:rPr>
          <w:rFonts w:ascii="Times New Roman" w:hAnsi="Times New Roman" w:cs="Times New Roman"/>
          <w:sz w:val="24"/>
          <w:szCs w:val="24"/>
        </w:rPr>
        <w:t>(Б1.В.ДВ.2.2)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B5667C" w:rsidRPr="00B5667C">
        <w:rPr>
          <w:rFonts w:ascii="Times New Roman" w:hAnsi="Times New Roman" w:cs="Times New Roman"/>
          <w:sz w:val="24"/>
          <w:szCs w:val="24"/>
        </w:rPr>
        <w:t>Автоматизация измерений, контроля и испытаний</w:t>
      </w:r>
      <w:r w:rsidRPr="00E87935">
        <w:rPr>
          <w:rFonts w:ascii="Times New Roman" w:hAnsi="Times New Roman" w:cs="Times New Roman"/>
          <w:sz w:val="24"/>
          <w:szCs w:val="24"/>
        </w:rPr>
        <w:t>» (Б1.В.ДВ.2.</w:t>
      </w:r>
      <w:r w:rsidR="00B5667C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5667C" w:rsidRPr="00B5667C" w:rsidRDefault="00B5667C" w:rsidP="00B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будущих магистров представления о методах решения задач автоматизации измерений, контроля и испытаний.</w:t>
      </w:r>
    </w:p>
    <w:p w:rsidR="00B5667C" w:rsidRPr="00B5667C" w:rsidRDefault="00B5667C" w:rsidP="00B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667C" w:rsidRPr="00B5667C" w:rsidRDefault="00B5667C" w:rsidP="00B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изучение обобщенной структуры и основных элементов систем автоматизации измерений, контроля и испытаний;</w:t>
      </w:r>
    </w:p>
    <w:p w:rsidR="00B5667C" w:rsidRPr="00B5667C" w:rsidRDefault="00B5667C" w:rsidP="00B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 xml:space="preserve">освоение методов обоснования </w:t>
      </w:r>
      <w:proofErr w:type="spellStart"/>
      <w:r w:rsidRPr="00B5667C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B5667C">
        <w:rPr>
          <w:rFonts w:ascii="Times New Roman" w:hAnsi="Times New Roman" w:cs="Times New Roman"/>
          <w:sz w:val="24"/>
          <w:szCs w:val="24"/>
        </w:rPr>
        <w:t xml:space="preserve"> в системах автоматического контроля, проведения автоматизированных статистических испытаний;</w:t>
      </w:r>
    </w:p>
    <w:p w:rsidR="00632136" w:rsidRPr="008E7ED1" w:rsidRDefault="00B5667C" w:rsidP="00B56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изучение влияния дисперсий параметров элементов на эффективность систем автоматического контроля.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E87935">
        <w:rPr>
          <w:rFonts w:ascii="Times New Roman" w:hAnsi="Times New Roman" w:cs="Times New Roman"/>
          <w:sz w:val="24"/>
          <w:szCs w:val="24"/>
        </w:rPr>
        <w:t>ПК-8, ПК-26, ПК-28.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ЗНАТЬ: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 xml:space="preserve">семантику ключевых терминов, используемых в </w:t>
      </w:r>
      <w:proofErr w:type="gramStart"/>
      <w:r w:rsidRPr="00B5667C">
        <w:rPr>
          <w:rFonts w:ascii="Times New Roman" w:hAnsi="Times New Roman" w:cs="Times New Roman"/>
          <w:sz w:val="24"/>
          <w:szCs w:val="24"/>
        </w:rPr>
        <w:t>области  автоматизации</w:t>
      </w:r>
      <w:proofErr w:type="gramEnd"/>
      <w:r w:rsidRPr="00B5667C">
        <w:rPr>
          <w:rFonts w:ascii="Times New Roman" w:hAnsi="Times New Roman" w:cs="Times New Roman"/>
          <w:sz w:val="24"/>
          <w:szCs w:val="24"/>
        </w:rPr>
        <w:t xml:space="preserve"> измерений, контроля и испытаний;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 xml:space="preserve">обобщенную структурно-функциональную </w:t>
      </w:r>
      <w:proofErr w:type="gramStart"/>
      <w:r w:rsidRPr="00B5667C">
        <w:rPr>
          <w:rFonts w:ascii="Times New Roman" w:hAnsi="Times New Roman" w:cs="Times New Roman"/>
          <w:sz w:val="24"/>
          <w:szCs w:val="24"/>
        </w:rPr>
        <w:t>схему  систем</w:t>
      </w:r>
      <w:proofErr w:type="gramEnd"/>
      <w:r w:rsidRPr="00B5667C">
        <w:rPr>
          <w:rFonts w:ascii="Times New Roman" w:hAnsi="Times New Roman" w:cs="Times New Roman"/>
          <w:sz w:val="24"/>
          <w:szCs w:val="24"/>
        </w:rPr>
        <w:t xml:space="preserve"> автоматического контроля;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функции и виды датчиков в автоматизированных системах измерения, контроля, испытаний;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алгоритм построения статистических моделей;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алгоритм, лежащий в основе метода Монте-Карло.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УМЕТЬ: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 xml:space="preserve">осуществлять расчеты </w:t>
      </w:r>
      <w:proofErr w:type="spellStart"/>
      <w:r w:rsidRPr="00B5667C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B5667C">
        <w:rPr>
          <w:rFonts w:ascii="Times New Roman" w:hAnsi="Times New Roman" w:cs="Times New Roman"/>
          <w:sz w:val="24"/>
          <w:szCs w:val="24"/>
        </w:rPr>
        <w:t xml:space="preserve"> в автоматизированных системах контроля;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применять общие принципы построения систем автоматического измерения, контроля, испытаний к частным задачам;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ВЛАДЕТЬ: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навыками статистического моделирования;</w:t>
      </w:r>
    </w:p>
    <w:p w:rsidR="00EB3EB4" w:rsidRPr="00EB3EB4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67C">
        <w:rPr>
          <w:rFonts w:ascii="Times New Roman" w:hAnsi="Times New Roman" w:cs="Times New Roman"/>
          <w:sz w:val="24"/>
          <w:szCs w:val="24"/>
        </w:rPr>
        <w:t>приемами статистического анализа.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Введение. Основные понятия. Общие критерии автоматизации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Структуры автоматических систем измерения, контроля и испытаний. Анализ практических систем автоматического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Датчики в системах измерений и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lastRenderedPageBreak/>
        <w:t>Алгоритм формирования статистического образа контролируемого параметра в системах автоматического контроля.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 xml:space="preserve">Метод расчета </w:t>
      </w:r>
      <w:proofErr w:type="spellStart"/>
      <w:r w:rsidRPr="00B5667C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B5667C">
        <w:rPr>
          <w:rFonts w:ascii="Times New Roman" w:hAnsi="Times New Roman" w:cs="Times New Roman"/>
          <w:sz w:val="24"/>
          <w:szCs w:val="24"/>
        </w:rPr>
        <w:t xml:space="preserve"> в системах автоматического контроля (САК)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Влияние дисперсий параметров элементов в системах автоматического контроля на их эффективность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Автоматизация подтверждения метрологических свойств в автоматических контрольно-измерительных устройствах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7C" w:rsidRPr="00B5667C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Автоматизированные статистические испытания с использованием метода Монте-Карло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B5667C" w:rsidP="00B5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7C">
        <w:rPr>
          <w:rFonts w:ascii="Times New Roman" w:hAnsi="Times New Roman" w:cs="Times New Roman"/>
          <w:sz w:val="24"/>
          <w:szCs w:val="24"/>
        </w:rPr>
        <w:t>Основные положения регрессионного анализа в приложении к вопросам испытаний технических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24A1">
        <w:rPr>
          <w:rFonts w:ascii="Times New Roman" w:hAnsi="Times New Roman" w:cs="Times New Roman"/>
          <w:sz w:val="24"/>
          <w:szCs w:val="24"/>
        </w:rPr>
        <w:t>5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3E24A1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E24A1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DD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2DD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10B3A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10B3A">
        <w:rPr>
          <w:rFonts w:ascii="Times New Roman" w:hAnsi="Times New Roman" w:cs="Times New Roman"/>
          <w:sz w:val="24"/>
          <w:szCs w:val="24"/>
        </w:rPr>
        <w:t>162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055DB6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10B3A" w:rsidRPr="00210B3A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3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10B3A" w:rsidRPr="00210B3A" w:rsidRDefault="006258AD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10B3A" w:rsidRPr="00210B3A">
        <w:rPr>
          <w:rFonts w:ascii="Times New Roman" w:hAnsi="Times New Roman" w:cs="Times New Roman"/>
          <w:sz w:val="24"/>
          <w:szCs w:val="24"/>
        </w:rPr>
        <w:t>8 час.</w:t>
      </w:r>
    </w:p>
    <w:p w:rsidR="00210B3A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3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210B3A">
        <w:rPr>
          <w:rFonts w:ascii="Times New Roman" w:hAnsi="Times New Roman" w:cs="Times New Roman"/>
          <w:sz w:val="24"/>
          <w:szCs w:val="24"/>
        </w:rPr>
        <w:t xml:space="preserve"> работа – 16</w:t>
      </w:r>
      <w:r w:rsidR="006258AD">
        <w:rPr>
          <w:rFonts w:ascii="Times New Roman" w:hAnsi="Times New Roman" w:cs="Times New Roman"/>
          <w:sz w:val="24"/>
          <w:szCs w:val="24"/>
        </w:rPr>
        <w:t xml:space="preserve">8 </w:t>
      </w:r>
      <w:r w:rsidRPr="00210B3A">
        <w:rPr>
          <w:rFonts w:ascii="Times New Roman" w:hAnsi="Times New Roman" w:cs="Times New Roman"/>
          <w:sz w:val="24"/>
          <w:szCs w:val="24"/>
        </w:rPr>
        <w:t>час.</w:t>
      </w:r>
    </w:p>
    <w:p w:rsidR="006258AD" w:rsidRPr="00210B3A" w:rsidRDefault="006258AD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210B3A" w:rsidP="00210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B3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707DA1"/>
    <w:rsid w:val="0072628F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EB6116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114</cp:revision>
  <cp:lastPrinted>2016-02-25T08:02:00Z</cp:lastPrinted>
  <dcterms:created xsi:type="dcterms:W3CDTF">2016-02-10T06:02:00Z</dcterms:created>
  <dcterms:modified xsi:type="dcterms:W3CDTF">2017-10-11T08:28:00Z</dcterms:modified>
</cp:coreProperties>
</file>