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72" w:rsidRPr="00152A7C" w:rsidRDefault="00825B72" w:rsidP="00825B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825B72" w:rsidRPr="00152A7C" w:rsidRDefault="00825B72" w:rsidP="00825B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825B72" w:rsidRPr="00152A7C" w:rsidRDefault="00825B72" w:rsidP="00825B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Pr="005C1F61"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825B72" w:rsidRPr="00152A7C" w:rsidRDefault="00825B72" w:rsidP="00825B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7544">
        <w:rPr>
          <w:rFonts w:ascii="Times New Roman" w:hAnsi="Times New Roman" w:cs="Times New Roman"/>
          <w:sz w:val="24"/>
          <w:szCs w:val="24"/>
        </w:rPr>
        <w:t>8.04.0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754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C37544">
        <w:rPr>
          <w:rFonts w:ascii="Times New Roman" w:hAnsi="Times New Roman" w:cs="Times New Roman"/>
          <w:sz w:val="24"/>
          <w:szCs w:val="24"/>
        </w:rPr>
        <w:t>»</w:t>
      </w:r>
    </w:p>
    <w:p w:rsidR="00825B72" w:rsidRPr="00152A7C" w:rsidRDefault="00825B72" w:rsidP="00825B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825B72" w:rsidRPr="00C37544" w:rsidRDefault="00825B72" w:rsidP="00825B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</w:t>
      </w:r>
      <w:r w:rsidRPr="00C37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C37544">
        <w:rPr>
          <w:rFonts w:ascii="Times New Roman" w:hAnsi="Times New Roman" w:cs="Times New Roman"/>
          <w:sz w:val="24"/>
          <w:szCs w:val="24"/>
        </w:rPr>
        <w:t xml:space="preserve"> – «</w:t>
      </w:r>
      <w:r w:rsidRPr="001C43C4">
        <w:rPr>
          <w:rFonts w:ascii="Times New Roman" w:hAnsi="Times New Roman" w:cs="Times New Roman"/>
          <w:sz w:val="24"/>
          <w:szCs w:val="24"/>
        </w:rPr>
        <w:t>Оценка стоимости 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3C4">
        <w:rPr>
          <w:rFonts w:ascii="Times New Roman" w:hAnsi="Times New Roman" w:cs="Times New Roman"/>
          <w:sz w:val="24"/>
          <w:szCs w:val="24"/>
        </w:rPr>
        <w:t>объектов недвижимости и прав на них</w:t>
      </w:r>
      <w:r w:rsidRPr="00C375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B72" w:rsidRPr="00152A7C" w:rsidRDefault="00825B72" w:rsidP="00825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671AD1" w:rsidRPr="00671AD1" w:rsidRDefault="00671AD1" w:rsidP="0067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D1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подготовки магистранта.</w:t>
      </w:r>
    </w:p>
    <w:p w:rsidR="00671AD1" w:rsidRPr="00671AD1" w:rsidRDefault="00671AD1" w:rsidP="0067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D1">
        <w:rPr>
          <w:rFonts w:ascii="Times New Roman" w:hAnsi="Times New Roman" w:cs="Times New Roman"/>
          <w:sz w:val="24"/>
          <w:szCs w:val="24"/>
        </w:rPr>
        <w:t>Тип практики: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71AD1">
        <w:rPr>
          <w:rFonts w:ascii="Times New Roman" w:hAnsi="Times New Roman" w:cs="Times New Roman"/>
          <w:sz w:val="24"/>
          <w:szCs w:val="24"/>
        </w:rPr>
        <w:t>рактика по получению профессиональных умений и опыта профессиональной деятельности.</w:t>
      </w:r>
    </w:p>
    <w:p w:rsidR="00671AD1" w:rsidRDefault="00671AD1" w:rsidP="0067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D1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стационарная/выездная.</w:t>
      </w:r>
    </w:p>
    <w:p w:rsidR="00825B72" w:rsidRPr="00152A7C" w:rsidRDefault="00825B72" w:rsidP="0067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825B72" w:rsidRDefault="00825B72" w:rsidP="00825B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EB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ОК-1, ОК-2,</w:t>
      </w:r>
      <w:r w:rsidRPr="00FA08EB">
        <w:rPr>
          <w:rFonts w:ascii="Times New Roman" w:hAnsi="Times New Roman" w:cs="Times New Roman"/>
          <w:sz w:val="24"/>
          <w:szCs w:val="24"/>
        </w:rPr>
        <w:t xml:space="preserve">ОК-3, </w:t>
      </w:r>
      <w:r>
        <w:rPr>
          <w:rFonts w:ascii="Times New Roman" w:hAnsi="Times New Roman" w:cs="Times New Roman"/>
          <w:sz w:val="24"/>
          <w:szCs w:val="24"/>
        </w:rPr>
        <w:t>ОПК-2,</w:t>
      </w:r>
      <w:r w:rsidRPr="00FA08EB">
        <w:rPr>
          <w:rFonts w:ascii="Times New Roman" w:hAnsi="Times New Roman" w:cs="Times New Roman"/>
          <w:sz w:val="24"/>
          <w:szCs w:val="24"/>
        </w:rPr>
        <w:t>ОПК-3,</w:t>
      </w:r>
      <w:r>
        <w:rPr>
          <w:rFonts w:ascii="Times New Roman" w:hAnsi="Times New Roman" w:cs="Times New Roman"/>
          <w:sz w:val="24"/>
          <w:szCs w:val="24"/>
        </w:rPr>
        <w:t xml:space="preserve"> ОПК-5, ОПК-6, ОПК-10, ОПК-12</w:t>
      </w:r>
      <w:r w:rsidR="00B50F1C">
        <w:rPr>
          <w:rFonts w:ascii="Times New Roman" w:hAnsi="Times New Roman" w:cs="Times New Roman"/>
          <w:sz w:val="24"/>
          <w:szCs w:val="24"/>
        </w:rPr>
        <w:t>, ПК-1, ПК-2, ПК-3, ПК-4,</w:t>
      </w:r>
      <w:r w:rsidRPr="00FA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ПК-5, </w:t>
      </w:r>
      <w:r w:rsidRPr="00FA08EB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08EB">
        <w:rPr>
          <w:rFonts w:ascii="Times New Roman" w:hAnsi="Times New Roman" w:cs="Times New Roman"/>
          <w:sz w:val="24"/>
          <w:szCs w:val="24"/>
        </w:rPr>
        <w:t>,</w:t>
      </w:r>
      <w:r w:rsidR="00B50F1C">
        <w:rPr>
          <w:rFonts w:ascii="Times New Roman" w:hAnsi="Times New Roman" w:cs="Times New Roman"/>
          <w:sz w:val="24"/>
          <w:szCs w:val="24"/>
        </w:rPr>
        <w:t xml:space="preserve"> ПК-10, ПК-11, ПК-12,ПК-13, ПК-14, ПК-15, ПК-16,</w:t>
      </w:r>
      <w:r w:rsidRPr="00FA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ПК-18</w:t>
      </w:r>
      <w:r w:rsidR="00B50F1C">
        <w:rPr>
          <w:rFonts w:ascii="Times New Roman" w:hAnsi="Times New Roman" w:cs="Times New Roman"/>
          <w:sz w:val="24"/>
          <w:szCs w:val="24"/>
        </w:rPr>
        <w:t>, ПК-20, ПК-21</w:t>
      </w:r>
      <w:r w:rsidRPr="00FA08EB">
        <w:rPr>
          <w:rFonts w:ascii="Times New Roman" w:hAnsi="Times New Roman" w:cs="Times New Roman"/>
          <w:sz w:val="24"/>
          <w:szCs w:val="24"/>
        </w:rPr>
        <w:t>.</w:t>
      </w:r>
    </w:p>
    <w:p w:rsidR="00825B72" w:rsidRPr="00FA08EB" w:rsidRDefault="00825B72" w:rsidP="00825B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EB">
        <w:rPr>
          <w:rFonts w:ascii="Times New Roman" w:hAnsi="Times New Roman" w:cs="Times New Roman"/>
          <w:sz w:val="24"/>
          <w:szCs w:val="24"/>
        </w:rPr>
        <w:t xml:space="preserve"> </w:t>
      </w:r>
      <w:r w:rsidRPr="004551C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4551C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5B72" w:rsidRPr="001C43C4" w:rsidRDefault="00825B72" w:rsidP="00825B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объект и предмет научного исследования по теме выпускной квалификационной работы;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практику оценки стоимости объектов недвижимости различных типов;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принципы и методы информационного обеспечения для проведения оценочных работ;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перечень исходно-разрешительной документации для</w:t>
      </w:r>
      <w:r w:rsidR="00B73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оценки объектов недвижимости;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методику проведения научного исследования по теме выпускной квалификационной работы;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методы принятия управленческих решений в конкретных условиях функционирования объекта исследования;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этапы преддипломной практики и их содержание;</w:t>
      </w:r>
    </w:p>
    <w:p w:rsidR="00825B72" w:rsidRPr="001C43C4" w:rsidRDefault="00825B72" w:rsidP="00825B72">
      <w:pPr>
        <w:widowControl w:val="0"/>
        <w:numPr>
          <w:ilvl w:val="0"/>
          <w:numId w:val="10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механизмы саморазвития, самореализации и использования творческого потенциала при подготовке выпускной квалификационной работы.</w:t>
      </w:r>
    </w:p>
    <w:p w:rsidR="00825B72" w:rsidRPr="001C43C4" w:rsidRDefault="00825B72" w:rsidP="00825B72">
      <w:pPr>
        <w:tabs>
          <w:tab w:val="left" w:pos="284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B72" w:rsidRPr="001C43C4" w:rsidRDefault="00825B72" w:rsidP="00825B72">
      <w:pPr>
        <w:widowControl w:val="0"/>
        <w:numPr>
          <w:ilvl w:val="0"/>
          <w:numId w:val="11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обобщать и критически оценивать результаты исследований</w:t>
      </w:r>
      <w:r w:rsidRPr="001C43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актуальных проблем управления и оценки объектов недвижимости различных типов,</w:t>
      </w:r>
      <w:r w:rsidRPr="001C43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полученные отечественными и зарубежными исследователями;</w:t>
      </w:r>
    </w:p>
    <w:p w:rsidR="00825B72" w:rsidRPr="001C43C4" w:rsidRDefault="00825B72" w:rsidP="00825B72">
      <w:pPr>
        <w:widowControl w:val="0"/>
        <w:numPr>
          <w:ilvl w:val="0"/>
          <w:numId w:val="11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обосновывать актуальность и практическую значимость избранной темы научного исследования;</w:t>
      </w:r>
    </w:p>
    <w:p w:rsidR="00825B72" w:rsidRPr="001C43C4" w:rsidRDefault="00825B72" w:rsidP="00825B72">
      <w:pPr>
        <w:widowControl w:val="0"/>
        <w:numPr>
          <w:ilvl w:val="0"/>
          <w:numId w:val="11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самостоятельные исследования</w:t>
      </w:r>
      <w:r w:rsidRPr="001C43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практики и темой выпускной квалификационной работы;</w:t>
      </w:r>
    </w:p>
    <w:p w:rsidR="00825B72" w:rsidRPr="001C43C4" w:rsidRDefault="00825B72" w:rsidP="00825B72">
      <w:pPr>
        <w:widowControl w:val="0"/>
        <w:numPr>
          <w:ilvl w:val="0"/>
          <w:numId w:val="11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использовать методы оценки при проведении исследований по теме выпускной квалификационной работы;</w:t>
      </w:r>
    </w:p>
    <w:p w:rsidR="00825B72" w:rsidRPr="001C43C4" w:rsidRDefault="00825B72" w:rsidP="00825B72">
      <w:pPr>
        <w:widowControl w:val="0"/>
        <w:numPr>
          <w:ilvl w:val="0"/>
          <w:numId w:val="11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проведенного исследования в виде отчета.</w:t>
      </w:r>
    </w:p>
    <w:p w:rsidR="00825B72" w:rsidRPr="001C43C4" w:rsidRDefault="00825B72" w:rsidP="00825B72">
      <w:pPr>
        <w:tabs>
          <w:tab w:val="left" w:pos="284"/>
          <w:tab w:val="left" w:pos="1985"/>
          <w:tab w:val="left" w:pos="2127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B72" w:rsidRPr="001C43C4" w:rsidRDefault="00825B72" w:rsidP="00825B72">
      <w:pPr>
        <w:widowControl w:val="0"/>
        <w:numPr>
          <w:ilvl w:val="0"/>
          <w:numId w:val="12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объектом и предметом научного исследования по теме выпускной квалификационной работы;</w:t>
      </w:r>
    </w:p>
    <w:p w:rsidR="00825B72" w:rsidRPr="001C43C4" w:rsidRDefault="00825B72" w:rsidP="00825B72">
      <w:pPr>
        <w:widowControl w:val="0"/>
        <w:numPr>
          <w:ilvl w:val="0"/>
          <w:numId w:val="12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навыками работы с различными источниками информации, обращения и пользования электронными ресурсами и профессиональными базами данных;</w:t>
      </w:r>
    </w:p>
    <w:p w:rsidR="001C43C4" w:rsidRPr="001C43C4" w:rsidRDefault="001C43C4" w:rsidP="00825B72">
      <w:pPr>
        <w:widowControl w:val="0"/>
        <w:numPr>
          <w:ilvl w:val="0"/>
          <w:numId w:val="12"/>
        </w:numPr>
        <w:tabs>
          <w:tab w:val="left" w:pos="284"/>
          <w:tab w:val="left" w:pos="1985"/>
          <w:tab w:val="left" w:pos="2127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навыками работы с различными источниками информации, обращения и пользования электронными ресурсами и профессиональными базами данных;</w:t>
      </w:r>
    </w:p>
    <w:p w:rsidR="001C43C4" w:rsidRPr="001C43C4" w:rsidRDefault="001C43C4" w:rsidP="001C43C4">
      <w:pPr>
        <w:widowControl w:val="0"/>
        <w:numPr>
          <w:ilvl w:val="0"/>
          <w:numId w:val="12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t>навыками постановки и решения сложных задач управления и о</w:t>
      </w:r>
      <w:r>
        <w:rPr>
          <w:rFonts w:ascii="Times New Roman" w:eastAsia="Times New Roman" w:hAnsi="Times New Roman" w:cs="Times New Roman"/>
          <w:sz w:val="24"/>
          <w:szCs w:val="24"/>
        </w:rPr>
        <w:t>ценки объектов  различных типов</w:t>
      </w:r>
      <w:r w:rsidRPr="001C43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C43C4" w:rsidRDefault="001C43C4" w:rsidP="001C43C4">
      <w:pPr>
        <w:widowControl w:val="0"/>
        <w:numPr>
          <w:ilvl w:val="0"/>
          <w:numId w:val="12"/>
        </w:numPr>
        <w:tabs>
          <w:tab w:val="left" w:pos="284"/>
          <w:tab w:val="left" w:pos="1985"/>
          <w:tab w:val="left" w:pos="212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C4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навыками проведения научной дискуссии по теме выпускной квалификационной работы с использованием презентации и современного программного обеспечения.</w:t>
      </w:r>
    </w:p>
    <w:p w:rsidR="00671AD1" w:rsidRDefault="00671AD1" w:rsidP="00671AD1">
      <w:pPr>
        <w:widowControl w:val="0"/>
        <w:tabs>
          <w:tab w:val="left" w:pos="284"/>
          <w:tab w:val="left" w:pos="1985"/>
          <w:tab w:val="left" w:pos="21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D1" w:rsidRPr="00671AD1" w:rsidRDefault="00671AD1" w:rsidP="00671AD1">
      <w:pPr>
        <w:widowControl w:val="0"/>
        <w:tabs>
          <w:tab w:val="left" w:pos="284"/>
          <w:tab w:val="left" w:pos="1985"/>
          <w:tab w:val="left" w:pos="21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D1">
        <w:rPr>
          <w:rFonts w:ascii="Times New Roman" w:eastAsia="Times New Roman" w:hAnsi="Times New Roman" w:cs="Times New Roman"/>
          <w:b/>
          <w:sz w:val="24"/>
          <w:szCs w:val="24"/>
        </w:rPr>
        <w:t>ОПЫТ ДЕЯТЕЛЬНОСТИ:</w:t>
      </w:r>
    </w:p>
    <w:p w:rsidR="00671AD1" w:rsidRPr="00671AD1" w:rsidRDefault="00671AD1" w:rsidP="00671AD1">
      <w:pPr>
        <w:widowControl w:val="0"/>
        <w:numPr>
          <w:ilvl w:val="0"/>
          <w:numId w:val="13"/>
        </w:numPr>
        <w:tabs>
          <w:tab w:val="left" w:pos="284"/>
          <w:tab w:val="left" w:pos="1985"/>
          <w:tab w:val="left" w:pos="21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AD1">
        <w:rPr>
          <w:rFonts w:ascii="Times New Roman" w:eastAsia="Times New Roman" w:hAnsi="Times New Roman" w:cs="Times New Roman"/>
          <w:bCs/>
          <w:sz w:val="24"/>
          <w:szCs w:val="24"/>
        </w:rPr>
        <w:t>научно-исследовательская и педагогическая деятельность;</w:t>
      </w:r>
    </w:p>
    <w:p w:rsidR="00671AD1" w:rsidRPr="00671AD1" w:rsidRDefault="00671AD1" w:rsidP="00671AD1">
      <w:pPr>
        <w:widowControl w:val="0"/>
        <w:numPr>
          <w:ilvl w:val="0"/>
          <w:numId w:val="13"/>
        </w:numPr>
        <w:tabs>
          <w:tab w:val="left" w:pos="284"/>
          <w:tab w:val="left" w:pos="1985"/>
          <w:tab w:val="left" w:pos="21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D1">
        <w:rPr>
          <w:rFonts w:ascii="Times New Roman" w:eastAsia="Times New Roman" w:hAnsi="Times New Roman" w:cs="Times New Roman"/>
          <w:sz w:val="24"/>
          <w:szCs w:val="24"/>
        </w:rPr>
        <w:t>производственно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технологическая деятельность;</w:t>
      </w:r>
    </w:p>
    <w:p w:rsidR="00632136" w:rsidRPr="00790EB7" w:rsidRDefault="00466CBD" w:rsidP="005C1F61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B7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790EB7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790EB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B73783" w:rsidRPr="00B73783" w:rsidRDefault="00425A08" w:rsidP="00671AD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Cs w:val="24"/>
        </w:rPr>
        <w:tab/>
      </w:r>
      <w:r w:rsidR="00B73783" w:rsidRPr="00B73783">
        <w:rPr>
          <w:rFonts w:ascii="Times New Roman" w:eastAsia="Times New Roman" w:hAnsi="Times New Roman" w:cs="Times New Roman"/>
          <w:i/>
          <w:sz w:val="24"/>
          <w:szCs w:val="28"/>
        </w:rPr>
        <w:t>Подготовительный этап.</w:t>
      </w:r>
    </w:p>
    <w:p w:rsidR="00B73783" w:rsidRPr="00B73783" w:rsidRDefault="00B73783" w:rsidP="00671AD1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>Изучение программы практики и анализ требований задания на подготовку выпускной квалификационной работы (ВКР). Обоснование актуальности и практической значимости избранной темы исследования. Анализ объекта и предмета исследования. Консультац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ии с руководителем практики от </w:t>
      </w:r>
      <w:r w:rsidRPr="00B73783">
        <w:rPr>
          <w:rFonts w:ascii="Times New Roman" w:eastAsia="Times New Roman" w:hAnsi="Times New Roman" w:cs="Times New Roman"/>
          <w:sz w:val="24"/>
          <w:szCs w:val="28"/>
        </w:rPr>
        <w:t>предприятия (организации) и специалистами по исследуемому объекту в рамках темы ВКР. Уточнение темы, цели и задач ВКР (по согласованию с научным руководителем). Анализ требований к исходно-разрешительной документации, исходным данным и положениям по оценке объектов недвижимости различных типов. Определение источников информации, электронных ресурсов и профессиональных баз данных по теме ВКР. Получение допуска к источникам информации и электронным ресурсам предприятия (организации) по объекту и предмету исследования. Изучение правил внутреннего трудового распорядка организации (предприятия) и инструктаж на рабочем месте.</w:t>
      </w:r>
    </w:p>
    <w:p w:rsidR="00B73783" w:rsidRPr="00B73783" w:rsidRDefault="00B73783" w:rsidP="00671A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подготовительного этапа – </w:t>
      </w:r>
      <w:r w:rsidRPr="00B73783">
        <w:rPr>
          <w:rFonts w:ascii="Times New Roman" w:eastAsia="Times New Roman" w:hAnsi="Times New Roman" w:cs="Times New Roman"/>
          <w:color w:val="000000"/>
          <w:sz w:val="24"/>
          <w:szCs w:val="28"/>
        </w:rPr>
        <w:t>1 неделя.</w:t>
      </w:r>
    </w:p>
    <w:p w:rsidR="00B73783" w:rsidRPr="00B73783" w:rsidRDefault="00B73783" w:rsidP="00B7378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i/>
          <w:sz w:val="24"/>
          <w:szCs w:val="28"/>
        </w:rPr>
        <w:t>Основной (исследовательский) этап.</w:t>
      </w:r>
    </w:p>
    <w:p w:rsidR="00B73783" w:rsidRPr="00B73783" w:rsidRDefault="00B73783" w:rsidP="00B73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>Проведение самостоятельного исследования и исследования под руководством научного руководителя по теме ВКР в соответствии с программой преддипломной практики. Освоение методики проведения научного исследования по теме ВКР и методов оценки объектов недвижимости различных типов. Работа с вторичными (предприятия, организации) и первичными источниками информации, электронными ресурсами и профессиональными базами данных по объекту и предмету исследования. Сбор, обработка и анализ исходных данных и сведений о предприятии (организации), исследуемом объекте, его характеристиках и условиях реализации, сложившейся проблемной ситуации и возможных способах ее разрешения. Консультац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ии с руководителем практики от </w:t>
      </w:r>
      <w:r w:rsidRPr="00B73783">
        <w:rPr>
          <w:rFonts w:ascii="Times New Roman" w:eastAsia="Times New Roman" w:hAnsi="Times New Roman" w:cs="Times New Roman"/>
          <w:sz w:val="24"/>
          <w:szCs w:val="28"/>
        </w:rPr>
        <w:t>предприятия (организации) и специалистами по оценочной деятельности. Обобщение и оценка результатов исследований, полученных отечественными и зарубежными авторами в сфере оценки и управления объектами недвижимости. Освоение механизмов саморазвития, самореализации и использования творческого потенциала при подготовке ВКР. Подготовка рабочих материалов по результатам проведенного исследования.</w:t>
      </w:r>
    </w:p>
    <w:p w:rsidR="00B73783" w:rsidRPr="00B73783" w:rsidRDefault="00B73783" w:rsidP="00B73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основного этапа – </w:t>
      </w:r>
      <w:r w:rsidRPr="00B73783">
        <w:rPr>
          <w:rFonts w:ascii="Times New Roman" w:eastAsia="Times New Roman" w:hAnsi="Times New Roman" w:cs="Times New Roman"/>
          <w:color w:val="000000"/>
          <w:sz w:val="24"/>
          <w:szCs w:val="28"/>
        </w:rPr>
        <w:t>4 недель</w:t>
      </w:r>
      <w:r w:rsidRPr="00B7378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73783" w:rsidRPr="00B73783" w:rsidRDefault="00B73783" w:rsidP="00B7378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i/>
          <w:sz w:val="24"/>
          <w:szCs w:val="28"/>
        </w:rPr>
        <w:t>Заключительный этап.</w:t>
      </w:r>
    </w:p>
    <w:p w:rsidR="00B73783" w:rsidRPr="00B73783" w:rsidRDefault="00B73783" w:rsidP="00B73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 xml:space="preserve">Обобщение и систематизация полученных исходных данных и результатов преддипломной практики по теме ВКР. Написание научной статьи и (или) подготовка отчета по преддипломной практике. Разработка презентации к отчету по практике в формате </w:t>
      </w:r>
      <w:r w:rsidRPr="00B73783">
        <w:rPr>
          <w:rFonts w:ascii="Times New Roman" w:eastAsia="Times New Roman" w:hAnsi="Times New Roman" w:cs="Times New Roman"/>
          <w:sz w:val="24"/>
          <w:szCs w:val="28"/>
          <w:lang w:val="en-US"/>
        </w:rPr>
        <w:t>PowerPoint</w:t>
      </w:r>
      <w:r w:rsidRPr="00B73783">
        <w:rPr>
          <w:rFonts w:ascii="Times New Roman" w:eastAsia="Times New Roman" w:hAnsi="Times New Roman" w:cs="Times New Roman"/>
          <w:sz w:val="24"/>
          <w:szCs w:val="28"/>
        </w:rPr>
        <w:t xml:space="preserve"> и публичная защита отчета. Приобретение навыков научной дискуссии по теме ВКР. Промежуточная аттестация по преддипломной практике – зачет с оценкой.</w:t>
      </w:r>
    </w:p>
    <w:p w:rsidR="001C43C4" w:rsidRPr="00B73783" w:rsidRDefault="00B73783" w:rsidP="00B73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3783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заключительного этапа – </w:t>
      </w:r>
      <w:r w:rsidRPr="00B73783">
        <w:rPr>
          <w:rFonts w:ascii="Times New Roman" w:eastAsia="Times New Roman" w:hAnsi="Times New Roman" w:cs="Times New Roman"/>
          <w:color w:val="000000"/>
          <w:sz w:val="24"/>
          <w:szCs w:val="28"/>
        </w:rPr>
        <w:t>1 неделя.</w:t>
      </w:r>
    </w:p>
    <w:p w:rsidR="00632136" w:rsidRPr="00152A7C" w:rsidRDefault="00466CBD" w:rsidP="00790EB7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7D39EB" w:rsidRPr="00EB5B82" w:rsidRDefault="007D39EB" w:rsidP="007D39E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82">
        <w:rPr>
          <w:rFonts w:ascii="Times New Roman" w:hAnsi="Times New Roman" w:cs="Times New Roman"/>
          <w:i/>
          <w:sz w:val="24"/>
          <w:szCs w:val="24"/>
        </w:rPr>
        <w:t>Для очной</w:t>
      </w:r>
      <w:r w:rsidR="001C43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заочной </w:t>
      </w:r>
      <w:r w:rsidRPr="00EB5B82">
        <w:rPr>
          <w:rFonts w:ascii="Times New Roman" w:hAnsi="Times New Roman" w:cs="Times New Roman"/>
          <w:i/>
          <w:sz w:val="24"/>
          <w:szCs w:val="24"/>
        </w:rPr>
        <w:t>форм обучения</w:t>
      </w:r>
    </w:p>
    <w:p w:rsidR="00825B72" w:rsidRDefault="009C492B" w:rsidP="00790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C43C4">
        <w:rPr>
          <w:rFonts w:ascii="Times New Roman" w:hAnsi="Times New Roman" w:cs="Times New Roman"/>
          <w:sz w:val="24"/>
          <w:szCs w:val="24"/>
        </w:rPr>
        <w:t>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00FE4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C43C4">
        <w:rPr>
          <w:rFonts w:ascii="Times New Roman" w:hAnsi="Times New Roman" w:cs="Times New Roman"/>
          <w:sz w:val="24"/>
          <w:szCs w:val="24"/>
        </w:rPr>
        <w:t xml:space="preserve">324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</w:t>
      </w:r>
      <w:r w:rsidR="006106F6">
        <w:rPr>
          <w:rFonts w:ascii="Times New Roman" w:hAnsi="Times New Roman" w:cs="Times New Roman"/>
          <w:sz w:val="24"/>
          <w:szCs w:val="24"/>
        </w:rPr>
        <w:t>.</w:t>
      </w:r>
      <w:r w:rsidR="00E175B0">
        <w:rPr>
          <w:rFonts w:ascii="Times New Roman" w:hAnsi="Times New Roman" w:cs="Times New Roman"/>
          <w:sz w:val="24"/>
          <w:szCs w:val="24"/>
        </w:rPr>
        <w:t xml:space="preserve">,  </w:t>
      </w:r>
      <w:r w:rsidR="001C43C4">
        <w:rPr>
          <w:rFonts w:ascii="Times New Roman" w:hAnsi="Times New Roman" w:cs="Times New Roman"/>
          <w:sz w:val="24"/>
          <w:szCs w:val="24"/>
        </w:rPr>
        <w:t xml:space="preserve">6 </w:t>
      </w:r>
      <w:r w:rsidR="00E175B0">
        <w:rPr>
          <w:rFonts w:ascii="Times New Roman" w:hAnsi="Times New Roman" w:cs="Times New Roman"/>
          <w:sz w:val="24"/>
          <w:szCs w:val="24"/>
        </w:rPr>
        <w:t>нед.</w:t>
      </w:r>
      <w:r w:rsidR="00825B72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825B72" w:rsidP="00790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92B"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B00FE4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00FE4">
        <w:rPr>
          <w:rFonts w:ascii="Times New Roman" w:hAnsi="Times New Roman" w:cs="Times New Roman"/>
          <w:sz w:val="24"/>
          <w:szCs w:val="24"/>
        </w:rPr>
        <w:t>зачет с оценкой</w:t>
      </w:r>
      <w:r w:rsidR="009C492B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152A7C" w:rsidSect="00D516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D9" w:rsidRDefault="007414D9" w:rsidP="00425A08">
      <w:pPr>
        <w:spacing w:after="0" w:line="240" w:lineRule="auto"/>
      </w:pPr>
      <w:r>
        <w:separator/>
      </w:r>
    </w:p>
  </w:endnote>
  <w:endnote w:type="continuationSeparator" w:id="0">
    <w:p w:rsidR="007414D9" w:rsidRDefault="007414D9" w:rsidP="0042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246624"/>
      <w:docPartObj>
        <w:docPartGallery w:val="Page Numbers (Bottom of Page)"/>
        <w:docPartUnique/>
      </w:docPartObj>
    </w:sdtPr>
    <w:sdtEndPr/>
    <w:sdtContent>
      <w:p w:rsidR="00425A08" w:rsidRDefault="00425A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1C">
          <w:rPr>
            <w:noProof/>
          </w:rPr>
          <w:t>1</w:t>
        </w:r>
        <w:r>
          <w:fldChar w:fldCharType="end"/>
        </w:r>
      </w:p>
    </w:sdtContent>
  </w:sdt>
  <w:p w:rsidR="00425A08" w:rsidRDefault="00425A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D9" w:rsidRDefault="007414D9" w:rsidP="00425A08">
      <w:pPr>
        <w:spacing w:after="0" w:line="240" w:lineRule="auto"/>
      </w:pPr>
      <w:r>
        <w:separator/>
      </w:r>
    </w:p>
  </w:footnote>
  <w:footnote w:type="continuationSeparator" w:id="0">
    <w:p w:rsidR="007414D9" w:rsidRDefault="007414D9" w:rsidP="0042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A23"/>
    <w:multiLevelType w:val="hybridMultilevel"/>
    <w:tmpl w:val="1040AC14"/>
    <w:lvl w:ilvl="0" w:tplc="1BD2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D24707F"/>
    <w:multiLevelType w:val="hybridMultilevel"/>
    <w:tmpl w:val="F5EABE9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6365"/>
    <w:multiLevelType w:val="hybridMultilevel"/>
    <w:tmpl w:val="DC4013D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6B00"/>
    <w:multiLevelType w:val="hybridMultilevel"/>
    <w:tmpl w:val="35686158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C73EF"/>
    <w:multiLevelType w:val="hybridMultilevel"/>
    <w:tmpl w:val="44C6C910"/>
    <w:lvl w:ilvl="0" w:tplc="15D884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54A5"/>
    <w:rsid w:val="000E3276"/>
    <w:rsid w:val="001B3E37"/>
    <w:rsid w:val="001C43C4"/>
    <w:rsid w:val="001C7767"/>
    <w:rsid w:val="00320EE4"/>
    <w:rsid w:val="00341A11"/>
    <w:rsid w:val="00351CA1"/>
    <w:rsid w:val="003F2405"/>
    <w:rsid w:val="00425A08"/>
    <w:rsid w:val="004551CC"/>
    <w:rsid w:val="00466CBD"/>
    <w:rsid w:val="005C071C"/>
    <w:rsid w:val="005C1F61"/>
    <w:rsid w:val="006106F6"/>
    <w:rsid w:val="00632136"/>
    <w:rsid w:val="00640D14"/>
    <w:rsid w:val="006557C9"/>
    <w:rsid w:val="00671AD1"/>
    <w:rsid w:val="007414D9"/>
    <w:rsid w:val="00763060"/>
    <w:rsid w:val="00790EB7"/>
    <w:rsid w:val="007D39EB"/>
    <w:rsid w:val="007E3530"/>
    <w:rsid w:val="007E3C95"/>
    <w:rsid w:val="00825B72"/>
    <w:rsid w:val="009C492B"/>
    <w:rsid w:val="00A40FEB"/>
    <w:rsid w:val="00B00FE4"/>
    <w:rsid w:val="00B12940"/>
    <w:rsid w:val="00B50F1C"/>
    <w:rsid w:val="00B73783"/>
    <w:rsid w:val="00BA5640"/>
    <w:rsid w:val="00BC027B"/>
    <w:rsid w:val="00C12C94"/>
    <w:rsid w:val="00C37544"/>
    <w:rsid w:val="00CA35C1"/>
    <w:rsid w:val="00D06585"/>
    <w:rsid w:val="00D5166C"/>
    <w:rsid w:val="00D633C3"/>
    <w:rsid w:val="00DB5237"/>
    <w:rsid w:val="00E175B0"/>
    <w:rsid w:val="00EB5B82"/>
    <w:rsid w:val="00EE1F86"/>
    <w:rsid w:val="00F31B83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C6E92-CCAD-4D02-A80B-C904AF62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A08EB"/>
    <w:pPr>
      <w:spacing w:after="0" w:line="240" w:lineRule="auto"/>
    </w:pPr>
  </w:style>
  <w:style w:type="paragraph" w:customStyle="1" w:styleId="Default">
    <w:name w:val="Default"/>
    <w:rsid w:val="00FA0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A08"/>
  </w:style>
  <w:style w:type="paragraph" w:styleId="a8">
    <w:name w:val="footer"/>
    <w:basedOn w:val="a"/>
    <w:link w:val="a9"/>
    <w:uiPriority w:val="99"/>
    <w:unhideWhenUsed/>
    <w:rsid w:val="0042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A08"/>
  </w:style>
  <w:style w:type="paragraph" w:styleId="aa">
    <w:name w:val="Balloon Text"/>
    <w:basedOn w:val="a"/>
    <w:link w:val="ab"/>
    <w:uiPriority w:val="99"/>
    <w:semiHidden/>
    <w:unhideWhenUsed/>
    <w:rsid w:val="007E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F756-0CF1-48C6-A1B5-0DDF69CC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Воронова С П</cp:lastModifiedBy>
  <cp:revision>13</cp:revision>
  <cp:lastPrinted>2018-01-30T08:45:00Z</cp:lastPrinted>
  <dcterms:created xsi:type="dcterms:W3CDTF">2016-04-18T16:57:00Z</dcterms:created>
  <dcterms:modified xsi:type="dcterms:W3CDTF">2018-02-19T11:49:00Z</dcterms:modified>
</cp:coreProperties>
</file>