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9A1204">
        <w:rPr>
          <w:rFonts w:ascii="Times New Roman" w:eastAsia="Times New Roman" w:hAnsi="Times New Roman" w:cs="Times New Roman"/>
          <w:noProof/>
          <w:sz w:val="24"/>
          <w:szCs w:val="24"/>
        </w:rPr>
        <w:t>ОЦЕНКА ЭФФЕКТИВНОСТИ ИНВЕСТИЦИОННЫХ ПРОЕКТОВ АВТОМОБИЛЬНЫХ ДОРОГ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CF3A24" w:rsidRPr="00B75C8C" w:rsidRDefault="00CF3A24" w:rsidP="00B75C8C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B75C8C" w:rsidRDefault="00D06585" w:rsidP="00B75C8C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5C8C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 w:rsidR="00986C3D" w:rsidRPr="00B75C8C">
        <w:rPr>
          <w:rFonts w:ascii="Times New Roman" w:hAnsi="Times New Roman" w:cs="Times New Roman"/>
          <w:sz w:val="24"/>
          <w:szCs w:val="24"/>
        </w:rPr>
        <w:t>4</w:t>
      </w:r>
      <w:r w:rsidRPr="00B75C8C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D06585" w:rsidRPr="00B75C8C" w:rsidRDefault="00D06585" w:rsidP="00B75C8C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5C8C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B75C8C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B75C8C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B75C8C">
        <w:rPr>
          <w:rFonts w:ascii="Times New Roman" w:hAnsi="Times New Roman" w:cs="Times New Roman"/>
          <w:sz w:val="24"/>
          <w:szCs w:val="24"/>
        </w:rPr>
        <w:t xml:space="preserve"> магист</w:t>
      </w:r>
      <w:r w:rsidRPr="00B75C8C">
        <w:rPr>
          <w:rFonts w:ascii="Times New Roman" w:hAnsi="Times New Roman" w:cs="Times New Roman"/>
          <w:sz w:val="24"/>
          <w:szCs w:val="24"/>
        </w:rPr>
        <w:t>р</w:t>
      </w:r>
      <w:r w:rsidR="009A1204" w:rsidRPr="00B75C8C">
        <w:rPr>
          <w:rFonts w:ascii="Times New Roman" w:hAnsi="Times New Roman" w:cs="Times New Roman"/>
          <w:sz w:val="24"/>
          <w:szCs w:val="24"/>
        </w:rPr>
        <w:t>.</w:t>
      </w:r>
    </w:p>
    <w:p w:rsidR="00D06585" w:rsidRPr="00B75C8C" w:rsidRDefault="00986C3D" w:rsidP="00B75C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8C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D06585" w:rsidRPr="00B75C8C">
        <w:rPr>
          <w:rFonts w:ascii="Times New Roman" w:hAnsi="Times New Roman" w:cs="Times New Roman"/>
          <w:sz w:val="24"/>
          <w:szCs w:val="24"/>
        </w:rPr>
        <w:t xml:space="preserve"> – </w:t>
      </w:r>
      <w:r w:rsidRPr="00B75C8C">
        <w:rPr>
          <w:rFonts w:ascii="Times New Roman" w:hAnsi="Times New Roman" w:cs="Times New Roman"/>
          <w:sz w:val="24"/>
          <w:szCs w:val="24"/>
        </w:rPr>
        <w:t>«</w:t>
      </w:r>
      <w:r w:rsidR="009A1204" w:rsidRPr="00B75C8C">
        <w:rPr>
          <w:rFonts w:ascii="Times New Roman" w:hAnsi="Times New Roman" w:cs="Times New Roman"/>
          <w:sz w:val="24"/>
          <w:szCs w:val="24"/>
        </w:rPr>
        <w:t>Проектирование и строительство автомобильных дорог в особых условиях</w:t>
      </w:r>
      <w:r w:rsidRPr="00B75C8C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75C8C" w:rsidRDefault="007E3C95" w:rsidP="00B75C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C8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B75C8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9A1204" w:rsidRPr="00B75C8C" w:rsidRDefault="00986C3D" w:rsidP="00B75C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8C">
        <w:rPr>
          <w:rFonts w:ascii="Times New Roman" w:hAnsi="Times New Roman" w:cs="Times New Roman"/>
          <w:sz w:val="24"/>
          <w:szCs w:val="24"/>
        </w:rPr>
        <w:t>Дисциплина «</w:t>
      </w:r>
      <w:r w:rsidR="009A1204" w:rsidRPr="00B75C8C">
        <w:rPr>
          <w:rFonts w:ascii="Times New Roman" w:hAnsi="Times New Roman" w:cs="Times New Roman"/>
          <w:sz w:val="24"/>
          <w:szCs w:val="24"/>
        </w:rPr>
        <w:t>Оценка эффективности инвестиционных проектов автомобильных дорог</w:t>
      </w:r>
      <w:r w:rsidRPr="00B75C8C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B75C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75C8C">
        <w:rPr>
          <w:rFonts w:ascii="Times New Roman" w:hAnsi="Times New Roman" w:cs="Times New Roman"/>
          <w:sz w:val="24"/>
          <w:szCs w:val="24"/>
        </w:rPr>
        <w:t>.В.</w:t>
      </w:r>
      <w:r w:rsidR="009A1204" w:rsidRPr="00B75C8C">
        <w:rPr>
          <w:rFonts w:ascii="Times New Roman" w:hAnsi="Times New Roman" w:cs="Times New Roman"/>
          <w:sz w:val="24"/>
          <w:szCs w:val="24"/>
        </w:rPr>
        <w:t>ОД.9</w:t>
      </w:r>
      <w:r w:rsidRPr="00B75C8C">
        <w:rPr>
          <w:rFonts w:ascii="Times New Roman" w:hAnsi="Times New Roman" w:cs="Times New Roman"/>
          <w:sz w:val="24"/>
          <w:szCs w:val="24"/>
        </w:rPr>
        <w:t xml:space="preserve">) </w:t>
      </w:r>
      <w:r w:rsidR="009A1204" w:rsidRPr="00B75C8C">
        <w:rPr>
          <w:rFonts w:ascii="Times New Roman" w:hAnsi="Times New Roman" w:cs="Times New Roman"/>
          <w:sz w:val="24"/>
          <w:szCs w:val="24"/>
        </w:rPr>
        <w:t>относится к вариативной части и является обязательной обучающегося.</w:t>
      </w:r>
    </w:p>
    <w:p w:rsidR="00D06585" w:rsidRPr="00B75C8C" w:rsidRDefault="007E3C95" w:rsidP="00B75C8C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5C8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B75C8C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D5860" w:rsidRPr="00B75C8C" w:rsidRDefault="00CD5860" w:rsidP="00B75C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8C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знаний и навыков в организации инвестиций, выборе и обосновании источников финансирования инвестиций, оценке эффективности решений по инвестициям </w:t>
      </w:r>
    </w:p>
    <w:p w:rsidR="00F011C6" w:rsidRPr="00B75C8C" w:rsidRDefault="00F011C6" w:rsidP="00B75C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8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D5860" w:rsidRPr="00B75C8C" w:rsidRDefault="00CD5860" w:rsidP="00B75C8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8C">
        <w:rPr>
          <w:rFonts w:ascii="Times New Roman" w:hAnsi="Times New Roman" w:cs="Times New Roman"/>
          <w:sz w:val="24"/>
          <w:szCs w:val="24"/>
        </w:rPr>
        <w:t>технико-экономическое обоснование и принятие проектных решений в целом по объекту, координация работ по частям проекта.</w:t>
      </w:r>
    </w:p>
    <w:p w:rsidR="00CD5860" w:rsidRPr="00B75C8C" w:rsidRDefault="00CD5860" w:rsidP="00B75C8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8C">
        <w:rPr>
          <w:rFonts w:ascii="Times New Roman" w:hAnsi="Times New Roman" w:cs="Times New Roman"/>
          <w:sz w:val="24"/>
          <w:szCs w:val="24"/>
        </w:rPr>
        <w:t>изучение методологии экономической оценки в принятии инвестиционных решений;</w:t>
      </w:r>
    </w:p>
    <w:p w:rsidR="00CD5860" w:rsidRPr="00B75C8C" w:rsidRDefault="00CD5860" w:rsidP="00B75C8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8C">
        <w:rPr>
          <w:rFonts w:ascii="Times New Roman" w:hAnsi="Times New Roman" w:cs="Times New Roman"/>
          <w:sz w:val="24"/>
          <w:szCs w:val="24"/>
        </w:rPr>
        <w:t>планирование работ и фондов оплаты труда персонала предприятия или участка;</w:t>
      </w:r>
    </w:p>
    <w:p w:rsidR="00CD5860" w:rsidRPr="00B75C8C" w:rsidRDefault="00CD5860" w:rsidP="00B75C8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8C">
        <w:rPr>
          <w:rFonts w:ascii="Times New Roman" w:hAnsi="Times New Roman" w:cs="Times New Roman"/>
          <w:sz w:val="24"/>
          <w:szCs w:val="24"/>
        </w:rPr>
        <w:t>изучение классификаций денежных потоков в экономической оценке инвестиций;</w:t>
      </w:r>
    </w:p>
    <w:p w:rsidR="00CD5860" w:rsidRPr="00B75C8C" w:rsidRDefault="00CD5860" w:rsidP="00B75C8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8C">
        <w:rPr>
          <w:rFonts w:ascii="Times New Roman" w:hAnsi="Times New Roman" w:cs="Times New Roman"/>
          <w:sz w:val="24"/>
          <w:szCs w:val="24"/>
        </w:rPr>
        <w:t>изучение методов оценки эффективности инвестиций;</w:t>
      </w:r>
    </w:p>
    <w:p w:rsidR="00CD5860" w:rsidRPr="00B75C8C" w:rsidRDefault="00CD5860" w:rsidP="00B75C8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8C">
        <w:rPr>
          <w:rFonts w:ascii="Times New Roman" w:hAnsi="Times New Roman" w:cs="Times New Roman"/>
          <w:sz w:val="24"/>
          <w:szCs w:val="24"/>
        </w:rPr>
        <w:t>составлять структуру источников финансирования инвестиций;</w:t>
      </w:r>
    </w:p>
    <w:p w:rsidR="00CD5860" w:rsidRPr="00B75C8C" w:rsidRDefault="00CD5860" w:rsidP="00B75C8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8C">
        <w:rPr>
          <w:rFonts w:ascii="Times New Roman" w:hAnsi="Times New Roman" w:cs="Times New Roman"/>
          <w:sz w:val="24"/>
          <w:szCs w:val="24"/>
        </w:rPr>
        <w:t>изучение существующих методов отбора и оценки эффективности инвестиционных проектов с учетом инфляции, неопределенности и риска.</w:t>
      </w:r>
    </w:p>
    <w:p w:rsidR="00D06585" w:rsidRPr="00B75C8C" w:rsidRDefault="007E3C95" w:rsidP="00B75C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C8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B75C8C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B75C8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B75C8C" w:rsidRDefault="00D06585" w:rsidP="00B75C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8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CD5860" w:rsidRPr="00B75C8C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B75C8C">
        <w:rPr>
          <w:rFonts w:ascii="Times New Roman" w:hAnsi="Times New Roman" w:cs="Times New Roman"/>
          <w:sz w:val="24"/>
          <w:szCs w:val="24"/>
        </w:rPr>
        <w:t>: ПК-</w:t>
      </w:r>
      <w:r w:rsidR="00CD5860" w:rsidRPr="00B75C8C">
        <w:rPr>
          <w:rFonts w:ascii="Times New Roman" w:hAnsi="Times New Roman" w:cs="Times New Roman"/>
          <w:sz w:val="24"/>
          <w:szCs w:val="24"/>
        </w:rPr>
        <w:t>2.</w:t>
      </w:r>
    </w:p>
    <w:p w:rsidR="00D06585" w:rsidRPr="00B75C8C" w:rsidRDefault="00D06585" w:rsidP="00B75C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8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B75C8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75C8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F011C6" w:rsidRPr="00B75C8C" w:rsidRDefault="00F011C6" w:rsidP="00B75C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C8C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CD5860" w:rsidRPr="00B75C8C" w:rsidRDefault="00CD5860" w:rsidP="00B75C8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8C">
        <w:rPr>
          <w:rFonts w:ascii="Times New Roman" w:hAnsi="Times New Roman" w:cs="Times New Roman"/>
          <w:sz w:val="24"/>
          <w:szCs w:val="24"/>
        </w:rPr>
        <w:t>законодательно-нормативные акты, регламентирующие инвестиционную деятельность предприятия;</w:t>
      </w:r>
    </w:p>
    <w:p w:rsidR="00CD5860" w:rsidRPr="00B75C8C" w:rsidRDefault="00CD5860" w:rsidP="00B75C8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8C">
        <w:rPr>
          <w:rFonts w:ascii="Times New Roman" w:hAnsi="Times New Roman" w:cs="Times New Roman"/>
          <w:sz w:val="24"/>
          <w:szCs w:val="24"/>
        </w:rPr>
        <w:t>отечественный и зарубежный опыт в области методик экономической оценки эффективности инвестиций.</w:t>
      </w:r>
    </w:p>
    <w:p w:rsidR="00F011C6" w:rsidRPr="00B75C8C" w:rsidRDefault="00F011C6" w:rsidP="00B75C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C8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CD5860" w:rsidRPr="00B75C8C" w:rsidRDefault="00CD5860" w:rsidP="00B75C8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8C">
        <w:rPr>
          <w:rFonts w:ascii="Times New Roman" w:hAnsi="Times New Roman" w:cs="Times New Roman"/>
          <w:sz w:val="24"/>
          <w:szCs w:val="24"/>
        </w:rPr>
        <w:t>ставить задачу, формировать информационную базу, отбирать показатели и критерии, необходимые для экономической оценки эффективности инвестиций;</w:t>
      </w:r>
    </w:p>
    <w:p w:rsidR="00CD5860" w:rsidRPr="00B75C8C" w:rsidRDefault="00CD5860" w:rsidP="00B75C8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8C">
        <w:rPr>
          <w:rFonts w:ascii="Times New Roman" w:hAnsi="Times New Roman" w:cs="Times New Roman"/>
          <w:sz w:val="24"/>
          <w:szCs w:val="24"/>
        </w:rPr>
        <w:t xml:space="preserve">проводить экономическую оценку эффективности инвестиций с позиции заинтересованных сторон; </w:t>
      </w:r>
    </w:p>
    <w:p w:rsidR="00CD5860" w:rsidRPr="00B75C8C" w:rsidRDefault="00CD5860" w:rsidP="00B75C8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8C">
        <w:rPr>
          <w:rFonts w:ascii="Times New Roman" w:hAnsi="Times New Roman" w:cs="Times New Roman"/>
          <w:sz w:val="24"/>
          <w:szCs w:val="24"/>
        </w:rPr>
        <w:t>организовывать работу по обоснованию инвестиционной деятельности на предприятии;</w:t>
      </w:r>
    </w:p>
    <w:p w:rsidR="00CD5860" w:rsidRPr="00B75C8C" w:rsidRDefault="00CD5860" w:rsidP="00B75C8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8C">
        <w:rPr>
          <w:rFonts w:ascii="Times New Roman" w:hAnsi="Times New Roman" w:cs="Times New Roman"/>
          <w:sz w:val="24"/>
          <w:szCs w:val="24"/>
        </w:rPr>
        <w:t>принимать инвестиционные решения, направленные на рост рыночной стоимости предприятия.</w:t>
      </w:r>
    </w:p>
    <w:p w:rsidR="00F011C6" w:rsidRPr="00B75C8C" w:rsidRDefault="00F011C6" w:rsidP="00B75C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C8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CD5860" w:rsidRPr="00B75C8C" w:rsidRDefault="00CD5860" w:rsidP="00B75C8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8C">
        <w:rPr>
          <w:rFonts w:ascii="Times New Roman" w:hAnsi="Times New Roman" w:cs="Times New Roman"/>
          <w:sz w:val="24"/>
          <w:szCs w:val="24"/>
        </w:rPr>
        <w:t>методиками экономической оценки эффективности инвестиций;</w:t>
      </w:r>
    </w:p>
    <w:p w:rsidR="00CD5860" w:rsidRPr="00B75C8C" w:rsidRDefault="00CD5860" w:rsidP="00B75C8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8C">
        <w:rPr>
          <w:rFonts w:ascii="Times New Roman" w:hAnsi="Times New Roman" w:cs="Times New Roman"/>
          <w:sz w:val="24"/>
          <w:szCs w:val="24"/>
        </w:rPr>
        <w:t>навыками в использовании приемов и методов расчета общественной, коммерческой и бюджетной эффективности инвестиций;</w:t>
      </w:r>
    </w:p>
    <w:p w:rsidR="00CD5860" w:rsidRPr="00B75C8C" w:rsidRDefault="00CD5860" w:rsidP="00B75C8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8C">
        <w:rPr>
          <w:rFonts w:ascii="Times New Roman" w:hAnsi="Times New Roman" w:cs="Times New Roman"/>
          <w:sz w:val="24"/>
          <w:szCs w:val="24"/>
        </w:rPr>
        <w:t>навыками обоснования и выбора управленческих решений в обосновании целесообразности инвестиционной деятельности предприятия.</w:t>
      </w:r>
    </w:p>
    <w:p w:rsidR="00D06585" w:rsidRPr="00B75C8C" w:rsidRDefault="007E3C95" w:rsidP="00B75C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C8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B75C8C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D5860" w:rsidRPr="00B01376" w:rsidRDefault="00B01376" w:rsidP="00B75C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376">
        <w:rPr>
          <w:rFonts w:ascii="Times New Roman" w:hAnsi="Times New Roman" w:cs="Times New Roman"/>
          <w:sz w:val="24"/>
          <w:szCs w:val="24"/>
        </w:rPr>
        <w:t>Инвестиции и инновационная деятельность в капитальном строительстве.</w:t>
      </w:r>
    </w:p>
    <w:p w:rsidR="00CD5860" w:rsidRPr="00B01376" w:rsidRDefault="00B01376" w:rsidP="00B75C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376">
        <w:rPr>
          <w:rFonts w:ascii="Times New Roman" w:hAnsi="Times New Roman" w:cs="Times New Roman"/>
          <w:sz w:val="24"/>
          <w:szCs w:val="24"/>
        </w:rPr>
        <w:t>Основные положения по оценке экономической эффекти</w:t>
      </w:r>
      <w:r w:rsidRPr="00B01376">
        <w:rPr>
          <w:rFonts w:ascii="Times New Roman" w:hAnsi="Times New Roman" w:cs="Times New Roman"/>
          <w:sz w:val="24"/>
          <w:szCs w:val="24"/>
        </w:rPr>
        <w:t>в</w:t>
      </w:r>
      <w:r w:rsidRPr="00B01376">
        <w:rPr>
          <w:rFonts w:ascii="Times New Roman" w:hAnsi="Times New Roman" w:cs="Times New Roman"/>
          <w:sz w:val="24"/>
          <w:szCs w:val="24"/>
        </w:rPr>
        <w:t>ности инвестиций.</w:t>
      </w:r>
    </w:p>
    <w:p w:rsidR="00CD5860" w:rsidRPr="00B01376" w:rsidRDefault="00B01376" w:rsidP="00B75C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376">
        <w:rPr>
          <w:rFonts w:ascii="Times New Roman" w:hAnsi="Times New Roman" w:cs="Times New Roman"/>
          <w:sz w:val="24"/>
          <w:szCs w:val="24"/>
        </w:rPr>
        <w:t>Методика определения экономической эффективности и</w:t>
      </w:r>
      <w:r w:rsidRPr="00B01376">
        <w:rPr>
          <w:rFonts w:ascii="Times New Roman" w:hAnsi="Times New Roman" w:cs="Times New Roman"/>
          <w:sz w:val="24"/>
          <w:szCs w:val="24"/>
        </w:rPr>
        <w:t>н</w:t>
      </w:r>
      <w:r w:rsidRPr="00B01376">
        <w:rPr>
          <w:rFonts w:ascii="Times New Roman" w:hAnsi="Times New Roman" w:cs="Times New Roman"/>
          <w:sz w:val="24"/>
          <w:szCs w:val="24"/>
        </w:rPr>
        <w:t>вестиционного проекта.</w:t>
      </w:r>
    </w:p>
    <w:p w:rsidR="00CD5860" w:rsidRPr="00B01376" w:rsidRDefault="00B01376" w:rsidP="00B75C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376">
        <w:rPr>
          <w:rFonts w:ascii="Times New Roman" w:hAnsi="Times New Roman" w:cs="Times New Roman"/>
          <w:sz w:val="24"/>
          <w:szCs w:val="24"/>
        </w:rPr>
        <w:lastRenderedPageBreak/>
        <w:t xml:space="preserve">Оценка эффективности </w:t>
      </w:r>
      <w:proofErr w:type="gramStart"/>
      <w:r w:rsidRPr="00B01376">
        <w:rPr>
          <w:rFonts w:ascii="Times New Roman" w:hAnsi="Times New Roman" w:cs="Times New Roman"/>
          <w:sz w:val="24"/>
          <w:szCs w:val="24"/>
        </w:rPr>
        <w:t>ИСП</w:t>
      </w:r>
      <w:proofErr w:type="gramEnd"/>
      <w:r w:rsidRPr="00B01376">
        <w:rPr>
          <w:rFonts w:ascii="Times New Roman" w:hAnsi="Times New Roman" w:cs="Times New Roman"/>
          <w:sz w:val="24"/>
          <w:szCs w:val="24"/>
        </w:rPr>
        <w:t xml:space="preserve"> в автодорожном строительстве с позиции разно-уровневых интересов участников инвест</w:t>
      </w:r>
      <w:r w:rsidRPr="00B01376">
        <w:rPr>
          <w:rFonts w:ascii="Times New Roman" w:hAnsi="Times New Roman" w:cs="Times New Roman"/>
          <w:sz w:val="24"/>
          <w:szCs w:val="24"/>
        </w:rPr>
        <w:t>и</w:t>
      </w:r>
      <w:r w:rsidRPr="00B01376">
        <w:rPr>
          <w:rFonts w:ascii="Times New Roman" w:hAnsi="Times New Roman" w:cs="Times New Roman"/>
          <w:sz w:val="24"/>
          <w:szCs w:val="24"/>
        </w:rPr>
        <w:t>ционного процесса</w:t>
      </w:r>
      <w:r w:rsidR="00CD5860" w:rsidRPr="00B01376">
        <w:rPr>
          <w:rFonts w:ascii="Times New Roman" w:hAnsi="Times New Roman" w:cs="Times New Roman"/>
          <w:sz w:val="24"/>
          <w:szCs w:val="24"/>
        </w:rPr>
        <w:t>.</w:t>
      </w:r>
    </w:p>
    <w:p w:rsidR="00CD5860" w:rsidRPr="00B01376" w:rsidRDefault="00B01376" w:rsidP="00B75C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376">
        <w:rPr>
          <w:rFonts w:ascii="Times New Roman" w:hAnsi="Times New Roman" w:cs="Times New Roman"/>
          <w:sz w:val="24"/>
          <w:szCs w:val="24"/>
        </w:rPr>
        <w:t>Учет фактора риска и неопределенности при оценке эффе</w:t>
      </w:r>
      <w:r w:rsidRPr="00B01376">
        <w:rPr>
          <w:rFonts w:ascii="Times New Roman" w:hAnsi="Times New Roman" w:cs="Times New Roman"/>
          <w:sz w:val="24"/>
          <w:szCs w:val="24"/>
        </w:rPr>
        <w:t>к</w:t>
      </w:r>
      <w:r w:rsidRPr="00B01376">
        <w:rPr>
          <w:rFonts w:ascii="Times New Roman" w:hAnsi="Times New Roman" w:cs="Times New Roman"/>
          <w:sz w:val="24"/>
          <w:szCs w:val="24"/>
        </w:rPr>
        <w:t>тивности дорожных проектов</w:t>
      </w:r>
      <w:r w:rsidR="00CD5860" w:rsidRPr="00B01376">
        <w:rPr>
          <w:rFonts w:ascii="Times New Roman" w:hAnsi="Times New Roman" w:cs="Times New Roman"/>
          <w:sz w:val="24"/>
          <w:szCs w:val="24"/>
        </w:rPr>
        <w:t>.</w:t>
      </w:r>
    </w:p>
    <w:p w:rsidR="00D06585" w:rsidRPr="00B75C8C" w:rsidRDefault="007E3C95" w:rsidP="00B75C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C8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B75C8C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75C8C" w:rsidRDefault="00960B5F" w:rsidP="00B75C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8C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B75C8C" w:rsidRDefault="00D06585" w:rsidP="00B75C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8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5860" w:rsidRPr="00B75C8C">
        <w:rPr>
          <w:rFonts w:ascii="Times New Roman" w:hAnsi="Times New Roman" w:cs="Times New Roman"/>
          <w:sz w:val="24"/>
          <w:szCs w:val="24"/>
        </w:rPr>
        <w:t>3</w:t>
      </w:r>
      <w:r w:rsidRPr="00B75C8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CD5860" w:rsidRPr="00B75C8C">
        <w:rPr>
          <w:rFonts w:ascii="Times New Roman" w:hAnsi="Times New Roman" w:cs="Times New Roman"/>
          <w:sz w:val="24"/>
          <w:szCs w:val="24"/>
        </w:rPr>
        <w:t>108</w:t>
      </w:r>
      <w:r w:rsidRPr="00B75C8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B75C8C" w:rsidRDefault="00D06585" w:rsidP="00B75C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8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B75C8C">
        <w:rPr>
          <w:rFonts w:ascii="Times New Roman" w:hAnsi="Times New Roman" w:cs="Times New Roman"/>
          <w:sz w:val="24"/>
          <w:szCs w:val="24"/>
        </w:rPr>
        <w:t>18</w:t>
      </w:r>
      <w:r w:rsidRPr="00B75C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75C8C" w:rsidRDefault="00D06585" w:rsidP="00B75C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8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D5860" w:rsidRPr="00B75C8C">
        <w:rPr>
          <w:rFonts w:ascii="Times New Roman" w:hAnsi="Times New Roman" w:cs="Times New Roman"/>
          <w:sz w:val="24"/>
          <w:szCs w:val="24"/>
        </w:rPr>
        <w:t>90</w:t>
      </w:r>
      <w:r w:rsidRPr="00B75C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75C8C" w:rsidRDefault="00D06585" w:rsidP="00B75C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8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75C8C">
        <w:rPr>
          <w:rFonts w:ascii="Times New Roman" w:hAnsi="Times New Roman" w:cs="Times New Roman"/>
          <w:sz w:val="24"/>
          <w:szCs w:val="24"/>
        </w:rPr>
        <w:t>–</w:t>
      </w:r>
      <w:r w:rsidR="00B75C8C">
        <w:rPr>
          <w:rFonts w:ascii="Times New Roman" w:hAnsi="Times New Roman" w:cs="Times New Roman"/>
          <w:sz w:val="24"/>
          <w:szCs w:val="24"/>
        </w:rPr>
        <w:t xml:space="preserve"> </w:t>
      </w:r>
      <w:r w:rsidR="00CD5860" w:rsidRPr="00B75C8C">
        <w:rPr>
          <w:rFonts w:ascii="Times New Roman" w:hAnsi="Times New Roman" w:cs="Times New Roman"/>
          <w:sz w:val="24"/>
          <w:szCs w:val="24"/>
        </w:rPr>
        <w:t>зачет.</w:t>
      </w:r>
    </w:p>
    <w:p w:rsidR="00B75C8C" w:rsidRDefault="00B75C8C" w:rsidP="00B75C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B75C8C" w:rsidRDefault="00960B5F" w:rsidP="00B75C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8C">
        <w:rPr>
          <w:rFonts w:ascii="Times New Roman" w:hAnsi="Times New Roman" w:cs="Times New Roman"/>
          <w:sz w:val="24"/>
          <w:szCs w:val="24"/>
        </w:rPr>
        <w:t xml:space="preserve">Для заочной формы обучения: </w:t>
      </w:r>
    </w:p>
    <w:p w:rsidR="00960B5F" w:rsidRPr="00B75C8C" w:rsidRDefault="00960B5F" w:rsidP="00B75C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8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5860" w:rsidRPr="00B75C8C">
        <w:rPr>
          <w:rFonts w:ascii="Times New Roman" w:hAnsi="Times New Roman" w:cs="Times New Roman"/>
          <w:sz w:val="24"/>
          <w:szCs w:val="24"/>
        </w:rPr>
        <w:t>3</w:t>
      </w:r>
      <w:r w:rsidRPr="00B75C8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860" w:rsidRPr="00B75C8C">
        <w:rPr>
          <w:rFonts w:ascii="Times New Roman" w:hAnsi="Times New Roman" w:cs="Times New Roman"/>
          <w:sz w:val="24"/>
          <w:szCs w:val="24"/>
        </w:rPr>
        <w:t>108</w:t>
      </w:r>
      <w:r w:rsidRPr="00B75C8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60B5F" w:rsidRPr="00B75C8C" w:rsidRDefault="00960B5F" w:rsidP="00B75C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8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D5860" w:rsidRPr="00B75C8C">
        <w:rPr>
          <w:rFonts w:ascii="Times New Roman" w:hAnsi="Times New Roman" w:cs="Times New Roman"/>
          <w:sz w:val="24"/>
          <w:szCs w:val="24"/>
        </w:rPr>
        <w:t>14</w:t>
      </w:r>
      <w:r w:rsidRPr="00B75C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60B5F" w:rsidRPr="00B75C8C" w:rsidRDefault="00960B5F" w:rsidP="00B75C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8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D5860" w:rsidRPr="00B75C8C">
        <w:rPr>
          <w:rFonts w:ascii="Times New Roman" w:hAnsi="Times New Roman" w:cs="Times New Roman"/>
          <w:sz w:val="24"/>
          <w:szCs w:val="24"/>
        </w:rPr>
        <w:t>90</w:t>
      </w:r>
      <w:r w:rsidRPr="00B75C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B75C8C" w:rsidRDefault="00554D26" w:rsidP="00B75C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8C">
        <w:rPr>
          <w:rFonts w:ascii="Times New Roman" w:hAnsi="Times New Roman" w:cs="Times New Roman"/>
          <w:sz w:val="24"/>
          <w:szCs w:val="24"/>
        </w:rPr>
        <w:t>контроль –</w:t>
      </w:r>
      <w:r w:rsidR="00B75C8C">
        <w:rPr>
          <w:rFonts w:ascii="Times New Roman" w:hAnsi="Times New Roman" w:cs="Times New Roman"/>
          <w:sz w:val="24"/>
          <w:szCs w:val="24"/>
        </w:rPr>
        <w:t xml:space="preserve"> </w:t>
      </w:r>
      <w:r w:rsidR="00CD5860" w:rsidRPr="00B75C8C">
        <w:rPr>
          <w:rFonts w:ascii="Times New Roman" w:hAnsi="Times New Roman" w:cs="Times New Roman"/>
          <w:sz w:val="24"/>
          <w:szCs w:val="24"/>
        </w:rPr>
        <w:t>4</w:t>
      </w:r>
      <w:r w:rsidRPr="00B75C8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60B5F" w:rsidRPr="00B75C8C" w:rsidRDefault="00960B5F" w:rsidP="00B75C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C8C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B75C8C">
        <w:rPr>
          <w:rFonts w:ascii="Times New Roman" w:hAnsi="Times New Roman" w:cs="Times New Roman"/>
          <w:sz w:val="24"/>
          <w:szCs w:val="24"/>
        </w:rPr>
        <w:t xml:space="preserve"> </w:t>
      </w:r>
      <w:r w:rsidR="00CD5860" w:rsidRPr="00B75C8C">
        <w:rPr>
          <w:rFonts w:ascii="Times New Roman" w:hAnsi="Times New Roman" w:cs="Times New Roman"/>
          <w:sz w:val="24"/>
          <w:szCs w:val="24"/>
        </w:rPr>
        <w:t>зачет.</w:t>
      </w:r>
    </w:p>
    <w:p w:rsidR="00960B5F" w:rsidRPr="00B75C8C" w:rsidRDefault="00960B5F" w:rsidP="00B75C8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B75C8C" w:rsidSect="00B75C8C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8685C"/>
    <w:rsid w:val="002267BB"/>
    <w:rsid w:val="003879B4"/>
    <w:rsid w:val="00403D4E"/>
    <w:rsid w:val="00554D26"/>
    <w:rsid w:val="00623F9F"/>
    <w:rsid w:val="00632136"/>
    <w:rsid w:val="00677863"/>
    <w:rsid w:val="006A41D6"/>
    <w:rsid w:val="006E419F"/>
    <w:rsid w:val="006E519C"/>
    <w:rsid w:val="00723430"/>
    <w:rsid w:val="007E3C95"/>
    <w:rsid w:val="00960B5F"/>
    <w:rsid w:val="00986C3D"/>
    <w:rsid w:val="00997F95"/>
    <w:rsid w:val="009A1204"/>
    <w:rsid w:val="00A3637B"/>
    <w:rsid w:val="00AF4FA9"/>
    <w:rsid w:val="00B01376"/>
    <w:rsid w:val="00B75C8C"/>
    <w:rsid w:val="00BA56A5"/>
    <w:rsid w:val="00CA35C1"/>
    <w:rsid w:val="00CD5860"/>
    <w:rsid w:val="00CF3A24"/>
    <w:rsid w:val="00D06585"/>
    <w:rsid w:val="00D5166C"/>
    <w:rsid w:val="00E6734D"/>
    <w:rsid w:val="00EB1CDF"/>
    <w:rsid w:val="00F011C6"/>
    <w:rsid w:val="00FD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3</cp:revision>
  <cp:lastPrinted>2016-02-19T06:41:00Z</cp:lastPrinted>
  <dcterms:created xsi:type="dcterms:W3CDTF">2017-08-08T00:17:00Z</dcterms:created>
  <dcterms:modified xsi:type="dcterms:W3CDTF">2017-11-12T19:29:00Z</dcterms:modified>
</cp:coreProperties>
</file>