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 xml:space="preserve">ФЕДЕРАЛЬНОЕ АГЕНТСТВО ЖЕЛЕЗНОДОРОЖНОГО ТРАНСПОРТА 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 xml:space="preserve">Императора Александра </w:t>
      </w:r>
      <w:r w:rsidRPr="00BC5FA0">
        <w:rPr>
          <w:sz w:val="28"/>
          <w:szCs w:val="28"/>
          <w:lang w:val="en-US"/>
        </w:rPr>
        <w:t>I</w:t>
      </w:r>
      <w:r w:rsidRPr="00BC5FA0">
        <w:rPr>
          <w:sz w:val="28"/>
          <w:szCs w:val="28"/>
        </w:rPr>
        <w:t>»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(ФГБОУ ВО ПГУПС)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химия и естествознание</w:t>
      </w:r>
      <w:r w:rsidRPr="00BC5FA0">
        <w:rPr>
          <w:sz w:val="28"/>
          <w:szCs w:val="28"/>
        </w:rPr>
        <w:t>»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C5FA0">
        <w:rPr>
          <w:b/>
          <w:bCs/>
          <w:sz w:val="28"/>
          <w:szCs w:val="28"/>
        </w:rPr>
        <w:t>РАБОЧАЯ ПРОГРАММА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  <w:r w:rsidRPr="00BC5FA0">
        <w:rPr>
          <w:iCs/>
          <w:sz w:val="28"/>
          <w:szCs w:val="28"/>
        </w:rPr>
        <w:t>дисциплины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EB4F74" w:rsidRPr="00F320A3" w:rsidRDefault="00EB4F74" w:rsidP="00EB4F74">
      <w:pPr>
        <w:widowControl/>
        <w:spacing w:line="240" w:lineRule="auto"/>
        <w:ind w:firstLine="0"/>
        <w:jc w:val="center"/>
        <w:rPr>
          <w:rFonts w:eastAsia="Calibri"/>
          <w:sz w:val="32"/>
          <w:szCs w:val="32"/>
        </w:rPr>
      </w:pPr>
      <w:r w:rsidRPr="00F320A3">
        <w:rPr>
          <w:rFonts w:eastAsia="Calibri"/>
          <w:sz w:val="28"/>
          <w:szCs w:val="28"/>
        </w:rPr>
        <w:t>«НАУЧНЫЕ КОНЦЕПЦИИ ХИМИЧЕСКИХ ПРОЦЕССОВ»</w:t>
      </w:r>
    </w:p>
    <w:p w:rsidR="00EB4F74" w:rsidRPr="00F320A3" w:rsidRDefault="00EB4F74" w:rsidP="00EB4F74">
      <w:pPr>
        <w:widowControl/>
        <w:spacing w:line="240" w:lineRule="auto"/>
        <w:ind w:firstLine="0"/>
        <w:jc w:val="center"/>
        <w:rPr>
          <w:rFonts w:eastAsia="Calibri"/>
          <w:sz w:val="32"/>
          <w:szCs w:val="32"/>
        </w:rPr>
      </w:pPr>
      <w:r w:rsidRPr="00F320A3">
        <w:rPr>
          <w:sz w:val="28"/>
          <w:szCs w:val="28"/>
        </w:rPr>
        <w:t>(Б1.В.ДВ.2.2)</w:t>
      </w:r>
    </w:p>
    <w:p w:rsidR="00EB4F74" w:rsidRPr="00BC5FA0" w:rsidRDefault="00EB4F74" w:rsidP="00EB4F74">
      <w:pPr>
        <w:spacing w:line="240" w:lineRule="auto"/>
        <w:ind w:firstLine="0"/>
        <w:jc w:val="center"/>
        <w:rPr>
          <w:rFonts w:eastAsia="Calibri"/>
          <w:snapToGrid w:val="0"/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для направления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 xml:space="preserve"> 08.04.01 «Строительство»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по магистерской программе «</w:t>
      </w:r>
      <w:r w:rsidRPr="00EB4F74">
        <w:rPr>
          <w:sz w:val="28"/>
          <w:szCs w:val="28"/>
        </w:rPr>
        <w:t>Водоснабжение и водоотведение на предприятиях транспорта и в системах ЖКХ</w:t>
      </w:r>
      <w:r w:rsidRPr="00BC5FA0">
        <w:rPr>
          <w:sz w:val="28"/>
          <w:szCs w:val="28"/>
        </w:rPr>
        <w:t>»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90AB3" w:rsidRDefault="00A90AB3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4F74" w:rsidRPr="00BC5FA0" w:rsidRDefault="00EB4F74" w:rsidP="00EB4F7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BC5FA0">
        <w:rPr>
          <w:sz w:val="28"/>
          <w:szCs w:val="28"/>
        </w:rPr>
        <w:t>Санкт-Петербург</w:t>
      </w:r>
    </w:p>
    <w:p w:rsidR="006A16E9" w:rsidRDefault="006A16E9" w:rsidP="00680E4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201</w:t>
      </w:r>
      <w:r w:rsidR="00680E4D">
        <w:rPr>
          <w:sz w:val="28"/>
          <w:szCs w:val="28"/>
        </w:rPr>
        <w:t>8</w:t>
      </w:r>
      <w:r>
        <w:rPr>
          <w:b/>
          <w:bCs/>
          <w:sz w:val="28"/>
          <w:szCs w:val="28"/>
        </w:rPr>
        <w:br w:type="page"/>
      </w:r>
    </w:p>
    <w:p w:rsidR="00EB4F74" w:rsidRPr="00D2714B" w:rsidRDefault="00EB4F74" w:rsidP="00EB4F74">
      <w:pPr>
        <w:widowControl/>
        <w:spacing w:line="240" w:lineRule="auto"/>
        <w:ind w:firstLine="0"/>
        <w:rPr>
          <w:sz w:val="28"/>
          <w:szCs w:val="28"/>
        </w:rPr>
      </w:pPr>
    </w:p>
    <w:p w:rsidR="00EB4F74" w:rsidRDefault="0083561C" w:rsidP="00C05ADB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83561C">
        <w:rPr>
          <w:noProof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1\Documents\Документы сканер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Документы сканера\рп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74" w:rsidRDefault="00EB4F74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C05ADB" w:rsidRPr="00744F60" w:rsidRDefault="008649D8" w:rsidP="00C05ADB">
      <w:pPr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C05ADB"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 w:rsidR="00C05ADB">
        <w:rPr>
          <w:sz w:val="28"/>
          <w:szCs w:val="28"/>
        </w:rPr>
        <w:t>октября</w:t>
      </w:r>
      <w:r w:rsidR="00A90AB3">
        <w:rPr>
          <w:sz w:val="28"/>
          <w:szCs w:val="28"/>
        </w:rPr>
        <w:t xml:space="preserve"> </w:t>
      </w:r>
      <w:r w:rsidR="00C05ADB">
        <w:rPr>
          <w:sz w:val="28"/>
          <w:szCs w:val="28"/>
        </w:rPr>
        <w:t>2014</w:t>
      </w:r>
      <w:r w:rsidRPr="00D2714B">
        <w:rPr>
          <w:sz w:val="28"/>
          <w:szCs w:val="28"/>
        </w:rPr>
        <w:t xml:space="preserve"> г., приказ № </w:t>
      </w:r>
      <w:r w:rsidR="00C05ADB">
        <w:rPr>
          <w:sz w:val="28"/>
          <w:szCs w:val="28"/>
        </w:rPr>
        <w:t>1419</w:t>
      </w:r>
      <w:r w:rsidR="00A90AB3">
        <w:rPr>
          <w:sz w:val="28"/>
          <w:szCs w:val="28"/>
        </w:rPr>
        <w:t xml:space="preserve"> </w:t>
      </w:r>
      <w:r w:rsidR="00C05ADB" w:rsidRPr="00744F60">
        <w:rPr>
          <w:sz w:val="28"/>
          <w:szCs w:val="28"/>
        </w:rPr>
        <w:t xml:space="preserve">по направлению </w:t>
      </w:r>
      <w:r w:rsidR="00C05ADB">
        <w:rPr>
          <w:sz w:val="28"/>
          <w:szCs w:val="28"/>
        </w:rPr>
        <w:t>08.04.01</w:t>
      </w:r>
      <w:r w:rsidR="00A90AB3">
        <w:rPr>
          <w:sz w:val="28"/>
          <w:szCs w:val="28"/>
        </w:rPr>
        <w:t xml:space="preserve"> </w:t>
      </w:r>
      <w:r w:rsidR="00C05ADB">
        <w:rPr>
          <w:sz w:val="28"/>
          <w:szCs w:val="28"/>
        </w:rPr>
        <w:t xml:space="preserve">«Строительство», </w:t>
      </w:r>
      <w:r w:rsidR="00C05ADB" w:rsidRPr="00744F60">
        <w:rPr>
          <w:sz w:val="28"/>
          <w:szCs w:val="28"/>
        </w:rPr>
        <w:t>по дисциплине «</w:t>
      </w:r>
      <w:r w:rsidR="00723D1F">
        <w:rPr>
          <w:sz w:val="28"/>
          <w:szCs w:val="28"/>
        </w:rPr>
        <w:t>Научные концепции химических процессов</w:t>
      </w:r>
      <w:r w:rsidR="00C05ADB" w:rsidRPr="00744F60">
        <w:rPr>
          <w:sz w:val="28"/>
          <w:szCs w:val="28"/>
        </w:rPr>
        <w:t>».</w:t>
      </w:r>
    </w:p>
    <w:p w:rsidR="00C05ADB" w:rsidRPr="00B511BC" w:rsidRDefault="00C05ADB" w:rsidP="00C05ADB">
      <w:pPr>
        <w:tabs>
          <w:tab w:val="left" w:pos="851"/>
        </w:tabs>
        <w:ind w:firstLine="709"/>
        <w:rPr>
          <w:sz w:val="28"/>
          <w:szCs w:val="28"/>
        </w:rPr>
      </w:pPr>
      <w:r w:rsidRPr="001E2E3E">
        <w:rPr>
          <w:sz w:val="28"/>
          <w:szCs w:val="28"/>
        </w:rPr>
        <w:t xml:space="preserve">Целью изучения дисциплины </w:t>
      </w:r>
      <w:r w:rsidR="00723D1F" w:rsidRPr="00744F60">
        <w:rPr>
          <w:sz w:val="28"/>
          <w:szCs w:val="28"/>
        </w:rPr>
        <w:t>«</w:t>
      </w:r>
      <w:r w:rsidR="00723D1F">
        <w:rPr>
          <w:sz w:val="28"/>
          <w:szCs w:val="28"/>
        </w:rPr>
        <w:t>Научные концепции химических процессов</w:t>
      </w:r>
      <w:r w:rsidR="00723D1F" w:rsidRPr="00744F60">
        <w:rPr>
          <w:sz w:val="28"/>
          <w:szCs w:val="28"/>
        </w:rPr>
        <w:t>»</w:t>
      </w:r>
      <w:r w:rsidRPr="00B511BC">
        <w:rPr>
          <w:sz w:val="28"/>
          <w:szCs w:val="28"/>
        </w:rPr>
        <w:t xml:space="preserve">является изучение современных научных концепций химических процессов </w:t>
      </w:r>
      <w:r>
        <w:rPr>
          <w:sz w:val="28"/>
          <w:szCs w:val="28"/>
        </w:rPr>
        <w:t xml:space="preserve">и </w:t>
      </w:r>
      <w:r w:rsidRPr="00B511BC">
        <w:rPr>
          <w:sz w:val="28"/>
          <w:szCs w:val="28"/>
        </w:rPr>
        <w:t>их практическое применение в областях современного материаловедения и геоэкохимии</w:t>
      </w:r>
      <w:r>
        <w:rPr>
          <w:sz w:val="28"/>
          <w:szCs w:val="28"/>
        </w:rPr>
        <w:t xml:space="preserve"> на основе научных работ современных ученых</w:t>
      </w:r>
      <w:r w:rsidRPr="00B511BC">
        <w:rPr>
          <w:sz w:val="28"/>
          <w:szCs w:val="28"/>
        </w:rPr>
        <w:t>.</w:t>
      </w:r>
    </w:p>
    <w:p w:rsidR="00C05ADB" w:rsidRPr="001E2E3E" w:rsidRDefault="00C05ADB" w:rsidP="00C05ADB">
      <w:pPr>
        <w:pStyle w:val="a3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1E2E3E">
        <w:rPr>
          <w:sz w:val="28"/>
          <w:szCs w:val="28"/>
        </w:rPr>
        <w:t>Для достижения поставленных целей решаются следующие задачи:</w:t>
      </w:r>
    </w:p>
    <w:p w:rsidR="00C05ADB" w:rsidRPr="001E2E3E" w:rsidRDefault="00C05ADB" w:rsidP="00C05ADB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1E2E3E">
        <w:rPr>
          <w:sz w:val="28"/>
          <w:szCs w:val="28"/>
        </w:rPr>
        <w:t xml:space="preserve">аучить студента ориентироваться в </w:t>
      </w:r>
      <w:r>
        <w:rPr>
          <w:sz w:val="28"/>
          <w:szCs w:val="28"/>
        </w:rPr>
        <w:t>современных методах химических исследований</w:t>
      </w:r>
      <w:r w:rsidRPr="001E2E3E">
        <w:rPr>
          <w:sz w:val="28"/>
          <w:szCs w:val="28"/>
        </w:rPr>
        <w:t>;</w:t>
      </w:r>
    </w:p>
    <w:p w:rsidR="00C05ADB" w:rsidRDefault="00C05ADB" w:rsidP="00C05ADB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sz w:val="28"/>
          <w:szCs w:val="28"/>
        </w:rPr>
      </w:pPr>
      <w:r>
        <w:rPr>
          <w:sz w:val="28"/>
          <w:szCs w:val="28"/>
        </w:rPr>
        <w:t>научить использовать фундаментальные знания о природе веществ и систем, для учета, прогнозирования и использования новых свойств веществ и систем</w:t>
      </w:r>
      <w:r w:rsidRPr="001E2E3E">
        <w:rPr>
          <w:sz w:val="28"/>
          <w:szCs w:val="28"/>
        </w:rPr>
        <w:t>;</w:t>
      </w:r>
    </w:p>
    <w:p w:rsidR="00C05ADB" w:rsidRPr="001E2E3E" w:rsidRDefault="00C05ADB" w:rsidP="00C05ADB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contextualSpacing w:val="0"/>
        <w:rPr>
          <w:sz w:val="28"/>
          <w:szCs w:val="28"/>
        </w:rPr>
      </w:pPr>
      <w:r>
        <w:rPr>
          <w:sz w:val="28"/>
          <w:szCs w:val="28"/>
        </w:rPr>
        <w:t>научить прогнозировать новые свойства веществ с использованием современных методов химических исследований.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C05ADB" w:rsidRPr="00B511BC" w:rsidRDefault="00C05ADB" w:rsidP="00C05ADB">
      <w:pPr>
        <w:tabs>
          <w:tab w:val="left" w:pos="0"/>
        </w:tabs>
        <w:rPr>
          <w:bCs/>
          <w:sz w:val="28"/>
          <w:szCs w:val="28"/>
        </w:rPr>
      </w:pPr>
      <w:r w:rsidRPr="00B511BC">
        <w:rPr>
          <w:b/>
          <w:bCs/>
          <w:sz w:val="28"/>
          <w:szCs w:val="28"/>
        </w:rPr>
        <w:t>ЗНАТЬ</w:t>
      </w:r>
      <w:r>
        <w:rPr>
          <w:b/>
          <w:bCs/>
          <w:sz w:val="28"/>
          <w:szCs w:val="28"/>
        </w:rPr>
        <w:t>:</w:t>
      </w:r>
      <w:r w:rsidRPr="00B511BC">
        <w:rPr>
          <w:bCs/>
          <w:sz w:val="28"/>
          <w:szCs w:val="28"/>
        </w:rPr>
        <w:t xml:space="preserve"> химические системы: растворы, дисперсные системы; энергетик</w:t>
      </w:r>
      <w:r>
        <w:rPr>
          <w:bCs/>
          <w:sz w:val="28"/>
          <w:szCs w:val="28"/>
        </w:rPr>
        <w:t>у</w:t>
      </w:r>
      <w:r w:rsidRPr="00B511BC">
        <w:rPr>
          <w:bCs/>
          <w:sz w:val="28"/>
          <w:szCs w:val="28"/>
        </w:rPr>
        <w:t xml:space="preserve"> химических процессов, реакционную способность веществ и их токсические свойства.</w:t>
      </w:r>
    </w:p>
    <w:p w:rsidR="00C05ADB" w:rsidRPr="00B511BC" w:rsidRDefault="00C05ADB" w:rsidP="00C05ADB">
      <w:pPr>
        <w:tabs>
          <w:tab w:val="left" w:pos="0"/>
        </w:tabs>
        <w:rPr>
          <w:bCs/>
          <w:sz w:val="28"/>
          <w:szCs w:val="28"/>
        </w:rPr>
      </w:pPr>
      <w:r w:rsidRPr="00B511BC">
        <w:rPr>
          <w:b/>
          <w:bCs/>
          <w:sz w:val="28"/>
          <w:szCs w:val="28"/>
        </w:rPr>
        <w:t>УМЕТЬ</w:t>
      </w:r>
      <w:r>
        <w:rPr>
          <w:b/>
          <w:bCs/>
          <w:sz w:val="28"/>
          <w:szCs w:val="28"/>
        </w:rPr>
        <w:t>:</w:t>
      </w:r>
      <w:r w:rsidR="00A90AB3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выбирать и реализовывать методы ведения научных исследований, анализировать и обобщать результаты исследований, доводить до практической реализации</w:t>
      </w:r>
    </w:p>
    <w:p w:rsidR="00C05ADB" w:rsidRPr="00B511BC" w:rsidRDefault="00C05ADB" w:rsidP="00C05ADB">
      <w:pPr>
        <w:rPr>
          <w:sz w:val="28"/>
          <w:szCs w:val="28"/>
        </w:rPr>
      </w:pPr>
      <w:r w:rsidRPr="00B511BC">
        <w:rPr>
          <w:b/>
          <w:sz w:val="28"/>
          <w:szCs w:val="28"/>
        </w:rPr>
        <w:t>ВЛАДЕТЬ</w:t>
      </w:r>
      <w:r>
        <w:rPr>
          <w:b/>
          <w:sz w:val="28"/>
          <w:szCs w:val="28"/>
        </w:rPr>
        <w:t>:</w:t>
      </w:r>
      <w:r w:rsidRPr="00B511BC">
        <w:rPr>
          <w:sz w:val="28"/>
          <w:szCs w:val="28"/>
        </w:rPr>
        <w:t xml:space="preserve"> методами выполнения лабораторных физико-химических исследований в области профессиональной деятельности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227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2278E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FC66FB" w:rsidRDefault="00FC66F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к абстрактному мышлению, анализу, синтезу (ОК-1);</w:t>
      </w:r>
    </w:p>
    <w:p w:rsidR="00FC66FB" w:rsidRDefault="00FC66F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197E">
        <w:rPr>
          <w:sz w:val="28"/>
          <w:szCs w:val="28"/>
        </w:rPr>
        <w:t>готовность к саморазвитию, самореализации, использованию творческого потенциала (ОК-3).</w:t>
      </w:r>
    </w:p>
    <w:p w:rsidR="008649D8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2278E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команды. Воздействовать на ее социально-психологический климат в нужном для достижения целей направлении, оценивать качество результатов деятельности, способностью к активной социальной мобильности (ОПК-3);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демонстрировать знание фундаментальных и прикладных дисциплин программы магистратуры (ОПК-4);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использовать углубленные теоретические и практические знания, часть которых находится на передовом рубеже данной науки (ОПК-5)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(ОПК-6);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демонстрировать навыки работы в научном коллективе, способностью порождать новые идеи (креативность) (ОПК-8);</w:t>
      </w:r>
    </w:p>
    <w:p w:rsidR="00AC197E" w:rsidRDefault="00AC197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осознавать </w:t>
      </w:r>
      <w:r w:rsidR="00685313">
        <w:rPr>
          <w:sz w:val="28"/>
          <w:szCs w:val="28"/>
        </w:rPr>
        <w:t>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 (ОПК-9);</w:t>
      </w:r>
    </w:p>
    <w:p w:rsidR="00685313" w:rsidRDefault="00685313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(ОПК-10);</w:t>
      </w:r>
    </w:p>
    <w:p w:rsidR="00685313" w:rsidRDefault="00685313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и готовность проводить научные эксперименты с использованием современного исследовательского оборудования и приборов, оценивать результаты исследований (ОПК-11);</w:t>
      </w:r>
    </w:p>
    <w:p w:rsidR="00685313" w:rsidRPr="00C573A9" w:rsidRDefault="00685313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оформлять, представлять и докладывать результаты выполненной работы (ОПК-12).</w:t>
      </w: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2278E1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2278E1"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="002278E1">
        <w:rPr>
          <w:bCs/>
          <w:sz w:val="28"/>
          <w:szCs w:val="28"/>
        </w:rPr>
        <w:t xml:space="preserve"> </w:t>
      </w:r>
      <w:r w:rsidRPr="00685313">
        <w:rPr>
          <w:bCs/>
          <w:sz w:val="28"/>
          <w:szCs w:val="28"/>
        </w:rPr>
        <w:t>видам</w:t>
      </w:r>
      <w:r w:rsidR="002278E1">
        <w:rPr>
          <w:bCs/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685313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685313">
        <w:rPr>
          <w:bCs/>
          <w:sz w:val="28"/>
          <w:szCs w:val="28"/>
        </w:rPr>
        <w:t>магистратуры:</w:t>
      </w:r>
    </w:p>
    <w:p w:rsidR="008649D8" w:rsidRDefault="00685313" w:rsidP="003C1991">
      <w:pPr>
        <w:widowControl/>
        <w:spacing w:line="264" w:lineRule="auto"/>
        <w:ind w:firstLine="851"/>
        <w:rPr>
          <w:sz w:val="28"/>
          <w:szCs w:val="28"/>
        </w:rPr>
      </w:pPr>
      <w:r w:rsidRPr="00685313">
        <w:rPr>
          <w:bCs/>
          <w:i/>
          <w:sz w:val="28"/>
          <w:szCs w:val="28"/>
        </w:rPr>
        <w:t>Научно-исследовательская и педагогическая деятельность</w:t>
      </w:r>
      <w:r w:rsidR="008649D8" w:rsidRPr="00685313">
        <w:rPr>
          <w:sz w:val="28"/>
          <w:szCs w:val="28"/>
        </w:rPr>
        <w:t>:</w:t>
      </w:r>
    </w:p>
    <w:p w:rsidR="00685313" w:rsidRDefault="0077355F" w:rsidP="003C1991">
      <w:pPr>
        <w:widowControl/>
        <w:spacing w:line="264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разрабатывать методики, планы и программы проведения научных исследований и разработок, готовить задания для </w:t>
      </w:r>
      <w:r>
        <w:rPr>
          <w:sz w:val="28"/>
          <w:szCs w:val="28"/>
        </w:rPr>
        <w:lastRenderedPageBreak/>
        <w:t>исполнителей, организовывать проведение экспериментов и испытаний, анализировать и обобщать их результаты (ПК-5);</w:t>
      </w:r>
    </w:p>
    <w:p w:rsidR="0077355F" w:rsidRPr="00685313" w:rsidRDefault="0077355F" w:rsidP="003C1991">
      <w:pPr>
        <w:widowControl/>
        <w:spacing w:line="264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разрабатывать физические и математические (компьютерные) модели явлений и объектов, относящихся к профилю деятельности (ПК-7)</w:t>
      </w:r>
    </w:p>
    <w:p w:rsidR="008649D8" w:rsidRPr="00D2714B" w:rsidRDefault="008649D8" w:rsidP="003C1991">
      <w:pPr>
        <w:widowControl/>
        <w:spacing w:line="264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</w:t>
      </w:r>
      <w:r w:rsidR="002278E1" w:rsidRPr="002278E1">
        <w:rPr>
          <w:sz w:val="28"/>
          <w:szCs w:val="28"/>
        </w:rPr>
        <w:t xml:space="preserve"> </w:t>
      </w:r>
      <w:r w:rsidR="002278E1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ОПОП.</w:t>
      </w:r>
    </w:p>
    <w:p w:rsidR="008649D8" w:rsidRPr="00D2714B" w:rsidRDefault="008649D8" w:rsidP="003C1991">
      <w:pPr>
        <w:widowControl/>
        <w:spacing w:line="264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2278E1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723D1F" w:rsidRPr="00744F60">
        <w:rPr>
          <w:sz w:val="28"/>
          <w:szCs w:val="28"/>
        </w:rPr>
        <w:t>«</w:t>
      </w:r>
      <w:r w:rsidR="00723D1F">
        <w:rPr>
          <w:sz w:val="28"/>
          <w:szCs w:val="28"/>
        </w:rPr>
        <w:t>Научные концепции химических процессов</w:t>
      </w:r>
      <w:r w:rsidR="00723D1F" w:rsidRPr="00744F60">
        <w:rPr>
          <w:sz w:val="28"/>
          <w:szCs w:val="28"/>
        </w:rPr>
        <w:t>»</w:t>
      </w:r>
      <w:r w:rsidR="00260800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(</w:t>
      </w:r>
      <w:r w:rsidR="0077355F">
        <w:rPr>
          <w:sz w:val="28"/>
          <w:szCs w:val="28"/>
        </w:rPr>
        <w:t>Б1.В.ДВ.2.</w:t>
      </w:r>
      <w:r w:rsidR="00723D1F"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) относится к </w:t>
      </w:r>
      <w:r w:rsidRPr="0077355F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6A16E9" w:rsidRPr="00D2714B" w:rsidRDefault="006A16E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05046A" w:rsidRPr="00D2714B" w:rsidRDefault="0005046A" w:rsidP="0005046A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77355F" w:rsidRPr="00D2714B" w:rsidTr="00A958D6">
        <w:trPr>
          <w:jc w:val="center"/>
        </w:trPr>
        <w:tc>
          <w:tcPr>
            <w:tcW w:w="5353" w:type="dxa"/>
            <w:vMerge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7355F" w:rsidRPr="00D2714B" w:rsidRDefault="0077355F" w:rsidP="0077355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7355F" w:rsidRPr="00D2714B" w:rsidTr="009D0638">
        <w:trPr>
          <w:jc w:val="center"/>
        </w:trPr>
        <w:tc>
          <w:tcPr>
            <w:tcW w:w="5353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7355F" w:rsidRPr="00D2714B" w:rsidRDefault="0077355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77355F" w:rsidRPr="00D2714B" w:rsidRDefault="0077355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77355F" w:rsidRPr="00D2714B" w:rsidRDefault="0077355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355F" w:rsidRPr="00D2714B" w:rsidRDefault="0077355F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vAlign w:val="center"/>
          </w:tcPr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7355F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7355F" w:rsidRPr="00D2714B" w:rsidTr="00DC7A68">
        <w:trPr>
          <w:jc w:val="center"/>
        </w:trPr>
        <w:tc>
          <w:tcPr>
            <w:tcW w:w="5353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7355F" w:rsidRPr="00D2714B" w:rsidTr="00144232">
        <w:trPr>
          <w:jc w:val="center"/>
        </w:trPr>
        <w:tc>
          <w:tcPr>
            <w:tcW w:w="5353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7355F" w:rsidRPr="00D2714B" w:rsidTr="00B55B71">
        <w:trPr>
          <w:jc w:val="center"/>
        </w:trPr>
        <w:tc>
          <w:tcPr>
            <w:tcW w:w="5353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77355F" w:rsidRPr="00D2714B" w:rsidTr="00365F5A">
        <w:trPr>
          <w:jc w:val="center"/>
        </w:trPr>
        <w:tc>
          <w:tcPr>
            <w:tcW w:w="5353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77355F" w:rsidRPr="00D2714B" w:rsidRDefault="0077355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05046A" w:rsidRPr="00D2714B" w:rsidRDefault="0005046A" w:rsidP="0005046A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05046A" w:rsidRPr="00D2714B" w:rsidRDefault="0005046A" w:rsidP="0005046A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05046A" w:rsidRPr="00D2714B" w:rsidTr="005C01E5">
        <w:trPr>
          <w:jc w:val="center"/>
        </w:trPr>
        <w:tc>
          <w:tcPr>
            <w:tcW w:w="5353" w:type="dxa"/>
            <w:vMerge w:val="restart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5046A" w:rsidRPr="00D2714B" w:rsidRDefault="00061BAD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05046A" w:rsidRPr="00D2714B" w:rsidTr="005C01E5">
        <w:trPr>
          <w:jc w:val="center"/>
        </w:trPr>
        <w:tc>
          <w:tcPr>
            <w:tcW w:w="5353" w:type="dxa"/>
            <w:vMerge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5046A" w:rsidRPr="00D2714B" w:rsidTr="005C01E5">
        <w:trPr>
          <w:jc w:val="center"/>
        </w:trPr>
        <w:tc>
          <w:tcPr>
            <w:tcW w:w="5353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5046A" w:rsidRPr="00D2714B" w:rsidRDefault="0005046A" w:rsidP="005C01E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5046A" w:rsidRPr="00D2714B" w:rsidRDefault="0005046A" w:rsidP="005C01E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5046A" w:rsidRPr="00D2714B" w:rsidRDefault="0005046A" w:rsidP="005C01E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5046A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5046A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1BAD">
              <w:rPr>
                <w:sz w:val="28"/>
                <w:szCs w:val="28"/>
              </w:rPr>
              <w:t>0</w:t>
            </w:r>
          </w:p>
          <w:p w:rsidR="0005046A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5046A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5046A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046A" w:rsidRPr="00D2714B" w:rsidRDefault="00061BAD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05046A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5046A" w:rsidRDefault="00061BAD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5046A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5046A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5046A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5046A" w:rsidRPr="00D2714B" w:rsidRDefault="00061BAD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046A" w:rsidRPr="00D2714B" w:rsidTr="005C01E5">
        <w:trPr>
          <w:jc w:val="center"/>
        </w:trPr>
        <w:tc>
          <w:tcPr>
            <w:tcW w:w="5353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5046A" w:rsidRPr="00D2714B" w:rsidRDefault="00061BAD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092" w:type="dxa"/>
            <w:vAlign w:val="center"/>
          </w:tcPr>
          <w:p w:rsidR="0005046A" w:rsidRPr="00D2714B" w:rsidRDefault="00061BAD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5046A" w:rsidRPr="00D2714B" w:rsidTr="005C01E5">
        <w:trPr>
          <w:jc w:val="center"/>
        </w:trPr>
        <w:tc>
          <w:tcPr>
            <w:tcW w:w="5353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046A" w:rsidRPr="00D2714B" w:rsidTr="005C01E5">
        <w:trPr>
          <w:jc w:val="center"/>
        </w:trPr>
        <w:tc>
          <w:tcPr>
            <w:tcW w:w="5353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05046A" w:rsidRPr="00D2714B" w:rsidTr="005C01E5">
        <w:trPr>
          <w:jc w:val="center"/>
        </w:trPr>
        <w:tc>
          <w:tcPr>
            <w:tcW w:w="5353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05046A" w:rsidRPr="00D2714B" w:rsidRDefault="0005046A" w:rsidP="005C01E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05046A" w:rsidRPr="00D2714B" w:rsidRDefault="0005046A" w:rsidP="0005046A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387"/>
      </w:tblGrid>
      <w:tr w:rsidR="00BF5123" w:rsidRPr="00BC2512" w:rsidTr="00BF5123">
        <w:tc>
          <w:tcPr>
            <w:tcW w:w="675" w:type="dxa"/>
            <w:vAlign w:val="center"/>
          </w:tcPr>
          <w:p w:rsidR="00BF5123" w:rsidRPr="00BC2512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№ п</w:t>
            </w:r>
            <w:r w:rsidRPr="00184750">
              <w:rPr>
                <w:b/>
                <w:bCs/>
                <w:sz w:val="28"/>
                <w:szCs w:val="28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4" w:type="dxa"/>
            <w:vAlign w:val="center"/>
          </w:tcPr>
          <w:p w:rsidR="00BF5123" w:rsidRPr="00BC2512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87" w:type="dxa"/>
            <w:vAlign w:val="center"/>
          </w:tcPr>
          <w:p w:rsidR="00BF5123" w:rsidRPr="00BC2512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BF5123" w:rsidRPr="003C1991" w:rsidTr="00BF5123">
        <w:tc>
          <w:tcPr>
            <w:tcW w:w="675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BF5123" w:rsidRPr="003C1991" w:rsidRDefault="00260800" w:rsidP="00EB4F7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Наносистемы.</w:t>
            </w:r>
          </w:p>
        </w:tc>
        <w:tc>
          <w:tcPr>
            <w:tcW w:w="5387" w:type="dxa"/>
          </w:tcPr>
          <w:p w:rsidR="00BF5123" w:rsidRPr="003C1991" w:rsidRDefault="00260800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дисперсных систем. Классификации по признакам</w:t>
            </w:r>
            <w:r w:rsidR="00BF5123" w:rsidRPr="003C1991">
              <w:rPr>
                <w:color w:val="000000"/>
                <w:sz w:val="28"/>
                <w:szCs w:val="28"/>
              </w:rPr>
              <w:t>.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260800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нанотехнологий. Области применения (строительное материаловедение и экология).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260800" w:rsidP="00260800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нанотехнологий и их классификация по областям применения</w:t>
            </w:r>
            <w:r w:rsidR="00BF5123" w:rsidRPr="003C19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Перспективы использования технологий в строительном материаловедении и экологии.</w:t>
            </w:r>
          </w:p>
        </w:tc>
      </w:tr>
      <w:tr w:rsidR="00BF5123" w:rsidRPr="003C1991" w:rsidTr="00BF5123">
        <w:tc>
          <w:tcPr>
            <w:tcW w:w="675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BF5123" w:rsidRPr="003C1991" w:rsidRDefault="00260800" w:rsidP="00260800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Фундаментальные основы очистки литосферы с использованием термодинамических функций. </w:t>
            </w:r>
          </w:p>
        </w:tc>
        <w:tc>
          <w:tcPr>
            <w:tcW w:w="5387" w:type="dxa"/>
          </w:tcPr>
          <w:p w:rsidR="00BF5123" w:rsidRPr="003C1991" w:rsidRDefault="00260800" w:rsidP="00EB4F74">
            <w:pPr>
              <w:spacing w:line="240" w:lineRule="auto"/>
              <w:ind w:firstLine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Классическая термодинамика. Применение</w:t>
            </w:r>
            <w:r w:rsidR="00B57102">
              <w:rPr>
                <w:sz w:val="28"/>
                <w:szCs w:val="28"/>
              </w:rPr>
              <w:t xml:space="preserve"> термодинамических основ в экологии и энергосбережении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57102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 беспорядка</w:t>
            </w:r>
            <w:r w:rsidRPr="00B5710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3C1991">
              <w:rPr>
                <w:i/>
                <w:sz w:val="28"/>
                <w:szCs w:val="28"/>
                <w:lang w:val="en-US"/>
              </w:rPr>
              <w:t>S</w:t>
            </w:r>
            <w:r w:rsidRPr="003C1991">
              <w:rPr>
                <w:sz w:val="28"/>
                <w:szCs w:val="28"/>
              </w:rPr>
              <w:t xml:space="preserve"> Дж/моль·К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B57102" w:rsidP="00B57102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технологий энергосбережения.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57102" w:rsidP="00EB4F74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Концепция устойчивого развития.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«Зеленая химия». Применение устойчивого развития в строительной отрасли.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Возобновляемые реагенты с учетом атомной эффективности.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характеристика вещества с учетом атомной массы.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FC0187" w:rsidP="00FC018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с учетом исчерпаемости ресурсов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FC0187" w:rsidP="00EB4F7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энергии на основе использования альтернативных источников</w:t>
            </w:r>
          </w:p>
        </w:tc>
      </w:tr>
      <w:tr w:rsidR="00BF5123" w:rsidRPr="003C1991" w:rsidTr="00BF51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загрязнения природы традиционными растворителями.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23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растворителей, их замена с учетом устойчивого развития.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6A16E9" w:rsidRPr="00D2714B" w:rsidRDefault="006A16E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F5123" w:rsidRDefault="0005046A" w:rsidP="0005046A">
      <w:pPr>
        <w:tabs>
          <w:tab w:val="left" w:pos="0"/>
        </w:tabs>
        <w:jc w:val="left"/>
        <w:rPr>
          <w:sz w:val="28"/>
          <w:szCs w:val="28"/>
        </w:rPr>
      </w:pPr>
      <w:r w:rsidRPr="00D2714B">
        <w:rPr>
          <w:sz w:val="28"/>
          <w:szCs w:val="28"/>
        </w:rPr>
        <w:t>Для очной формы обучения:</w:t>
      </w:r>
    </w:p>
    <w:p w:rsidR="006A16E9" w:rsidRPr="00D95491" w:rsidRDefault="006A16E9" w:rsidP="0005046A">
      <w:pPr>
        <w:tabs>
          <w:tab w:val="left" w:pos="0"/>
        </w:tabs>
        <w:jc w:val="lef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926"/>
        <w:gridCol w:w="987"/>
        <w:gridCol w:w="988"/>
        <w:gridCol w:w="988"/>
        <w:gridCol w:w="850"/>
      </w:tblGrid>
      <w:tr w:rsidR="00BF5123" w:rsidRPr="003C1991" w:rsidTr="00BF5123">
        <w:tc>
          <w:tcPr>
            <w:tcW w:w="617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26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87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88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88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0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BF5123" w:rsidRPr="003C1991" w:rsidTr="00BF5123">
        <w:tc>
          <w:tcPr>
            <w:tcW w:w="617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26" w:type="dxa"/>
            <w:vAlign w:val="center"/>
          </w:tcPr>
          <w:p w:rsidR="00BF5123" w:rsidRPr="003C1991" w:rsidRDefault="00FC0187" w:rsidP="00EB4F7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Наносистемы.</w:t>
            </w:r>
          </w:p>
        </w:tc>
        <w:tc>
          <w:tcPr>
            <w:tcW w:w="987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нанотехнологий. Области применения (строительное материаловедение и экология).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Фундаментальные основы очистки литосферы с использованием термодинамических функций.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2747F4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2747F4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 беспорядка</w:t>
            </w:r>
            <w:r w:rsidRPr="00B5710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3C1991">
              <w:rPr>
                <w:i/>
                <w:sz w:val="28"/>
                <w:szCs w:val="28"/>
                <w:lang w:val="en-US"/>
              </w:rPr>
              <w:t>S</w:t>
            </w:r>
            <w:r w:rsidRPr="003C1991">
              <w:rPr>
                <w:sz w:val="28"/>
                <w:szCs w:val="28"/>
              </w:rPr>
              <w:t xml:space="preserve"> Дж/моль·К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FC0187" w:rsidP="00EB4F74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Концепция устойчивого развития.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Возобновляемые реагенты с учетом атомной эффективности.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с учетом исчерпаемости ресурсов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</w:tr>
      <w:tr w:rsidR="00BF5123" w:rsidRPr="003C1991" w:rsidTr="00BF51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загрязнения природы традиционными растворителями.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3C1991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8</w:t>
            </w:r>
          </w:p>
        </w:tc>
      </w:tr>
      <w:tr w:rsidR="00BF5123" w:rsidRPr="00BC2512" w:rsidTr="00BF5123"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BF5123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BF5123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512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BF5123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BF5123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512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23" w:rsidRPr="00BF5123" w:rsidRDefault="00BF5123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F5123">
              <w:rPr>
                <w:b/>
                <w:sz w:val="28"/>
                <w:szCs w:val="28"/>
              </w:rPr>
              <w:t>36</w:t>
            </w:r>
          </w:p>
        </w:tc>
      </w:tr>
    </w:tbl>
    <w:p w:rsidR="00BF5123" w:rsidRDefault="00BF5123" w:rsidP="00BF5123"/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5046A" w:rsidRDefault="0005046A" w:rsidP="0005046A">
      <w:pPr>
        <w:tabs>
          <w:tab w:val="left" w:pos="0"/>
        </w:tabs>
        <w:jc w:val="left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D2714B">
        <w:rPr>
          <w:sz w:val="28"/>
          <w:szCs w:val="28"/>
        </w:rPr>
        <w:t>очной формы обучения:</w:t>
      </w:r>
    </w:p>
    <w:p w:rsidR="006A16E9" w:rsidRPr="00D95491" w:rsidRDefault="006A16E9" w:rsidP="0005046A">
      <w:pPr>
        <w:tabs>
          <w:tab w:val="left" w:pos="0"/>
        </w:tabs>
        <w:jc w:val="lef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926"/>
        <w:gridCol w:w="987"/>
        <w:gridCol w:w="988"/>
        <w:gridCol w:w="988"/>
        <w:gridCol w:w="850"/>
      </w:tblGrid>
      <w:tr w:rsidR="0005046A" w:rsidRPr="003C1991" w:rsidTr="005C01E5">
        <w:tc>
          <w:tcPr>
            <w:tcW w:w="617" w:type="dxa"/>
            <w:vAlign w:val="center"/>
          </w:tcPr>
          <w:p w:rsidR="0005046A" w:rsidRPr="003C1991" w:rsidRDefault="0005046A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26" w:type="dxa"/>
            <w:vAlign w:val="center"/>
          </w:tcPr>
          <w:p w:rsidR="0005046A" w:rsidRPr="003C1991" w:rsidRDefault="0005046A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987" w:type="dxa"/>
            <w:vAlign w:val="center"/>
          </w:tcPr>
          <w:p w:rsidR="0005046A" w:rsidRPr="003C1991" w:rsidRDefault="0005046A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88" w:type="dxa"/>
            <w:vAlign w:val="center"/>
          </w:tcPr>
          <w:p w:rsidR="0005046A" w:rsidRPr="003C1991" w:rsidRDefault="0005046A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88" w:type="dxa"/>
            <w:vAlign w:val="center"/>
          </w:tcPr>
          <w:p w:rsidR="0005046A" w:rsidRPr="003C1991" w:rsidRDefault="0005046A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0" w:type="dxa"/>
            <w:vAlign w:val="center"/>
          </w:tcPr>
          <w:p w:rsidR="0005046A" w:rsidRPr="003C1991" w:rsidRDefault="0005046A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C1991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FC0187" w:rsidRPr="003C1991" w:rsidTr="005C01E5">
        <w:tc>
          <w:tcPr>
            <w:tcW w:w="617" w:type="dxa"/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1</w:t>
            </w:r>
          </w:p>
        </w:tc>
        <w:tc>
          <w:tcPr>
            <w:tcW w:w="4926" w:type="dxa"/>
            <w:vAlign w:val="center"/>
          </w:tcPr>
          <w:p w:rsidR="00FC0187" w:rsidRPr="003C1991" w:rsidRDefault="00FC0187" w:rsidP="008B313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Наносистемы.</w:t>
            </w:r>
          </w:p>
        </w:tc>
        <w:tc>
          <w:tcPr>
            <w:tcW w:w="987" w:type="dxa"/>
            <w:vMerge w:val="restart"/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vMerge w:val="restart"/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0187" w:rsidRPr="003C1991" w:rsidTr="00F956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нанотехнологий. Области применения (строительное материаловедение и экология).</w:t>
            </w:r>
          </w:p>
        </w:tc>
        <w:tc>
          <w:tcPr>
            <w:tcW w:w="987" w:type="dxa"/>
            <w:vMerge/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vMerge/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0187" w:rsidRPr="003C1991" w:rsidTr="00F956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Фундаментальные основы очистки литосферы с использованием термодинамических функций.</w:t>
            </w: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0187" w:rsidRPr="003C1991" w:rsidTr="00B84C6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 беспорядка</w:t>
            </w:r>
            <w:r w:rsidRPr="00B5710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3C1991">
              <w:rPr>
                <w:i/>
                <w:sz w:val="28"/>
                <w:szCs w:val="28"/>
                <w:lang w:val="en-US"/>
              </w:rPr>
              <w:t>S</w:t>
            </w:r>
            <w:r w:rsidRPr="003C1991">
              <w:rPr>
                <w:sz w:val="28"/>
                <w:szCs w:val="28"/>
              </w:rPr>
              <w:t xml:space="preserve"> Дж/моль·К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0187" w:rsidRPr="003C1991" w:rsidTr="00B84C6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8B313B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Концепция устойчивого развития.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0187" w:rsidRPr="003C1991" w:rsidTr="00B84C6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Возобновляемые реагенты с учетом атомной эффективности.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0187" w:rsidRPr="003C1991" w:rsidTr="00ED336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с учетом исчерпаемости ресурсов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C0187" w:rsidRPr="003C1991" w:rsidTr="00ED336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загрязнения природы традиционными растворителями.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C1991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87" w:rsidRPr="003C1991" w:rsidRDefault="00FC0187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5046A" w:rsidRPr="00BC2512" w:rsidTr="005C01E5"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A" w:rsidRPr="00BF5123" w:rsidRDefault="0005046A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A" w:rsidRPr="00BF5123" w:rsidRDefault="0005046A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A" w:rsidRPr="00BF5123" w:rsidRDefault="0005046A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A" w:rsidRPr="00BF5123" w:rsidRDefault="00061BAD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6A" w:rsidRPr="00BF5123" w:rsidRDefault="00061BAD" w:rsidP="00EB4F7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</w:tbl>
    <w:p w:rsidR="0005046A" w:rsidRDefault="0005046A" w:rsidP="0005046A"/>
    <w:p w:rsidR="003C1991" w:rsidRDefault="003C19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F5123" w:rsidRDefault="00BF5123" w:rsidP="00BF5123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334"/>
        <w:gridCol w:w="5393"/>
      </w:tblGrid>
      <w:tr w:rsidR="00BF5123" w:rsidRPr="009F761D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F5123" w:rsidRPr="009F761D" w:rsidRDefault="00BF5123" w:rsidP="00EB4F7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BF5123" w:rsidRPr="009F761D" w:rsidRDefault="00BF5123" w:rsidP="00EB4F7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lastRenderedPageBreak/>
              <w:t>п/п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F5123" w:rsidRPr="009F761D" w:rsidRDefault="00BF5123" w:rsidP="00EB4F7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lastRenderedPageBreak/>
              <w:t>Наименование раздела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lastRenderedPageBreak/>
              <w:t>дисциплины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BF5123" w:rsidRPr="009F761D" w:rsidRDefault="00BF5123" w:rsidP="00EB4F7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BE223A">
              <w:rPr>
                <w:b/>
                <w:bCs/>
                <w:sz w:val="24"/>
                <w:szCs w:val="28"/>
              </w:rPr>
              <w:lastRenderedPageBreak/>
              <w:t>Перечень учебно-методического обеспечения</w:t>
            </w:r>
          </w:p>
        </w:tc>
      </w:tr>
      <w:tr w:rsidR="00FC0187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FC0187" w:rsidRPr="003C1991" w:rsidRDefault="00FC0187" w:rsidP="008B313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Наносистемы.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FC0187" w:rsidRPr="00BF5123" w:rsidRDefault="00FC0187" w:rsidP="00EB4F74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Суворов А.В., Никольский А.Б.  Общая химия: учеб. для вузов  - СПб.: Химиздат, 2007. – 623 с.</w:t>
            </w:r>
          </w:p>
        </w:tc>
      </w:tr>
      <w:tr w:rsidR="00FC0187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нанотехнологий. Области применения (строительное материаловедение и экология).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Естественно-научные основы геоэкозащитных свойств искусственно полученных гидратных и гидратационно-активных фаз: учебное пособие / Сватовская Л.Б., Шершнева М.В., Макарова Е.И., Хитров А.В., Байдарашвили М.М. – СПб.: ПГУПС, 2012 – 20 с.</w:t>
            </w:r>
          </w:p>
        </w:tc>
      </w:tr>
      <w:tr w:rsidR="00FC0187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Фундаментальные основы очистки литосферы с использованием термодинамических функций.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FC0187" w:rsidRPr="00BF5123" w:rsidRDefault="00FC0187" w:rsidP="00EB4F74">
            <w:pPr>
              <w:pStyle w:val="a3"/>
              <w:tabs>
                <w:tab w:val="left" w:pos="141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Современная идентификация веществ / учебное пособие / Герке С.Г.. Чибисов Н.П. – СПб.: ПГУПС, 2009. – 36 с.</w:t>
            </w:r>
          </w:p>
        </w:tc>
      </w:tr>
      <w:tr w:rsidR="00FC0187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 беспорядка</w:t>
            </w:r>
            <w:r w:rsidRPr="00B5710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3C1991">
              <w:rPr>
                <w:i/>
                <w:sz w:val="28"/>
                <w:szCs w:val="28"/>
                <w:lang w:val="en-US"/>
              </w:rPr>
              <w:t>S</w:t>
            </w:r>
            <w:r w:rsidRPr="003C1991">
              <w:rPr>
                <w:sz w:val="28"/>
                <w:szCs w:val="28"/>
              </w:rPr>
              <w:t xml:space="preserve"> Дж/моль·К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ind w:right="113" w:firstLine="0"/>
              <w:rPr>
                <w:bCs/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>Инженерно-химические основы наносистем для геоэкозащиты</w:t>
            </w:r>
            <w:r w:rsidRPr="00BF5123">
              <w:rPr>
                <w:spacing w:val="-4"/>
                <w:sz w:val="28"/>
                <w:szCs w:val="28"/>
              </w:rPr>
              <w:t>и строительства на железнодорожном транспорте : учеб. пособие / Л</w:t>
            </w:r>
            <w:r w:rsidRPr="00BF5123">
              <w:rPr>
                <w:sz w:val="28"/>
                <w:szCs w:val="28"/>
              </w:rPr>
              <w:t>. Б. Сватовская, А. М. Сычева, Е. И. Макарова, М. В. Шершнева, А. В. Хитров</w:t>
            </w:r>
            <w:r w:rsidRPr="00BF5123">
              <w:rPr>
                <w:spacing w:val="-6"/>
                <w:sz w:val="28"/>
                <w:szCs w:val="28"/>
              </w:rPr>
              <w:t>, И. В. Степанова</w:t>
            </w:r>
            <w:r w:rsidRPr="00BF5123">
              <w:rPr>
                <w:spacing w:val="-4"/>
                <w:sz w:val="28"/>
                <w:szCs w:val="28"/>
              </w:rPr>
              <w:t>. – СПб.</w:t>
            </w:r>
            <w:r w:rsidRPr="00BF5123">
              <w:rPr>
                <w:sz w:val="28"/>
                <w:szCs w:val="28"/>
              </w:rPr>
              <w:t> : Петербургский гос. университет путей сообщения, 2012. – 24 с.</w:t>
            </w:r>
          </w:p>
        </w:tc>
      </w:tr>
      <w:tr w:rsidR="00FC0187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FC0187" w:rsidRPr="003C1991" w:rsidRDefault="00FC0187" w:rsidP="008B313B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Концепция устойчивого развития.</w:t>
            </w:r>
          </w:p>
        </w:tc>
        <w:tc>
          <w:tcPr>
            <w:tcW w:w="5440" w:type="dxa"/>
            <w:vMerge w:val="restart"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ind w:right="227" w:firstLine="0"/>
              <w:rPr>
                <w:bCs/>
                <w:sz w:val="28"/>
                <w:szCs w:val="28"/>
              </w:rPr>
            </w:pPr>
            <w:r w:rsidRPr="00BF5123">
              <w:rPr>
                <w:sz w:val="28"/>
                <w:szCs w:val="28"/>
              </w:rPr>
              <w:t xml:space="preserve">Информационное значение инженерно-химических параметров некоторых веществ и процессов для использования их в интересах устойчивого развития общества (детоксикации окружающей среды и сбережения энергии) :учеб.пособие /Л. Б. Сватовская, А. М. Сычева, М. В. Шершнева, </w:t>
            </w:r>
            <w:r w:rsidRPr="00BF5123">
              <w:rPr>
                <w:spacing w:val="-4"/>
                <w:sz w:val="28"/>
                <w:szCs w:val="28"/>
              </w:rPr>
              <w:t>Е. И. Макарова М. М. Байдарашвили, А. В. Хитров, И. В. Степанова. –</w:t>
            </w:r>
            <w:r w:rsidRPr="00BF5123">
              <w:rPr>
                <w:sz w:val="28"/>
                <w:szCs w:val="28"/>
              </w:rPr>
              <w:t xml:space="preserve"> СПб. : Петербургский гос. университет путей сообщения, 2013. – 82 с.</w:t>
            </w:r>
          </w:p>
        </w:tc>
      </w:tr>
      <w:tr w:rsidR="00FC0187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Возобновляемые реагенты с учетом атомной эффективности.</w:t>
            </w:r>
          </w:p>
        </w:tc>
        <w:tc>
          <w:tcPr>
            <w:tcW w:w="5440" w:type="dxa"/>
            <w:vMerge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FC0187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с учетом исчерпаемости ресурсов</w:t>
            </w:r>
          </w:p>
        </w:tc>
        <w:tc>
          <w:tcPr>
            <w:tcW w:w="5440" w:type="dxa"/>
            <w:vMerge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FC0187" w:rsidRPr="00BF5123" w:rsidTr="00BF5123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BF512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FC0187" w:rsidRPr="003C1991" w:rsidRDefault="00FC0187" w:rsidP="008B313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загрязнения природы традиционными растворителями.</w:t>
            </w:r>
          </w:p>
        </w:tc>
        <w:tc>
          <w:tcPr>
            <w:tcW w:w="5440" w:type="dxa"/>
            <w:vMerge/>
            <w:shd w:val="clear" w:color="auto" w:fill="auto"/>
            <w:vAlign w:val="center"/>
          </w:tcPr>
          <w:p w:rsidR="00FC0187" w:rsidRPr="00BF5123" w:rsidRDefault="00FC0187" w:rsidP="00EB4F74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C1991" w:rsidRDefault="003C19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C0187" w:rsidRDefault="00FC018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C0187" w:rsidRPr="00D322E9" w:rsidRDefault="00FC018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F75190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75190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F5123" w:rsidRPr="00F75190" w:rsidRDefault="00BF5123" w:rsidP="00BF5123">
      <w:pPr>
        <w:pStyle w:val="a3"/>
        <w:widowControl/>
        <w:numPr>
          <w:ilvl w:val="0"/>
          <w:numId w:val="2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F75190">
        <w:rPr>
          <w:sz w:val="28"/>
          <w:szCs w:val="28"/>
        </w:rPr>
        <w:t>Суворов А.В., Никольский А.Б.  Общая химия: учеб. для вузов  - СПб.: Химиздат, 2007. – 623 с.</w:t>
      </w:r>
    </w:p>
    <w:p w:rsidR="00BF5123" w:rsidRPr="00F75190" w:rsidRDefault="00BF5123" w:rsidP="00BF5123">
      <w:pPr>
        <w:widowControl/>
        <w:numPr>
          <w:ilvl w:val="0"/>
          <w:numId w:val="22"/>
        </w:numPr>
        <w:spacing w:line="240" w:lineRule="auto"/>
        <w:ind w:right="113"/>
        <w:rPr>
          <w:sz w:val="28"/>
          <w:szCs w:val="28"/>
        </w:rPr>
      </w:pPr>
      <w:r w:rsidRPr="00F75190">
        <w:rPr>
          <w:sz w:val="28"/>
          <w:szCs w:val="28"/>
        </w:rPr>
        <w:t>Инженерно-химические основы наносистем для геоэкозащиты</w:t>
      </w:r>
      <w:r w:rsidRPr="00F75190">
        <w:rPr>
          <w:spacing w:val="-4"/>
          <w:sz w:val="28"/>
          <w:szCs w:val="28"/>
        </w:rPr>
        <w:t>и строительства на железнодорожном транспорте : учеб. пособие / Л</w:t>
      </w:r>
      <w:r w:rsidRPr="00F75190">
        <w:rPr>
          <w:sz w:val="28"/>
          <w:szCs w:val="28"/>
        </w:rPr>
        <w:t>. Б. Сватовская, А. М. Сычева, Е. И. Макарова, М. В. Шершнева, А. В. Хитров</w:t>
      </w:r>
      <w:r w:rsidRPr="00F75190">
        <w:rPr>
          <w:spacing w:val="-6"/>
          <w:sz w:val="28"/>
          <w:szCs w:val="28"/>
        </w:rPr>
        <w:t>, И. В. Степанова</w:t>
      </w:r>
      <w:r w:rsidRPr="00F75190">
        <w:rPr>
          <w:spacing w:val="-4"/>
          <w:sz w:val="28"/>
          <w:szCs w:val="28"/>
        </w:rPr>
        <w:t>. – СПб.</w:t>
      </w:r>
      <w:r w:rsidRPr="00F75190">
        <w:rPr>
          <w:sz w:val="28"/>
          <w:szCs w:val="28"/>
        </w:rPr>
        <w:t> : Петербургский гос. университет путей сообщения, 2012. – 24 с.</w:t>
      </w:r>
    </w:p>
    <w:p w:rsidR="00BF5123" w:rsidRDefault="00BF5123" w:rsidP="00BF5123">
      <w:pPr>
        <w:widowControl/>
        <w:numPr>
          <w:ilvl w:val="0"/>
          <w:numId w:val="22"/>
        </w:numPr>
        <w:spacing w:line="240" w:lineRule="auto"/>
        <w:ind w:right="227"/>
        <w:rPr>
          <w:sz w:val="28"/>
          <w:szCs w:val="28"/>
        </w:rPr>
      </w:pPr>
      <w:r w:rsidRPr="00F75190">
        <w:rPr>
          <w:sz w:val="28"/>
          <w:szCs w:val="28"/>
        </w:rPr>
        <w:t xml:space="preserve">Информационное значение инженерно-химических параметров некоторых веществ и процессов для использования их в интересах устойчивого развития общества(детоксикации окружающей среды и сбережения энергии) : учеб.пособие /Л. Б. Сватовская, А. М. Сычева, М. В. Шершнева, </w:t>
      </w:r>
      <w:r w:rsidRPr="00F75190">
        <w:rPr>
          <w:spacing w:val="-4"/>
          <w:sz w:val="28"/>
          <w:szCs w:val="28"/>
        </w:rPr>
        <w:t>Е. И. Макарова М. М. Байдарашвили, А. В. Хитров, И. В. Степанова. –</w:t>
      </w:r>
      <w:r w:rsidRPr="00F75190">
        <w:rPr>
          <w:sz w:val="28"/>
          <w:szCs w:val="28"/>
        </w:rPr>
        <w:t xml:space="preserve"> СПб. : Петербургский гос. университет путей сообщения, 2013. – 82 с.</w:t>
      </w:r>
    </w:p>
    <w:p w:rsidR="00FC0187" w:rsidRDefault="00FC0187" w:rsidP="00FC0187">
      <w:pPr>
        <w:widowControl/>
        <w:spacing w:line="240" w:lineRule="auto"/>
        <w:ind w:left="720" w:right="227" w:firstLine="0"/>
        <w:rPr>
          <w:sz w:val="28"/>
          <w:szCs w:val="28"/>
        </w:rPr>
      </w:pPr>
    </w:p>
    <w:p w:rsidR="00FC0187" w:rsidRDefault="00FC0187" w:rsidP="00FC0187">
      <w:pPr>
        <w:widowControl/>
        <w:spacing w:line="240" w:lineRule="auto"/>
        <w:ind w:left="720" w:right="227" w:firstLine="0"/>
        <w:rPr>
          <w:sz w:val="28"/>
          <w:szCs w:val="28"/>
        </w:rPr>
      </w:pPr>
    </w:p>
    <w:p w:rsidR="00FC0187" w:rsidRPr="00F75190" w:rsidRDefault="00FC0187" w:rsidP="00FC0187">
      <w:pPr>
        <w:widowControl/>
        <w:spacing w:line="240" w:lineRule="auto"/>
        <w:ind w:left="720" w:right="227" w:firstLine="0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F5123" w:rsidRPr="000701E5" w:rsidRDefault="00BF5123" w:rsidP="00BF5123">
      <w:pPr>
        <w:pStyle w:val="a3"/>
        <w:widowControl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0701E5">
        <w:rPr>
          <w:bCs/>
          <w:sz w:val="28"/>
          <w:szCs w:val="28"/>
        </w:rPr>
        <w:t>Инженерно-химические и естественно-научные основы охраны окружающей среды: учеб. пособие / Сватовская Л.Б. [и др.]; – СПб.: ПГУПС, 2009. – 23 с.</w:t>
      </w:r>
    </w:p>
    <w:p w:rsidR="00BF5123" w:rsidRPr="000701E5" w:rsidRDefault="00BF5123" w:rsidP="00BF5123">
      <w:pPr>
        <w:pStyle w:val="a3"/>
        <w:widowControl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0701E5">
        <w:rPr>
          <w:bCs/>
          <w:sz w:val="28"/>
          <w:szCs w:val="28"/>
        </w:rPr>
        <w:t>Естественно-научные основы геоэкохимической картины мира / учебное пособие / Шершнева М.В., Макарова Е.И. – СПб.: ПГУПС, 2014. – 29 с.</w:t>
      </w:r>
    </w:p>
    <w:p w:rsidR="00BF5123" w:rsidRPr="00AF1175" w:rsidRDefault="00BF5123" w:rsidP="00BF5123">
      <w:pPr>
        <w:pStyle w:val="a3"/>
        <w:widowControl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AF1175">
        <w:rPr>
          <w:bCs/>
          <w:sz w:val="28"/>
          <w:szCs w:val="28"/>
        </w:rPr>
        <w:t xml:space="preserve">Лекции по инженерной химии и естествознанию. Часть </w:t>
      </w:r>
      <w:r w:rsidRPr="00AF1175">
        <w:rPr>
          <w:bCs/>
          <w:sz w:val="28"/>
          <w:szCs w:val="28"/>
          <w:lang w:val="en-US"/>
        </w:rPr>
        <w:t>II</w:t>
      </w:r>
      <w:r w:rsidRPr="00AF1175">
        <w:rPr>
          <w:bCs/>
          <w:sz w:val="28"/>
          <w:szCs w:val="28"/>
        </w:rPr>
        <w:t xml:space="preserve"> / Сватовская Л.Б. [и др.]; под ред. Л.Б. Сватовской. – СПб.: ПГУПС, 2012. – 52 с.</w:t>
      </w:r>
    </w:p>
    <w:p w:rsidR="00BF5123" w:rsidRPr="00AF1175" w:rsidRDefault="00BF5123" w:rsidP="00BF5123">
      <w:pPr>
        <w:pStyle w:val="a3"/>
        <w:widowControl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AF1175">
        <w:rPr>
          <w:bCs/>
          <w:sz w:val="28"/>
          <w:szCs w:val="28"/>
        </w:rPr>
        <w:t xml:space="preserve">Лекции по инженерной химии и естествознанию. Часть </w:t>
      </w:r>
      <w:r w:rsidRPr="00AF1175">
        <w:rPr>
          <w:bCs/>
          <w:sz w:val="28"/>
          <w:szCs w:val="28"/>
          <w:lang w:val="en-US"/>
        </w:rPr>
        <w:t>I</w:t>
      </w:r>
      <w:r w:rsidRPr="00AF1175">
        <w:rPr>
          <w:bCs/>
          <w:sz w:val="28"/>
          <w:szCs w:val="28"/>
        </w:rPr>
        <w:t xml:space="preserve"> / под ред. Л.Б. Сватовской. – СПб.: ПГУПС, 2009. – 109 с.</w:t>
      </w:r>
    </w:p>
    <w:p w:rsidR="00BF5123" w:rsidRDefault="00BF5123" w:rsidP="00BF5123">
      <w:pPr>
        <w:pStyle w:val="a3"/>
        <w:widowControl/>
        <w:numPr>
          <w:ilvl w:val="0"/>
          <w:numId w:val="23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AF1175">
        <w:rPr>
          <w:bCs/>
          <w:sz w:val="28"/>
          <w:szCs w:val="28"/>
        </w:rPr>
        <w:t>Современная идентификация веществ / учебное пособие / Герке С.Г.. Чибисов Н.П. – СПб.: ПГУПС, 2009. – 36 с.</w:t>
      </w:r>
    </w:p>
    <w:p w:rsidR="00FC0187" w:rsidRDefault="00FC0187" w:rsidP="00FC0187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FC0187" w:rsidRDefault="00FC0187" w:rsidP="00FC0187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FC0187" w:rsidRPr="00FC0187" w:rsidRDefault="00FC0187" w:rsidP="00FC0187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BF5123" w:rsidRPr="00D2714B" w:rsidRDefault="00BF5123" w:rsidP="00BF512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BF5123" w:rsidRDefault="00BF5123" w:rsidP="00BF512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16E26">
        <w:rPr>
          <w:bCs/>
          <w:sz w:val="28"/>
          <w:szCs w:val="28"/>
        </w:rPr>
        <w:t>ри освоении данной дисциплины нормативно-прав</w:t>
      </w:r>
      <w:r>
        <w:rPr>
          <w:bCs/>
          <w:sz w:val="28"/>
          <w:szCs w:val="28"/>
        </w:rPr>
        <w:t>овая документация</w:t>
      </w:r>
      <w:r w:rsidRPr="00C16E26">
        <w:rPr>
          <w:bCs/>
          <w:sz w:val="28"/>
          <w:szCs w:val="28"/>
        </w:rPr>
        <w:t xml:space="preserve"> не используется.</w:t>
      </w:r>
    </w:p>
    <w:p w:rsidR="00FC0187" w:rsidRDefault="00FC0187" w:rsidP="00BF512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C0187" w:rsidRPr="00C16E26" w:rsidRDefault="00FC0187" w:rsidP="00BF512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F5123" w:rsidRDefault="00BF5123" w:rsidP="00BF512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BF5123" w:rsidRDefault="00EB4F74" w:rsidP="00BF512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B4F74">
        <w:rPr>
          <w:bCs/>
          <w:sz w:val="28"/>
          <w:szCs w:val="28"/>
        </w:rPr>
        <w:t>1.</w:t>
      </w:r>
      <w:r w:rsidRPr="00EB4F74">
        <w:rPr>
          <w:bCs/>
          <w:sz w:val="28"/>
          <w:szCs w:val="28"/>
        </w:rPr>
        <w:tab/>
        <w:t>Естественно-научные основы геоэкозащитных свойств искусственно полученных гидратных и гидратационно-активных фаз: учебное пособие / Сватовская Л.Б., Шершнева М.В., Макарова Е.И., Хитров А.В., Байдарашвили М.М. – СПб.: ПГУПС, 2012 – 20 с.</w:t>
      </w:r>
    </w:p>
    <w:p w:rsidR="00EB4F74" w:rsidRDefault="00EB4F74" w:rsidP="00BF512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B4F74" w:rsidRDefault="00EB4F74" w:rsidP="00EB4F74">
      <w:pPr>
        <w:jc w:val="center"/>
        <w:rPr>
          <w:b/>
          <w:sz w:val="28"/>
          <w:szCs w:val="28"/>
        </w:rPr>
      </w:pPr>
    </w:p>
    <w:p w:rsidR="00EB4F74" w:rsidRPr="00C877E7" w:rsidRDefault="00EB4F74" w:rsidP="00EB4F74">
      <w:pPr>
        <w:widowControl/>
        <w:numPr>
          <w:ilvl w:val="0"/>
          <w:numId w:val="25"/>
        </w:numPr>
        <w:suppressAutoHyphens/>
        <w:spacing w:line="240" w:lineRule="auto"/>
        <w:rPr>
          <w:rFonts w:eastAsia="Calibri"/>
          <w:bCs/>
          <w:sz w:val="28"/>
          <w:szCs w:val="28"/>
          <w:lang w:eastAsia="en-US"/>
        </w:rPr>
      </w:pPr>
      <w:r w:rsidRPr="00C877E7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C877E7">
        <w:rPr>
          <w:rFonts w:eastAsia="Calibri"/>
          <w:sz w:val="28"/>
          <w:szCs w:val="28"/>
          <w:lang w:eastAsia="en-US"/>
        </w:rPr>
        <w:t xml:space="preserve">[Электронный ресурс]. – Режим доступа: </w:t>
      </w:r>
      <w:r w:rsidRPr="00C877E7">
        <w:rPr>
          <w:rFonts w:eastAsia="Calibri"/>
          <w:sz w:val="28"/>
          <w:szCs w:val="28"/>
          <w:lang w:val="en-US" w:eastAsia="en-US"/>
        </w:rPr>
        <w:t>http</w:t>
      </w:r>
      <w:r w:rsidRPr="00C877E7">
        <w:rPr>
          <w:rFonts w:eastAsia="Calibri"/>
          <w:sz w:val="28"/>
          <w:szCs w:val="28"/>
          <w:lang w:eastAsia="en-US"/>
        </w:rPr>
        <w:t>://</w:t>
      </w:r>
      <w:r w:rsidRPr="00C877E7">
        <w:rPr>
          <w:rFonts w:eastAsia="Calibri"/>
          <w:sz w:val="28"/>
          <w:szCs w:val="28"/>
          <w:lang w:val="en-US" w:eastAsia="en-US"/>
        </w:rPr>
        <w:t>sdo</w:t>
      </w:r>
      <w:r w:rsidRPr="00C877E7">
        <w:rPr>
          <w:rFonts w:eastAsia="Calibri"/>
          <w:sz w:val="28"/>
          <w:szCs w:val="28"/>
          <w:lang w:eastAsia="en-US"/>
        </w:rPr>
        <w:t>.</w:t>
      </w:r>
      <w:r w:rsidRPr="00C877E7">
        <w:rPr>
          <w:rFonts w:eastAsia="Calibri"/>
          <w:sz w:val="28"/>
          <w:szCs w:val="28"/>
          <w:lang w:val="en-US" w:eastAsia="en-US"/>
        </w:rPr>
        <w:t>pgups</w:t>
      </w:r>
      <w:r w:rsidRPr="00C877E7">
        <w:rPr>
          <w:rFonts w:eastAsia="Calibri"/>
          <w:sz w:val="28"/>
          <w:szCs w:val="28"/>
          <w:lang w:eastAsia="en-US"/>
        </w:rPr>
        <w:t>.</w:t>
      </w:r>
      <w:r w:rsidRPr="00C877E7">
        <w:rPr>
          <w:rFonts w:eastAsia="Calibri"/>
          <w:sz w:val="28"/>
          <w:szCs w:val="28"/>
          <w:lang w:val="en-US" w:eastAsia="en-US"/>
        </w:rPr>
        <w:t>ru</w:t>
      </w:r>
      <w:r w:rsidRPr="00C877E7">
        <w:rPr>
          <w:rFonts w:eastAsia="Calibri"/>
          <w:sz w:val="28"/>
          <w:szCs w:val="28"/>
          <w:lang w:eastAsia="en-US"/>
        </w:rPr>
        <w:t>/  (для доступа к полнотекстовым документам требуется авторизация)</w:t>
      </w:r>
      <w:r w:rsidRPr="00C877E7">
        <w:rPr>
          <w:rFonts w:eastAsia="Calibri"/>
          <w:bCs/>
          <w:sz w:val="28"/>
          <w:szCs w:val="28"/>
          <w:lang w:eastAsia="en-US"/>
        </w:rPr>
        <w:t>;</w:t>
      </w:r>
    </w:p>
    <w:p w:rsidR="00EB4F74" w:rsidRDefault="00EB4F74" w:rsidP="00EB4F74">
      <w:pPr>
        <w:widowControl/>
        <w:numPr>
          <w:ilvl w:val="0"/>
          <w:numId w:val="25"/>
        </w:numPr>
        <w:suppressAutoHyphens/>
        <w:spacing w:line="240" w:lineRule="auto"/>
        <w:rPr>
          <w:bCs/>
          <w:sz w:val="28"/>
          <w:szCs w:val="28"/>
        </w:rPr>
      </w:pPr>
      <w:r w:rsidRPr="00C877E7">
        <w:rPr>
          <w:bCs/>
          <w:sz w:val="28"/>
          <w:szCs w:val="28"/>
        </w:rPr>
        <w:t>Электронно-библиотечная система ЛАНЬ [Электронный ресурс]. Режим доступа:  https://e.lanb</w:t>
      </w:r>
      <w:r w:rsidR="006A16E9">
        <w:rPr>
          <w:bCs/>
          <w:sz w:val="28"/>
          <w:szCs w:val="28"/>
        </w:rPr>
        <w:t>ook.com/books — Загл. с экрана.</w:t>
      </w:r>
    </w:p>
    <w:p w:rsidR="00020BFF" w:rsidRPr="00020BFF" w:rsidRDefault="00020BFF" w:rsidP="00EB4F74">
      <w:pPr>
        <w:widowControl/>
        <w:numPr>
          <w:ilvl w:val="0"/>
          <w:numId w:val="25"/>
        </w:numPr>
        <w:suppressAutoHyphens/>
        <w:spacing w:line="240" w:lineRule="auto"/>
        <w:rPr>
          <w:bCs/>
          <w:sz w:val="28"/>
          <w:szCs w:val="28"/>
        </w:rPr>
      </w:pPr>
      <w:r w:rsidRPr="00B511B1">
        <w:rPr>
          <w:rFonts w:eastAsia="Calibri"/>
          <w:sz w:val="28"/>
          <w:szCs w:val="28"/>
        </w:rPr>
        <w:t>Электронная библиотека онлайн «Единое окно к образовательным ресурсам» [Электронный ресурс]. Режим доступа: http://window.edu.ru, свободный. — Загл. с экрана</w:t>
      </w:r>
    </w:p>
    <w:p w:rsidR="00020BFF" w:rsidRPr="00C877E7" w:rsidRDefault="00020BFF" w:rsidP="00EB4F74">
      <w:pPr>
        <w:widowControl/>
        <w:numPr>
          <w:ilvl w:val="0"/>
          <w:numId w:val="25"/>
        </w:numPr>
        <w:suppressAutoHyphens/>
        <w:spacing w:line="240" w:lineRule="auto"/>
        <w:rPr>
          <w:bCs/>
          <w:sz w:val="28"/>
          <w:szCs w:val="28"/>
        </w:rPr>
      </w:pPr>
      <w:r w:rsidRPr="00B511B1">
        <w:rPr>
          <w:rFonts w:eastAsia="Calibri"/>
          <w:sz w:val="28"/>
          <w:szCs w:val="28"/>
        </w:rPr>
        <w:t>Электронно-библиотечная система ibooks.ru [Электронный ресурс]. Режим доступа: http:// ibooks.ru/ — Загл. с экрана</w:t>
      </w:r>
    </w:p>
    <w:p w:rsidR="00EB4F74" w:rsidRDefault="00EB4F74" w:rsidP="00EB4F74">
      <w:pPr>
        <w:widowControl/>
        <w:suppressAutoHyphens/>
        <w:spacing w:line="240" w:lineRule="auto"/>
        <w:ind w:firstLine="851"/>
        <w:rPr>
          <w:rFonts w:eastAsia="Calibri"/>
          <w:bCs/>
          <w:sz w:val="28"/>
          <w:szCs w:val="28"/>
          <w:lang w:eastAsia="zh-CN"/>
        </w:rPr>
      </w:pPr>
    </w:p>
    <w:p w:rsidR="00EB4F74" w:rsidRPr="00C877E7" w:rsidRDefault="00EB4F74" w:rsidP="00EB4F74">
      <w:pPr>
        <w:widowControl/>
        <w:suppressAutoHyphens/>
        <w:spacing w:line="240" w:lineRule="auto"/>
        <w:ind w:firstLine="0"/>
        <w:jc w:val="center"/>
        <w:rPr>
          <w:rFonts w:eastAsia="Calibri"/>
          <w:bCs/>
          <w:sz w:val="28"/>
          <w:szCs w:val="28"/>
          <w:lang w:eastAsia="zh-CN"/>
        </w:rPr>
      </w:pPr>
      <w:r w:rsidRPr="00C877E7">
        <w:rPr>
          <w:rFonts w:eastAsia="Calibri"/>
          <w:b/>
          <w:bCs/>
          <w:sz w:val="28"/>
          <w:szCs w:val="28"/>
          <w:lang w:eastAsia="zh-CN"/>
        </w:rPr>
        <w:t>10. Методические указания для обучающихся по освоению дисциплины</w:t>
      </w:r>
    </w:p>
    <w:p w:rsidR="00EB4F74" w:rsidRDefault="00EB4F74" w:rsidP="00EB4F74">
      <w:pPr>
        <w:widowControl/>
        <w:suppressAutoHyphens/>
        <w:spacing w:line="240" w:lineRule="auto"/>
        <w:ind w:firstLine="851"/>
        <w:jc w:val="center"/>
        <w:rPr>
          <w:rFonts w:eastAsia="Calibri"/>
          <w:bCs/>
          <w:sz w:val="28"/>
          <w:szCs w:val="28"/>
          <w:lang w:eastAsia="zh-CN"/>
        </w:rPr>
      </w:pPr>
    </w:p>
    <w:p w:rsidR="00FC0187" w:rsidRDefault="00FC0187" w:rsidP="00EB4F74">
      <w:pPr>
        <w:widowControl/>
        <w:suppressAutoHyphens/>
        <w:spacing w:line="240" w:lineRule="auto"/>
        <w:ind w:firstLine="851"/>
        <w:jc w:val="center"/>
        <w:rPr>
          <w:rFonts w:eastAsia="Calibri"/>
          <w:bCs/>
          <w:sz w:val="28"/>
          <w:szCs w:val="28"/>
          <w:lang w:eastAsia="zh-CN"/>
        </w:rPr>
      </w:pPr>
    </w:p>
    <w:p w:rsidR="00FC0187" w:rsidRPr="00C877E7" w:rsidRDefault="00FC0187" w:rsidP="00EB4F74">
      <w:pPr>
        <w:widowControl/>
        <w:suppressAutoHyphens/>
        <w:spacing w:line="240" w:lineRule="auto"/>
        <w:ind w:firstLine="851"/>
        <w:jc w:val="center"/>
        <w:rPr>
          <w:rFonts w:eastAsia="Calibri"/>
          <w:bCs/>
          <w:sz w:val="28"/>
          <w:szCs w:val="28"/>
          <w:lang w:eastAsia="zh-CN"/>
        </w:rPr>
      </w:pPr>
    </w:p>
    <w:p w:rsidR="00EB4F74" w:rsidRPr="00C877E7" w:rsidRDefault="00EB4F74" w:rsidP="00EB4F74">
      <w:pPr>
        <w:widowControl/>
        <w:suppressAutoHyphens/>
        <w:spacing w:line="240" w:lineRule="auto"/>
        <w:ind w:firstLine="851"/>
        <w:rPr>
          <w:rFonts w:eastAsia="Calibri"/>
          <w:bCs/>
          <w:sz w:val="20"/>
          <w:szCs w:val="28"/>
          <w:lang w:eastAsia="zh-CN"/>
        </w:rPr>
      </w:pPr>
      <w:r w:rsidRPr="00C877E7">
        <w:rPr>
          <w:rFonts w:eastAsia="Calibri"/>
          <w:bCs/>
          <w:sz w:val="28"/>
          <w:szCs w:val="28"/>
          <w:lang w:eastAsia="zh-CN"/>
        </w:rPr>
        <w:t>Порядок изучения дисциплины следующий:</w:t>
      </w:r>
    </w:p>
    <w:p w:rsidR="00EB4F74" w:rsidRPr="00C877E7" w:rsidRDefault="00EB4F74" w:rsidP="00EB4F74">
      <w:pPr>
        <w:widowControl/>
        <w:numPr>
          <w:ilvl w:val="0"/>
          <w:numId w:val="24"/>
        </w:numPr>
        <w:tabs>
          <w:tab w:val="left" w:pos="1276"/>
        </w:tabs>
        <w:suppressAutoHyphens/>
        <w:spacing w:line="240" w:lineRule="auto"/>
        <w:ind w:left="142" w:firstLine="709"/>
        <w:contextualSpacing/>
        <w:rPr>
          <w:rFonts w:eastAsia="Calibri" w:cs="Tahoma"/>
          <w:bCs/>
          <w:sz w:val="28"/>
          <w:szCs w:val="28"/>
          <w:lang w:eastAsia="zh-CN"/>
        </w:rPr>
      </w:pPr>
      <w:r w:rsidRPr="00C877E7">
        <w:rPr>
          <w:rFonts w:eastAsia="Calibri" w:cs="Tahoma"/>
          <w:bCs/>
          <w:sz w:val="28"/>
          <w:szCs w:val="28"/>
          <w:lang w:eastAsia="zh-CN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B4F74" w:rsidRPr="00C877E7" w:rsidRDefault="00EB4F74" w:rsidP="002278E1">
      <w:pPr>
        <w:widowControl/>
        <w:numPr>
          <w:ilvl w:val="0"/>
          <w:numId w:val="24"/>
        </w:numPr>
        <w:tabs>
          <w:tab w:val="left" w:pos="284"/>
          <w:tab w:val="left" w:pos="1276"/>
        </w:tabs>
        <w:suppressAutoHyphens/>
        <w:spacing w:line="240" w:lineRule="auto"/>
        <w:ind w:left="0" w:firstLine="0"/>
        <w:contextualSpacing/>
        <w:rPr>
          <w:rFonts w:eastAsia="Calibri" w:cs="Tahoma"/>
          <w:bCs/>
          <w:sz w:val="28"/>
          <w:szCs w:val="28"/>
          <w:lang w:eastAsia="zh-CN"/>
        </w:rPr>
      </w:pPr>
      <w:r w:rsidRPr="00C877E7">
        <w:rPr>
          <w:rFonts w:eastAsia="Calibri" w:cs="Tahoma"/>
          <w:bCs/>
          <w:sz w:val="28"/>
          <w:szCs w:val="28"/>
          <w:lang w:eastAsia="zh-CN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EB4F74" w:rsidRDefault="00EB4F74" w:rsidP="002278E1">
      <w:pPr>
        <w:widowControl/>
        <w:numPr>
          <w:ilvl w:val="0"/>
          <w:numId w:val="24"/>
        </w:numPr>
        <w:tabs>
          <w:tab w:val="left" w:pos="284"/>
          <w:tab w:val="left" w:pos="1276"/>
        </w:tabs>
        <w:suppressAutoHyphens/>
        <w:spacing w:line="240" w:lineRule="auto"/>
        <w:ind w:left="0" w:firstLine="0"/>
        <w:contextualSpacing/>
        <w:rPr>
          <w:rFonts w:eastAsia="Calibri" w:cs="Tahoma"/>
          <w:bCs/>
          <w:sz w:val="28"/>
          <w:szCs w:val="28"/>
          <w:lang w:eastAsia="zh-CN"/>
        </w:rPr>
      </w:pPr>
      <w:r w:rsidRPr="00C877E7">
        <w:rPr>
          <w:rFonts w:eastAsia="Calibri" w:cs="Tahoma"/>
          <w:bCs/>
          <w:sz w:val="28"/>
          <w:szCs w:val="28"/>
          <w:lang w:eastAsia="zh-CN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C0187" w:rsidRDefault="00FC0187" w:rsidP="00FC0187">
      <w:pPr>
        <w:widowControl/>
        <w:tabs>
          <w:tab w:val="left" w:pos="284"/>
          <w:tab w:val="left" w:pos="1276"/>
        </w:tabs>
        <w:suppressAutoHyphens/>
        <w:spacing w:line="240" w:lineRule="auto"/>
        <w:contextualSpacing/>
        <w:rPr>
          <w:rFonts w:eastAsia="Calibri" w:cs="Tahoma"/>
          <w:bCs/>
          <w:sz w:val="28"/>
          <w:szCs w:val="28"/>
          <w:lang w:eastAsia="zh-CN"/>
        </w:rPr>
      </w:pPr>
    </w:p>
    <w:p w:rsidR="00FC0187" w:rsidRDefault="00FC0187" w:rsidP="00FC0187">
      <w:pPr>
        <w:widowControl/>
        <w:tabs>
          <w:tab w:val="left" w:pos="284"/>
          <w:tab w:val="left" w:pos="1276"/>
        </w:tabs>
        <w:suppressAutoHyphens/>
        <w:spacing w:line="240" w:lineRule="auto"/>
        <w:contextualSpacing/>
        <w:rPr>
          <w:rFonts w:eastAsia="Calibri" w:cs="Tahoma"/>
          <w:bCs/>
          <w:sz w:val="28"/>
          <w:szCs w:val="28"/>
          <w:lang w:eastAsia="zh-CN"/>
        </w:rPr>
      </w:pPr>
    </w:p>
    <w:p w:rsidR="00FC0187" w:rsidRDefault="00FC0187" w:rsidP="00FC0187">
      <w:pPr>
        <w:widowControl/>
        <w:tabs>
          <w:tab w:val="left" w:pos="284"/>
          <w:tab w:val="left" w:pos="1276"/>
        </w:tabs>
        <w:suppressAutoHyphens/>
        <w:spacing w:line="240" w:lineRule="auto"/>
        <w:contextualSpacing/>
        <w:rPr>
          <w:rFonts w:eastAsia="Calibri" w:cs="Tahoma"/>
          <w:bCs/>
          <w:sz w:val="28"/>
          <w:szCs w:val="28"/>
          <w:lang w:eastAsia="zh-CN"/>
        </w:rPr>
      </w:pPr>
    </w:p>
    <w:p w:rsidR="002278E1" w:rsidRPr="00C877E7" w:rsidRDefault="002278E1" w:rsidP="002278E1">
      <w:pPr>
        <w:widowControl/>
        <w:tabs>
          <w:tab w:val="left" w:pos="284"/>
          <w:tab w:val="left" w:pos="1276"/>
        </w:tabs>
        <w:suppressAutoHyphens/>
        <w:spacing w:line="240" w:lineRule="auto"/>
        <w:ind w:firstLine="0"/>
        <w:contextualSpacing/>
        <w:rPr>
          <w:rFonts w:eastAsia="Calibri" w:cs="Tahoma"/>
          <w:bCs/>
          <w:sz w:val="28"/>
          <w:szCs w:val="28"/>
          <w:lang w:eastAsia="zh-CN"/>
        </w:rPr>
      </w:pPr>
    </w:p>
    <w:p w:rsidR="00EB4F74" w:rsidRDefault="00EB4F74" w:rsidP="00EB4F74">
      <w:pPr>
        <w:widowControl/>
        <w:suppressAutoHyphens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C877E7">
        <w:rPr>
          <w:rFonts w:eastAsia="Calibri"/>
          <w:b/>
          <w:bCs/>
          <w:sz w:val="28"/>
          <w:szCs w:val="28"/>
          <w:lang w:eastAsia="zh-CN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C0187" w:rsidRDefault="00FC0187" w:rsidP="00EB4F74">
      <w:pPr>
        <w:widowControl/>
        <w:suppressAutoHyphens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FC0187" w:rsidRPr="00C877E7" w:rsidRDefault="00FC0187" w:rsidP="00EB4F74">
      <w:pPr>
        <w:widowControl/>
        <w:suppressAutoHyphens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2278E1" w:rsidRPr="002278E1" w:rsidRDefault="002278E1" w:rsidP="002278E1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2278E1">
        <w:rPr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278E1" w:rsidRPr="002278E1" w:rsidRDefault="002278E1" w:rsidP="002278E1">
      <w:pPr>
        <w:widowControl/>
        <w:spacing w:line="240" w:lineRule="auto"/>
        <w:ind w:firstLine="0"/>
        <w:rPr>
          <w:bCs/>
          <w:sz w:val="28"/>
          <w:szCs w:val="24"/>
        </w:rPr>
      </w:pPr>
      <w:r w:rsidRPr="002278E1">
        <w:rPr>
          <w:bCs/>
          <w:sz w:val="28"/>
          <w:szCs w:val="24"/>
        </w:rPr>
        <w:t>– технические средства (компьютерная техника, проектор);</w:t>
      </w:r>
    </w:p>
    <w:p w:rsidR="002278E1" w:rsidRPr="002278E1" w:rsidRDefault="002278E1" w:rsidP="002278E1">
      <w:pPr>
        <w:widowControl/>
        <w:spacing w:line="240" w:lineRule="auto"/>
        <w:ind w:firstLine="0"/>
        <w:rPr>
          <w:bCs/>
          <w:sz w:val="28"/>
          <w:szCs w:val="24"/>
        </w:rPr>
      </w:pPr>
      <w:r w:rsidRPr="002278E1">
        <w:rPr>
          <w:bCs/>
          <w:sz w:val="28"/>
          <w:szCs w:val="24"/>
        </w:rPr>
        <w:t>– методы обучения с использованием информационных технологий (демонстрация мультимедийных материалов);</w:t>
      </w:r>
    </w:p>
    <w:p w:rsidR="002278E1" w:rsidRPr="002278E1" w:rsidRDefault="002278E1" w:rsidP="002278E1">
      <w:pPr>
        <w:widowControl/>
        <w:spacing w:line="240" w:lineRule="auto"/>
        <w:ind w:firstLine="0"/>
        <w:rPr>
          <w:sz w:val="28"/>
          <w:szCs w:val="24"/>
        </w:rPr>
      </w:pPr>
      <w:r w:rsidRPr="002278E1">
        <w:rPr>
          <w:bCs/>
          <w:sz w:val="28"/>
          <w:szCs w:val="24"/>
        </w:rPr>
        <w:t xml:space="preserve">– электронная </w:t>
      </w:r>
      <w:r w:rsidRPr="002278E1">
        <w:rPr>
          <w:sz w:val="28"/>
          <w:szCs w:val="28"/>
        </w:rPr>
        <w:t xml:space="preserve">информационно-образовательная среда Петербургского государственного университета путей сообщения Императора Александра </w:t>
      </w:r>
      <w:r w:rsidRPr="002278E1">
        <w:rPr>
          <w:sz w:val="28"/>
          <w:szCs w:val="28"/>
          <w:lang w:val="en-US"/>
        </w:rPr>
        <w:t>I</w:t>
      </w:r>
      <w:r w:rsidRPr="002278E1">
        <w:rPr>
          <w:sz w:val="28"/>
          <w:szCs w:val="28"/>
        </w:rPr>
        <w:t xml:space="preserve"> [Электронный ресурс]. </w:t>
      </w:r>
      <w:r w:rsidRPr="002278E1">
        <w:rPr>
          <w:bCs/>
          <w:sz w:val="28"/>
          <w:szCs w:val="24"/>
        </w:rPr>
        <w:t>–</w:t>
      </w:r>
      <w:r w:rsidRPr="002278E1">
        <w:rPr>
          <w:sz w:val="28"/>
          <w:szCs w:val="28"/>
        </w:rPr>
        <w:t xml:space="preserve"> Режим доступа: </w:t>
      </w:r>
      <w:r w:rsidRPr="002278E1">
        <w:rPr>
          <w:sz w:val="28"/>
          <w:szCs w:val="28"/>
          <w:lang w:val="en-US"/>
        </w:rPr>
        <w:t>http</w:t>
      </w:r>
      <w:r w:rsidRPr="002278E1">
        <w:rPr>
          <w:sz w:val="28"/>
          <w:szCs w:val="28"/>
        </w:rPr>
        <w:t>://</w:t>
      </w:r>
      <w:r w:rsidRPr="002278E1">
        <w:rPr>
          <w:sz w:val="28"/>
          <w:szCs w:val="28"/>
          <w:lang w:val="en-US"/>
        </w:rPr>
        <w:t>sdo</w:t>
      </w:r>
      <w:r w:rsidRPr="002278E1">
        <w:rPr>
          <w:sz w:val="28"/>
          <w:szCs w:val="28"/>
        </w:rPr>
        <w:t>.</w:t>
      </w:r>
      <w:r w:rsidRPr="002278E1">
        <w:rPr>
          <w:sz w:val="28"/>
          <w:szCs w:val="28"/>
          <w:lang w:val="en-US"/>
        </w:rPr>
        <w:t>pgups</w:t>
      </w:r>
      <w:r w:rsidRPr="002278E1">
        <w:rPr>
          <w:sz w:val="28"/>
          <w:szCs w:val="28"/>
        </w:rPr>
        <w:t>.</w:t>
      </w:r>
      <w:r w:rsidRPr="002278E1">
        <w:rPr>
          <w:sz w:val="28"/>
          <w:szCs w:val="28"/>
          <w:lang w:val="en-US"/>
        </w:rPr>
        <w:t>ru</w:t>
      </w:r>
      <w:r w:rsidRPr="002278E1">
        <w:rPr>
          <w:sz w:val="28"/>
          <w:szCs w:val="28"/>
        </w:rPr>
        <w:t>.</w:t>
      </w:r>
    </w:p>
    <w:p w:rsidR="002278E1" w:rsidRDefault="002278E1" w:rsidP="002278E1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2278E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2278E1" w:rsidRDefault="002278E1" w:rsidP="002278E1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</w:p>
    <w:p w:rsidR="00FC0187" w:rsidRDefault="00FC0187" w:rsidP="002278E1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</w:p>
    <w:p w:rsidR="00FC0187" w:rsidRDefault="00FC0187" w:rsidP="002278E1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</w:p>
    <w:p w:rsidR="00FC0187" w:rsidRPr="002278E1" w:rsidRDefault="00FC0187" w:rsidP="002278E1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</w:p>
    <w:p w:rsidR="002A7A69" w:rsidRPr="00C877E7" w:rsidRDefault="002A7A69" w:rsidP="002A7A69">
      <w:pPr>
        <w:widowControl/>
        <w:suppressAutoHyphens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C877E7">
        <w:rPr>
          <w:rFonts w:eastAsia="Calibri"/>
          <w:b/>
          <w:bCs/>
          <w:sz w:val="28"/>
          <w:szCs w:val="28"/>
          <w:lang w:eastAsia="zh-CN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A7A69" w:rsidRPr="00C877E7" w:rsidRDefault="002A7A69" w:rsidP="002A7A69">
      <w:pPr>
        <w:widowControl/>
        <w:spacing w:line="240" w:lineRule="auto"/>
        <w:ind w:firstLine="851"/>
        <w:rPr>
          <w:bCs/>
          <w:sz w:val="28"/>
        </w:rPr>
      </w:pPr>
    </w:p>
    <w:p w:rsidR="002A7A69" w:rsidRPr="00C877E7" w:rsidRDefault="002A7A69" w:rsidP="002A7A69">
      <w:pPr>
        <w:widowControl/>
        <w:suppressAutoHyphens/>
        <w:spacing w:line="240" w:lineRule="auto"/>
        <w:ind w:firstLine="900"/>
        <w:rPr>
          <w:bCs/>
          <w:sz w:val="28"/>
          <w:lang w:eastAsia="zh-CN"/>
        </w:rPr>
      </w:pPr>
      <w:r w:rsidRPr="00C877E7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Pr="00C877E7">
        <w:rPr>
          <w:rFonts w:eastAsia="Calibri"/>
          <w:sz w:val="28"/>
          <w:szCs w:val="28"/>
          <w:lang w:eastAsia="zh-CN"/>
        </w:rPr>
        <w:t>направлению 08.04.01  «Строительство» по магистерской программе «</w:t>
      </w:r>
      <w:r w:rsidRPr="00EB4F74">
        <w:rPr>
          <w:rFonts w:eastAsia="Calibri"/>
          <w:sz w:val="28"/>
          <w:szCs w:val="28"/>
          <w:lang w:eastAsia="zh-CN"/>
        </w:rPr>
        <w:t>Водоснабжение и водоотведение на предприятиях транспорта и в системах ЖКХ</w:t>
      </w:r>
      <w:r w:rsidRPr="00C877E7">
        <w:rPr>
          <w:rFonts w:eastAsia="Calibri"/>
          <w:sz w:val="28"/>
          <w:szCs w:val="28"/>
          <w:lang w:eastAsia="zh-CN"/>
        </w:rPr>
        <w:t xml:space="preserve">» </w:t>
      </w:r>
      <w:r w:rsidRPr="00C877E7">
        <w:rPr>
          <w:bCs/>
          <w:sz w:val="28"/>
          <w:lang w:eastAsia="zh-CN"/>
        </w:rPr>
        <w:t>и соответствует действующим санитарным и противопожарным нормам и правилам.</w:t>
      </w:r>
    </w:p>
    <w:p w:rsidR="002A7A69" w:rsidRPr="00C877E7" w:rsidRDefault="002A7A69" w:rsidP="002A7A69">
      <w:pPr>
        <w:widowControl/>
        <w:spacing w:line="240" w:lineRule="auto"/>
        <w:ind w:firstLine="851"/>
        <w:rPr>
          <w:bCs/>
          <w:sz w:val="28"/>
        </w:rPr>
      </w:pPr>
      <w:r w:rsidRPr="00C877E7">
        <w:rPr>
          <w:rFonts w:eastAsia="Calibri"/>
          <w:bCs/>
          <w:sz w:val="28"/>
          <w:szCs w:val="22"/>
          <w:lang w:eastAsia="en-US"/>
        </w:rPr>
        <w:t>Она содержит специальные помещения -  учебные аудитории 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A7A69" w:rsidRPr="00C877E7" w:rsidRDefault="002A7A69" w:rsidP="002A7A69">
      <w:pPr>
        <w:widowControl/>
        <w:spacing w:line="240" w:lineRule="auto"/>
        <w:ind w:firstLine="851"/>
        <w:rPr>
          <w:bCs/>
          <w:sz w:val="28"/>
        </w:rPr>
      </w:pPr>
      <w:r w:rsidRPr="00C877E7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A7A69" w:rsidRDefault="0083561C" w:rsidP="0083561C">
      <w:pPr>
        <w:widowControl/>
        <w:spacing w:line="240" w:lineRule="auto"/>
        <w:ind w:firstLine="0"/>
        <w:rPr>
          <w:sz w:val="28"/>
          <w:szCs w:val="28"/>
        </w:rPr>
      </w:pPr>
      <w:r w:rsidRPr="0083561C">
        <w:rPr>
          <w:bCs/>
          <w:noProof/>
          <w:sz w:val="28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C:\Users\1\Documents\Документы сканер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Документы сканера\рп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49D8" w:rsidRDefault="008649D8" w:rsidP="002A7A69">
      <w:pPr>
        <w:widowControl/>
        <w:suppressAutoHyphens/>
        <w:spacing w:line="240" w:lineRule="auto"/>
        <w:ind w:firstLine="0"/>
        <w:jc w:val="center"/>
        <w:rPr>
          <w:sz w:val="28"/>
          <w:szCs w:val="28"/>
        </w:rPr>
      </w:pPr>
    </w:p>
    <w:sectPr w:rsidR="008649D8" w:rsidSect="00A90A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BD" w:rsidRDefault="00DD73BD" w:rsidP="00A90AB3">
      <w:pPr>
        <w:spacing w:line="240" w:lineRule="auto"/>
      </w:pPr>
      <w:r>
        <w:separator/>
      </w:r>
    </w:p>
  </w:endnote>
  <w:endnote w:type="continuationSeparator" w:id="0">
    <w:p w:rsidR="00DD73BD" w:rsidRDefault="00DD73BD" w:rsidP="00A90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Gentium Basic"/>
    <w:charset w:val="00"/>
    <w:family w:val="roman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8547"/>
      <w:docPartObj>
        <w:docPartGallery w:val="Page Numbers (Bottom of Page)"/>
        <w:docPartUnique/>
      </w:docPartObj>
    </w:sdtPr>
    <w:sdtEndPr/>
    <w:sdtContent>
      <w:p w:rsidR="00A90AB3" w:rsidRDefault="000603A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61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90AB3" w:rsidRDefault="00A90A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BD" w:rsidRDefault="00DD73BD" w:rsidP="00A90AB3">
      <w:pPr>
        <w:spacing w:line="240" w:lineRule="auto"/>
      </w:pPr>
      <w:r>
        <w:separator/>
      </w:r>
    </w:p>
  </w:footnote>
  <w:footnote w:type="continuationSeparator" w:id="0">
    <w:p w:rsidR="00DD73BD" w:rsidRDefault="00DD73BD" w:rsidP="00A90A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F4D4EA8"/>
    <w:multiLevelType w:val="hybridMultilevel"/>
    <w:tmpl w:val="8598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28A64C7"/>
    <w:multiLevelType w:val="hybridMultilevel"/>
    <w:tmpl w:val="E68A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21C56"/>
    <w:multiLevelType w:val="hybridMultilevel"/>
    <w:tmpl w:val="9210F7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DCB5AE1"/>
    <w:multiLevelType w:val="hybridMultilevel"/>
    <w:tmpl w:val="638C4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15"/>
  </w:num>
  <w:num w:numId="10">
    <w:abstractNumId w:val="7"/>
  </w:num>
  <w:num w:numId="11">
    <w:abstractNumId w:val="6"/>
  </w:num>
  <w:num w:numId="12">
    <w:abstractNumId w:val="24"/>
  </w:num>
  <w:num w:numId="13">
    <w:abstractNumId w:val="20"/>
  </w:num>
  <w:num w:numId="14">
    <w:abstractNumId w:val="23"/>
  </w:num>
  <w:num w:numId="15">
    <w:abstractNumId w:val="22"/>
  </w:num>
  <w:num w:numId="16">
    <w:abstractNumId w:val="13"/>
  </w:num>
  <w:num w:numId="17">
    <w:abstractNumId w:val="3"/>
  </w:num>
  <w:num w:numId="18">
    <w:abstractNumId w:val="17"/>
  </w:num>
  <w:num w:numId="19">
    <w:abstractNumId w:val="2"/>
  </w:num>
  <w:num w:numId="20">
    <w:abstractNumId w:val="4"/>
  </w:num>
  <w:num w:numId="21">
    <w:abstractNumId w:val="18"/>
  </w:num>
  <w:num w:numId="22">
    <w:abstractNumId w:val="21"/>
  </w:num>
  <w:num w:numId="23">
    <w:abstractNumId w:val="14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0BFF"/>
    <w:rsid w:val="0002349A"/>
    <w:rsid w:val="00034024"/>
    <w:rsid w:val="0005046A"/>
    <w:rsid w:val="000603AF"/>
    <w:rsid w:val="00061BAD"/>
    <w:rsid w:val="00070C4A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278E1"/>
    <w:rsid w:val="0023148B"/>
    <w:rsid w:val="00233DBB"/>
    <w:rsid w:val="00250727"/>
    <w:rsid w:val="00252350"/>
    <w:rsid w:val="00252906"/>
    <w:rsid w:val="00257AAF"/>
    <w:rsid w:val="00257B07"/>
    <w:rsid w:val="00257F43"/>
    <w:rsid w:val="00260800"/>
    <w:rsid w:val="00265B74"/>
    <w:rsid w:val="002720D1"/>
    <w:rsid w:val="002747F4"/>
    <w:rsid w:val="002766FC"/>
    <w:rsid w:val="00282FE9"/>
    <w:rsid w:val="00294080"/>
    <w:rsid w:val="002A228F"/>
    <w:rsid w:val="002A28B2"/>
    <w:rsid w:val="002A7A69"/>
    <w:rsid w:val="002C6647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991"/>
    <w:rsid w:val="003C1BCC"/>
    <w:rsid w:val="003C4293"/>
    <w:rsid w:val="003C4DFE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24BA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59E6"/>
    <w:rsid w:val="00565F9C"/>
    <w:rsid w:val="00567324"/>
    <w:rsid w:val="00574AF6"/>
    <w:rsid w:val="005820CB"/>
    <w:rsid w:val="005833BA"/>
    <w:rsid w:val="005840A4"/>
    <w:rsid w:val="00595D21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0D92"/>
    <w:rsid w:val="006338D7"/>
    <w:rsid w:val="00637A88"/>
    <w:rsid w:val="006622A4"/>
    <w:rsid w:val="00665E04"/>
    <w:rsid w:val="00667747"/>
    <w:rsid w:val="00670DC4"/>
    <w:rsid w:val="006758BB"/>
    <w:rsid w:val="006759B2"/>
    <w:rsid w:val="00677827"/>
    <w:rsid w:val="00680E4D"/>
    <w:rsid w:val="00685313"/>
    <w:rsid w:val="00692E37"/>
    <w:rsid w:val="006A16E9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36F0"/>
    <w:rsid w:val="006F74A7"/>
    <w:rsid w:val="00713032"/>
    <w:rsid w:val="007150CC"/>
    <w:rsid w:val="007228D6"/>
    <w:rsid w:val="00723D1F"/>
    <w:rsid w:val="00731B78"/>
    <w:rsid w:val="00736A1B"/>
    <w:rsid w:val="0074094A"/>
    <w:rsid w:val="007428EF"/>
    <w:rsid w:val="00743903"/>
    <w:rsid w:val="00744E32"/>
    <w:rsid w:val="0076272E"/>
    <w:rsid w:val="00762FB4"/>
    <w:rsid w:val="00766ED7"/>
    <w:rsid w:val="00766FB6"/>
    <w:rsid w:val="00772142"/>
    <w:rsid w:val="0077355F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3561C"/>
    <w:rsid w:val="00846C11"/>
    <w:rsid w:val="00852FF3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64EB3"/>
    <w:rsid w:val="00971413"/>
    <w:rsid w:val="00973A15"/>
    <w:rsid w:val="00974682"/>
    <w:rsid w:val="0097569D"/>
    <w:rsid w:val="00985000"/>
    <w:rsid w:val="0098550A"/>
    <w:rsid w:val="00986C41"/>
    <w:rsid w:val="00990DC5"/>
    <w:rsid w:val="009A3C08"/>
    <w:rsid w:val="009A3F8D"/>
    <w:rsid w:val="009A693E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0AB3"/>
    <w:rsid w:val="00A96BD2"/>
    <w:rsid w:val="00AB57D4"/>
    <w:rsid w:val="00AB689B"/>
    <w:rsid w:val="00AC197E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102"/>
    <w:rsid w:val="00B5738A"/>
    <w:rsid w:val="00B61C51"/>
    <w:rsid w:val="00B74479"/>
    <w:rsid w:val="00B82BA6"/>
    <w:rsid w:val="00B82EAA"/>
    <w:rsid w:val="00B940E0"/>
    <w:rsid w:val="00B94327"/>
    <w:rsid w:val="00BB6859"/>
    <w:rsid w:val="00BC0A74"/>
    <w:rsid w:val="00BC38E9"/>
    <w:rsid w:val="00BD4749"/>
    <w:rsid w:val="00BE1890"/>
    <w:rsid w:val="00BE1C33"/>
    <w:rsid w:val="00BE4E4C"/>
    <w:rsid w:val="00BE77FD"/>
    <w:rsid w:val="00BF49EC"/>
    <w:rsid w:val="00BF5123"/>
    <w:rsid w:val="00BF5752"/>
    <w:rsid w:val="00BF58CD"/>
    <w:rsid w:val="00C03E36"/>
    <w:rsid w:val="00C0465D"/>
    <w:rsid w:val="00C05ADB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860"/>
    <w:rsid w:val="00C91F92"/>
    <w:rsid w:val="00C92B9F"/>
    <w:rsid w:val="00C94710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1787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D73BD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85F17"/>
    <w:rsid w:val="00E92874"/>
    <w:rsid w:val="00E960EA"/>
    <w:rsid w:val="00E97136"/>
    <w:rsid w:val="00E97F27"/>
    <w:rsid w:val="00EA2396"/>
    <w:rsid w:val="00EA5F0E"/>
    <w:rsid w:val="00EB402F"/>
    <w:rsid w:val="00EB4F74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4289A"/>
    <w:rsid w:val="00F518B7"/>
    <w:rsid w:val="00F54364"/>
    <w:rsid w:val="00F54398"/>
    <w:rsid w:val="00F57136"/>
    <w:rsid w:val="00F5749D"/>
    <w:rsid w:val="00F57ED6"/>
    <w:rsid w:val="00F75190"/>
    <w:rsid w:val="00F83805"/>
    <w:rsid w:val="00FA0C8F"/>
    <w:rsid w:val="00FB13BE"/>
    <w:rsid w:val="00FB6870"/>
    <w:rsid w:val="00FB6A66"/>
    <w:rsid w:val="00FC0187"/>
    <w:rsid w:val="00FC3EC0"/>
    <w:rsid w:val="00FC66FB"/>
    <w:rsid w:val="00FC7A51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A1C65B-4F2C-48F7-9526-D4CFA325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BF5123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BF5123"/>
    <w:rPr>
      <w:rFonts w:ascii="Times New Roman" w:hAnsi="Times New Roman"/>
      <w:b/>
    </w:rPr>
  </w:style>
  <w:style w:type="paragraph" w:styleId="a6">
    <w:name w:val="header"/>
    <w:basedOn w:val="a"/>
    <w:link w:val="a7"/>
    <w:uiPriority w:val="99"/>
    <w:semiHidden/>
    <w:unhideWhenUsed/>
    <w:rsid w:val="00A90A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AB3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unhideWhenUsed/>
    <w:rsid w:val="00A90AB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AB3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2</cp:revision>
  <cp:lastPrinted>2017-10-13T12:04:00Z</cp:lastPrinted>
  <dcterms:created xsi:type="dcterms:W3CDTF">2018-05-18T11:17:00Z</dcterms:created>
  <dcterms:modified xsi:type="dcterms:W3CDTF">2018-05-18T11:17:00Z</dcterms:modified>
</cp:coreProperties>
</file>