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40152" w:rsidRDefault="00C40152" w:rsidP="00C33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152">
        <w:rPr>
          <w:rFonts w:ascii="Times New Roman" w:hAnsi="Times New Roman" w:cs="Times New Roman"/>
          <w:sz w:val="28"/>
          <w:szCs w:val="28"/>
        </w:rPr>
        <w:t xml:space="preserve">«СЕЙСМОСТОЙКОЕ СТРОИТЕЛЬСТВО» </w:t>
      </w:r>
      <w:r w:rsidR="00C336D7" w:rsidRPr="00C40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544EFD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D06585" w:rsidRPr="007E3C95" w:rsidRDefault="007B28E1" w:rsidP="005B20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2025"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025"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C40152" w:rsidRPr="00C40152" w:rsidRDefault="00C40152" w:rsidP="00C40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52">
        <w:rPr>
          <w:rFonts w:ascii="Times New Roman" w:hAnsi="Times New Roman" w:cs="Times New Roman"/>
          <w:sz w:val="24"/>
          <w:szCs w:val="24"/>
        </w:rPr>
        <w:t>Дисциплина «Сейсмостойкое строительство» (Б</w:t>
      </w:r>
      <w:proofErr w:type="gramStart"/>
      <w:r w:rsidRPr="00C401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40152">
        <w:rPr>
          <w:rFonts w:ascii="Times New Roman" w:hAnsi="Times New Roman" w:cs="Times New Roman"/>
          <w:sz w:val="24"/>
          <w:szCs w:val="24"/>
        </w:rPr>
        <w:t>.В.ОД.</w:t>
      </w:r>
      <w:r w:rsidR="007B28E1">
        <w:rPr>
          <w:rFonts w:ascii="Times New Roman" w:hAnsi="Times New Roman" w:cs="Times New Roman"/>
          <w:sz w:val="24"/>
          <w:szCs w:val="24"/>
        </w:rPr>
        <w:t>6</w:t>
      </w:r>
      <w:r w:rsidRPr="00C40152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F3568" w:rsidRPr="00CF3568" w:rsidRDefault="00CF3568" w:rsidP="00CF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8">
        <w:rPr>
          <w:rFonts w:ascii="Times New Roman" w:hAnsi="Times New Roman" w:cs="Times New Roman"/>
          <w:sz w:val="24"/>
          <w:szCs w:val="24"/>
        </w:rPr>
        <w:t xml:space="preserve">Целью изучения дисциплины «Сейсмостойкое строительство» </w:t>
      </w:r>
      <w:r w:rsidRPr="00CF3568">
        <w:rPr>
          <w:rFonts w:ascii="Times New Roman" w:eastAsia="Times New Roman" w:hAnsi="Times New Roman" w:cs="Times New Roman"/>
          <w:sz w:val="24"/>
          <w:szCs w:val="24"/>
        </w:rPr>
        <w:t>является получение научных и практических основ в области проектирования сейсмостойких зданий и сооружений; освоение современных методов борьбы с землетрясениями; формирование характера мышления, при котором принимаются наиболее эффективные решения, обеспечивающие безопасность поведения зданий и сооружений при сейсмических воздействиях.</w:t>
      </w:r>
    </w:p>
    <w:p w:rsidR="00CF3568" w:rsidRPr="00CF3568" w:rsidRDefault="00CF3568" w:rsidP="00CF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F3568" w:rsidRPr="00CF3568" w:rsidRDefault="00CF3568" w:rsidP="00CF3568">
      <w:pPr>
        <w:pStyle w:val="a3"/>
        <w:numPr>
          <w:ilvl w:val="0"/>
          <w:numId w:val="16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568">
        <w:rPr>
          <w:rFonts w:ascii="Times New Roman" w:hAnsi="Times New Roman" w:cs="Times New Roman"/>
          <w:sz w:val="24"/>
          <w:szCs w:val="24"/>
        </w:rPr>
        <w:t>изучение характера и особенностей проявления сейсмических воздействий на поверхности земли;</w:t>
      </w:r>
    </w:p>
    <w:p w:rsidR="00CF3568" w:rsidRPr="00CF3568" w:rsidRDefault="00CF3568" w:rsidP="00CF3568">
      <w:pPr>
        <w:pStyle w:val="a3"/>
        <w:numPr>
          <w:ilvl w:val="0"/>
          <w:numId w:val="16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568">
        <w:rPr>
          <w:rFonts w:ascii="Times New Roman" w:hAnsi="Times New Roman" w:cs="Times New Roman"/>
          <w:sz w:val="24"/>
          <w:szCs w:val="24"/>
        </w:rPr>
        <w:t>изучение нормативных и технических источников в вопросах проектирования сейсмостойких зданий и сооружений;</w:t>
      </w:r>
    </w:p>
    <w:p w:rsidR="00CF3568" w:rsidRPr="00CF3568" w:rsidRDefault="00CF3568" w:rsidP="00CF3568">
      <w:pPr>
        <w:pStyle w:val="a3"/>
        <w:numPr>
          <w:ilvl w:val="0"/>
          <w:numId w:val="16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3568">
        <w:rPr>
          <w:rFonts w:ascii="Times New Roman" w:hAnsi="Times New Roman" w:cs="Times New Roman"/>
          <w:sz w:val="24"/>
          <w:szCs w:val="24"/>
        </w:rPr>
        <w:t xml:space="preserve">получение практического навыка в принятии тех или иных решений по выбору наиболее эффективных методов </w:t>
      </w:r>
      <w:proofErr w:type="spellStart"/>
      <w:r w:rsidRPr="00CF3568">
        <w:rPr>
          <w:rFonts w:ascii="Times New Roman" w:hAnsi="Times New Roman" w:cs="Times New Roman"/>
          <w:sz w:val="24"/>
          <w:szCs w:val="24"/>
        </w:rPr>
        <w:t>сейсмозащиты</w:t>
      </w:r>
      <w:proofErr w:type="spellEnd"/>
      <w:r w:rsidRPr="00CF3568">
        <w:rPr>
          <w:rFonts w:ascii="Times New Roman" w:hAnsi="Times New Roman" w:cs="Times New Roman"/>
          <w:sz w:val="24"/>
          <w:szCs w:val="24"/>
        </w:rPr>
        <w:t xml:space="preserve"> зданий и сооружений.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F3568" w:rsidRPr="00CF3568" w:rsidRDefault="00D06585" w:rsidP="00CF3568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10F9D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дисциплины направлено на формирование следующих  компетенций:</w:t>
      </w:r>
      <w:r w:rsidR="0009196D" w:rsidRPr="0009196D">
        <w:rPr>
          <w:rFonts w:ascii="Times New Roman" w:hAnsi="Times New Roman" w:cs="Times New Roman"/>
          <w:bCs/>
          <w:iCs/>
          <w:sz w:val="24"/>
          <w:szCs w:val="24"/>
        </w:rPr>
        <w:t xml:space="preserve"> ОПК-10; </w:t>
      </w:r>
      <w:bookmarkStart w:id="0" w:name="_GoBack"/>
      <w:bookmarkEnd w:id="0"/>
      <w:r w:rsidR="00CF3568" w:rsidRPr="00CF3568">
        <w:rPr>
          <w:rFonts w:ascii="Times New Roman" w:hAnsi="Times New Roman" w:cs="Times New Roman"/>
          <w:bCs/>
          <w:iCs/>
          <w:sz w:val="24"/>
          <w:szCs w:val="24"/>
        </w:rPr>
        <w:t xml:space="preserve">ПК-3; ПК-4; </w:t>
      </w:r>
      <w:r w:rsidR="0009196D" w:rsidRPr="0009196D">
        <w:rPr>
          <w:rFonts w:ascii="Times New Roman" w:hAnsi="Times New Roman" w:cs="Times New Roman"/>
          <w:bCs/>
          <w:iCs/>
          <w:sz w:val="24"/>
          <w:szCs w:val="24"/>
        </w:rPr>
        <w:t>ПК-5; ПК-6; ПК-</w:t>
      </w:r>
      <w:r w:rsidR="00CF3568">
        <w:rPr>
          <w:rFonts w:ascii="Times New Roman" w:hAnsi="Times New Roman" w:cs="Times New Roman"/>
          <w:bCs/>
          <w:iCs/>
          <w:sz w:val="24"/>
          <w:szCs w:val="24"/>
        </w:rPr>
        <w:t>7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8541BB" w:rsidRPr="008541BB" w:rsidRDefault="00107E4C" w:rsidP="008541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="008541BB" w:rsidRPr="008541BB">
        <w:rPr>
          <w:rFonts w:ascii="Times New Roman" w:eastAsia="Times New Roman" w:hAnsi="Times New Roman" w:cs="Times New Roman"/>
          <w:sz w:val="24"/>
          <w:szCs w:val="24"/>
        </w:rPr>
        <w:t xml:space="preserve"> происхождения землетрясений и характер их проявления на поверхности земли;</w:t>
      </w:r>
    </w:p>
    <w:p w:rsidR="008541BB" w:rsidRPr="008541BB" w:rsidRDefault="008541BB" w:rsidP="008541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BB">
        <w:rPr>
          <w:rFonts w:ascii="Times New Roman" w:eastAsia="Times New Roman" w:hAnsi="Times New Roman" w:cs="Times New Roman"/>
          <w:sz w:val="24"/>
          <w:szCs w:val="24"/>
        </w:rPr>
        <w:t>методы проектирования и мониторинга зданий и сооружений, их конструктивных элементов в сейсмических районах, включая методы расчетного обоснования с использованием универсальных и специальных программно-вычислительных комплексов.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8541BB" w:rsidRPr="008541BB" w:rsidRDefault="008541BB" w:rsidP="008541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BB">
        <w:rPr>
          <w:rFonts w:ascii="Times New Roman" w:eastAsia="Times New Roman" w:hAnsi="Times New Roman" w:cs="Times New Roman"/>
          <w:sz w:val="24"/>
          <w:szCs w:val="24"/>
        </w:rPr>
        <w:t>вести сбор, анализ и систематизацию последствий сильных землетрясений, готовить научно-технические отчеты, обзоры публикаций, касающихся вопросов сейсмостойкого строительства;</w:t>
      </w:r>
    </w:p>
    <w:p w:rsidR="008541BB" w:rsidRPr="008541BB" w:rsidRDefault="008541BB" w:rsidP="008541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BB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физические и математические (компьютерные) модели </w:t>
      </w:r>
      <w:proofErr w:type="gramStart"/>
      <w:r w:rsidRPr="008541BB">
        <w:rPr>
          <w:rFonts w:ascii="Times New Roman" w:eastAsia="Times New Roman" w:hAnsi="Times New Roman" w:cs="Times New Roman"/>
          <w:sz w:val="24"/>
          <w:szCs w:val="24"/>
        </w:rPr>
        <w:t>объекты</w:t>
      </w:r>
      <w:proofErr w:type="gramEnd"/>
      <w:r w:rsidRPr="008541BB">
        <w:rPr>
          <w:rFonts w:ascii="Times New Roman" w:eastAsia="Times New Roman" w:hAnsi="Times New Roman" w:cs="Times New Roman"/>
          <w:sz w:val="24"/>
          <w:szCs w:val="24"/>
        </w:rPr>
        <w:t xml:space="preserve"> строящиеся в сейсмических районах;</w:t>
      </w:r>
    </w:p>
    <w:p w:rsidR="008541BB" w:rsidRPr="008541BB" w:rsidRDefault="008541BB" w:rsidP="008541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BB">
        <w:rPr>
          <w:rFonts w:ascii="Times New Roman" w:eastAsia="Times New Roman" w:hAnsi="Times New Roman" w:cs="Times New Roman"/>
          <w:sz w:val="24"/>
          <w:szCs w:val="24"/>
        </w:rPr>
        <w:t>проводить изыскания по оценке состояния зданий и сооружений в районах сейсмических воздействий;</w:t>
      </w:r>
    </w:p>
    <w:p w:rsidR="008541BB" w:rsidRPr="008541BB" w:rsidRDefault="008541BB" w:rsidP="008541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BB">
        <w:rPr>
          <w:rFonts w:ascii="Times New Roman" w:eastAsia="Times New Roman" w:hAnsi="Times New Roman" w:cs="Times New Roman"/>
          <w:sz w:val="24"/>
          <w:szCs w:val="24"/>
        </w:rPr>
        <w:t>проводить научных эксперименты с использованием современного исследовательского оборудования и приборов;</w:t>
      </w:r>
    </w:p>
    <w:p w:rsidR="008541BB" w:rsidRPr="008541BB" w:rsidRDefault="008541BB" w:rsidP="008541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BB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эффективности методов </w:t>
      </w:r>
      <w:proofErr w:type="spellStart"/>
      <w:r w:rsidRPr="008541BB">
        <w:rPr>
          <w:rFonts w:ascii="Times New Roman" w:eastAsia="Times New Roman" w:hAnsi="Times New Roman" w:cs="Times New Roman"/>
          <w:sz w:val="24"/>
          <w:szCs w:val="24"/>
        </w:rPr>
        <w:t>сейсмозащиты</w:t>
      </w:r>
      <w:proofErr w:type="spellEnd"/>
      <w:r w:rsidRPr="008541BB">
        <w:rPr>
          <w:rFonts w:ascii="Times New Roman" w:eastAsia="Times New Roman" w:hAnsi="Times New Roman" w:cs="Times New Roman"/>
          <w:sz w:val="24"/>
          <w:szCs w:val="24"/>
        </w:rPr>
        <w:t xml:space="preserve"> зданий с учетом технико-экономического анализа;</w:t>
      </w:r>
    </w:p>
    <w:p w:rsidR="008541BB" w:rsidRPr="008541BB" w:rsidRDefault="008541BB" w:rsidP="008541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BB">
        <w:rPr>
          <w:rFonts w:ascii="Times New Roman" w:eastAsia="Times New Roman" w:hAnsi="Times New Roman" w:cs="Times New Roman"/>
          <w:sz w:val="24"/>
          <w:szCs w:val="24"/>
        </w:rPr>
        <w:t>действовать в  нестандартных ситуациях, использовать творческий потенциал;</w:t>
      </w:r>
    </w:p>
    <w:p w:rsidR="008541BB" w:rsidRPr="008541BB" w:rsidRDefault="008541BB" w:rsidP="008541B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1BB">
        <w:rPr>
          <w:rFonts w:ascii="Times New Roman" w:eastAsia="Times New Roman" w:hAnsi="Times New Roman" w:cs="Times New Roman"/>
          <w:sz w:val="24"/>
          <w:szCs w:val="24"/>
        </w:rPr>
        <w:lastRenderedPageBreak/>
        <w:t>демонстрировать знания фундаментальных и прикладных дисциплин магистерской программы.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8541BB" w:rsidRPr="008541BB" w:rsidRDefault="008541BB" w:rsidP="008541BB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1BB">
        <w:rPr>
          <w:rFonts w:ascii="Times New Roman" w:hAnsi="Times New Roman" w:cs="Times New Roman"/>
          <w:bCs/>
          <w:sz w:val="24"/>
          <w:szCs w:val="24"/>
        </w:rPr>
        <w:t xml:space="preserve">абстрактным мышлением, готовностью нести ответственность за принятые решения по обеспечению сейсмостойкости зданий и сооружений; </w:t>
      </w:r>
    </w:p>
    <w:p w:rsidR="008541BB" w:rsidRPr="008541BB" w:rsidRDefault="008541BB" w:rsidP="008541BB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1BB">
        <w:rPr>
          <w:rFonts w:ascii="Times New Roman" w:hAnsi="Times New Roman" w:cs="Times New Roman"/>
          <w:bCs/>
          <w:sz w:val="24"/>
          <w:szCs w:val="24"/>
        </w:rPr>
        <w:t>знаниями, необходимыми для разработки эскизных, технических и рабочих проектов сложных объектов, строящихся в районах сейсмических воздействий.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541BB" w:rsidRPr="008541BB" w:rsidRDefault="008541BB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1BB">
        <w:rPr>
          <w:rFonts w:ascii="Times New Roman" w:hAnsi="Times New Roman" w:cs="Times New Roman"/>
          <w:sz w:val="24"/>
          <w:szCs w:val="24"/>
        </w:rPr>
        <w:t>Принципы возникновения землетрясений. Краткая характеристика сейсмических воздействий.</w:t>
      </w:r>
    </w:p>
    <w:p w:rsidR="008541BB" w:rsidRPr="008541BB" w:rsidRDefault="008541BB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1BB">
        <w:rPr>
          <w:rFonts w:ascii="Times New Roman" w:hAnsi="Times New Roman" w:cs="Times New Roman"/>
          <w:sz w:val="24"/>
          <w:szCs w:val="24"/>
        </w:rPr>
        <w:t>Последствия сильных землетрясений.</w:t>
      </w:r>
    </w:p>
    <w:p w:rsidR="008541BB" w:rsidRPr="008541BB" w:rsidRDefault="008541BB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1BB">
        <w:rPr>
          <w:rFonts w:ascii="Times New Roman" w:hAnsi="Times New Roman" w:cs="Times New Roman"/>
          <w:sz w:val="24"/>
          <w:szCs w:val="24"/>
        </w:rPr>
        <w:t>Определение сейсмических нагрузок.</w:t>
      </w:r>
    </w:p>
    <w:p w:rsidR="008541BB" w:rsidRPr="008541BB" w:rsidRDefault="008541BB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1BB">
        <w:rPr>
          <w:rFonts w:ascii="Times New Roman" w:hAnsi="Times New Roman" w:cs="Times New Roman"/>
          <w:sz w:val="24"/>
          <w:szCs w:val="24"/>
        </w:rPr>
        <w:t>Основные принципы проектирования сейсмостойких зданий и сооружений.</w:t>
      </w:r>
    </w:p>
    <w:p w:rsidR="008541BB" w:rsidRPr="008541BB" w:rsidRDefault="008541BB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BB">
        <w:rPr>
          <w:rFonts w:ascii="Times New Roman" w:hAnsi="Times New Roman" w:cs="Times New Roman"/>
          <w:sz w:val="24"/>
          <w:szCs w:val="24"/>
        </w:rPr>
        <w:t>Современные методы повышения сейсмостойкости зданий и сооружений.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8541B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</w:t>
      </w:r>
      <w:r w:rsidR="00751A77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02BFD" w:rsidRDefault="00E02BF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541BB">
        <w:rPr>
          <w:rFonts w:ascii="Times New Roman" w:hAnsi="Times New Roman" w:cs="Times New Roman"/>
          <w:sz w:val="24"/>
          <w:szCs w:val="24"/>
        </w:rPr>
        <w:t>екции – 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8541B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8541BB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41BB" w:rsidRPr="007E3C95" w:rsidRDefault="008541BB" w:rsidP="008541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541BB">
        <w:rPr>
          <w:rFonts w:ascii="Times New Roman" w:hAnsi="Times New Roman" w:cs="Times New Roman"/>
          <w:sz w:val="24"/>
          <w:szCs w:val="24"/>
        </w:rPr>
        <w:t>– экзамен</w:t>
      </w:r>
      <w:r w:rsidR="00E02BFD">
        <w:rPr>
          <w:rFonts w:ascii="Times New Roman" w:hAnsi="Times New Roman" w:cs="Times New Roman"/>
          <w:sz w:val="24"/>
          <w:szCs w:val="24"/>
        </w:rPr>
        <w:t>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8541BB">
        <w:rPr>
          <w:rFonts w:ascii="Times New Roman" w:hAnsi="Times New Roman" w:cs="Times New Roman"/>
          <w:sz w:val="24"/>
          <w:szCs w:val="24"/>
        </w:rPr>
        <w:t>дисциплины –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1BB">
        <w:rPr>
          <w:rFonts w:ascii="Times New Roman" w:hAnsi="Times New Roman" w:cs="Times New Roman"/>
          <w:sz w:val="24"/>
          <w:szCs w:val="24"/>
        </w:rPr>
        <w:t>зачетные единицы (144</w:t>
      </w:r>
      <w:r w:rsidR="00751A77">
        <w:rPr>
          <w:rFonts w:ascii="Times New Roman" w:hAnsi="Times New Roman" w:cs="Times New Roman"/>
          <w:sz w:val="24"/>
          <w:szCs w:val="24"/>
        </w:rPr>
        <w:t xml:space="preserve"> </w:t>
      </w:r>
      <w:r w:rsidR="00751A77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02BFD" w:rsidRDefault="008541BB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</w:t>
      </w:r>
      <w:r w:rsidR="00E02BF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8541BB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115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8541BB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541BB">
        <w:rPr>
          <w:rFonts w:ascii="Times New Roman" w:hAnsi="Times New Roman" w:cs="Times New Roman"/>
          <w:sz w:val="24"/>
          <w:szCs w:val="24"/>
        </w:rPr>
        <w:t>– экзамен</w:t>
      </w:r>
      <w:r w:rsidR="00E02BFD">
        <w:rPr>
          <w:rFonts w:ascii="Times New Roman" w:hAnsi="Times New Roman" w:cs="Times New Roman"/>
          <w:sz w:val="24"/>
          <w:szCs w:val="24"/>
        </w:rPr>
        <w:t>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81B2E"/>
    <w:multiLevelType w:val="hybridMultilevel"/>
    <w:tmpl w:val="E514DA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35C50"/>
    <w:multiLevelType w:val="hybridMultilevel"/>
    <w:tmpl w:val="6188376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AD60D1"/>
    <w:multiLevelType w:val="hybridMultilevel"/>
    <w:tmpl w:val="0838BE2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7B24AE"/>
    <w:multiLevelType w:val="hybridMultilevel"/>
    <w:tmpl w:val="C1B8434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5"/>
  </w:num>
  <w:num w:numId="7">
    <w:abstractNumId w:val="15"/>
  </w:num>
  <w:num w:numId="8">
    <w:abstractNumId w:val="9"/>
  </w:num>
  <w:num w:numId="9">
    <w:abstractNumId w:val="16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  <w:num w:numId="15">
    <w:abstractNumId w:val="18"/>
  </w:num>
  <w:num w:numId="16">
    <w:abstractNumId w:val="6"/>
  </w:num>
  <w:num w:numId="17">
    <w:abstractNumId w:val="8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182"/>
    <w:rsid w:val="0009196D"/>
    <w:rsid w:val="00107E4C"/>
    <w:rsid w:val="00142E74"/>
    <w:rsid w:val="001D13A4"/>
    <w:rsid w:val="00544EFD"/>
    <w:rsid w:val="005B2025"/>
    <w:rsid w:val="006020D4"/>
    <w:rsid w:val="00611223"/>
    <w:rsid w:val="00632136"/>
    <w:rsid w:val="00674D0E"/>
    <w:rsid w:val="00751A77"/>
    <w:rsid w:val="007B28E1"/>
    <w:rsid w:val="007B6203"/>
    <w:rsid w:val="007E3C95"/>
    <w:rsid w:val="008541BB"/>
    <w:rsid w:val="00A32E5B"/>
    <w:rsid w:val="00B03B7D"/>
    <w:rsid w:val="00B10F9D"/>
    <w:rsid w:val="00C336D7"/>
    <w:rsid w:val="00C40152"/>
    <w:rsid w:val="00CA35C1"/>
    <w:rsid w:val="00CF3568"/>
    <w:rsid w:val="00D06585"/>
    <w:rsid w:val="00D5166C"/>
    <w:rsid w:val="00E0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6F23BA-0BFB-4371-BB8E-147C54BF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20</cp:revision>
  <cp:lastPrinted>2016-03-21T09:08:00Z</cp:lastPrinted>
  <dcterms:created xsi:type="dcterms:W3CDTF">2016-02-10T06:02:00Z</dcterms:created>
  <dcterms:modified xsi:type="dcterms:W3CDTF">2017-11-30T13:23:00Z</dcterms:modified>
</cp:coreProperties>
</file>