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  <w:r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30657B" w:rsidRDefault="00D06585" w:rsidP="0030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30657B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.01 "СТРОИТЕЛЬСТВО"</w:t>
      </w:r>
    </w:p>
    <w:p w:rsidR="00D06585" w:rsidRPr="0030657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30657B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="00C1682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16829" w:rsidRPr="00C16829">
        <w:rPr>
          <w:rFonts w:ascii="Times New Roman" w:hAnsi="Times New Roman" w:cs="Times New Roman"/>
          <w:color w:val="000000"/>
          <w:sz w:val="24"/>
          <w:szCs w:val="24"/>
        </w:rPr>
        <w:t>етоды расчета и проектирования комбинированных строительных конструкций зданий и сооружений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относится к базовой </w:t>
      </w:r>
      <w:r w:rsidRPr="0030657B">
        <w:rPr>
          <w:rFonts w:ascii="Times New Roman" w:hAnsi="Times New Roman" w:cs="Times New Roman"/>
          <w:bCs/>
          <w:sz w:val="24"/>
          <w:szCs w:val="24"/>
        </w:rPr>
        <w:t>части 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  <w:r w:rsidR="00FE4734">
        <w:rPr>
          <w:rFonts w:ascii="Times New Roman" w:hAnsi="Times New Roman" w:cs="Times New Roman"/>
          <w:bCs/>
          <w:sz w:val="24"/>
          <w:szCs w:val="24"/>
        </w:rPr>
        <w:t xml:space="preserve">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0657B"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строительных объектов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2D11">
        <w:rPr>
          <w:rFonts w:ascii="Times New Roman" w:hAnsi="Times New Roman" w:cs="Times New Roman"/>
          <w:sz w:val="24"/>
          <w:szCs w:val="24"/>
        </w:rPr>
        <w:t>О</w:t>
      </w:r>
      <w:r w:rsidR="0030657B">
        <w:rPr>
          <w:rFonts w:ascii="Times New Roman" w:hAnsi="Times New Roman" w:cs="Times New Roman"/>
          <w:sz w:val="24"/>
          <w:szCs w:val="24"/>
        </w:rPr>
        <w:t>ПК-1</w:t>
      </w:r>
      <w:r w:rsidR="00482D11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 xml:space="preserve">,  </w:t>
      </w:r>
      <w:r w:rsidR="00482D11"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10</w:t>
      </w:r>
      <w:r w:rsidR="00482D11" w:rsidRPr="005F09AC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4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современные информационные технологии и способы их использования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профессиональной деятельности;</w:t>
      </w:r>
    </w:p>
    <w:p w:rsidR="00E01C65" w:rsidRPr="00E01C65" w:rsidRDefault="00E01C65" w:rsidP="00E01C65">
      <w:p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 Основные принципы проектирования строительных конструкций из пространственных гибких элементов;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 основные принципы проектирования сейсмостойких сооружений 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конструкций с элементами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сейсмоизоляции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гибкие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жесткие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конструктивные схемы с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антисейсмическими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деформационными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швами;</w:t>
      </w:r>
    </w:p>
    <w:p w:rsidR="006918D5" w:rsidRDefault="00E01C65" w:rsidP="00E01C65">
      <w:pPr>
        <w:pStyle w:val="Default"/>
      </w:pPr>
      <w:r w:rsidRPr="00E01C65">
        <w:t xml:space="preserve">         -  нормы проектирования </w:t>
      </w:r>
      <w:r w:rsidR="006918D5">
        <w:t xml:space="preserve">комбинированных и </w:t>
      </w:r>
      <w:r w:rsidRPr="00E01C65">
        <w:t xml:space="preserve">сейсмостойких конструкций и их </w:t>
      </w:r>
    </w:p>
    <w:p w:rsidR="00E01C65" w:rsidRPr="00E01C65" w:rsidRDefault="006918D5" w:rsidP="00E01C65">
      <w:pPr>
        <w:pStyle w:val="Default"/>
      </w:pPr>
      <w:r>
        <w:lastRenderedPageBreak/>
        <w:t xml:space="preserve">            </w:t>
      </w:r>
      <w:r w:rsidR="000D4747">
        <w:t xml:space="preserve"> </w:t>
      </w:r>
      <w:r w:rsidR="00E01C65" w:rsidRPr="00E01C65">
        <w:t>расчетов в</w:t>
      </w:r>
      <w:r>
        <w:t xml:space="preserve"> </w:t>
      </w:r>
      <w:r w:rsidR="00E01C65" w:rsidRPr="00E01C65">
        <w:t>соответствии с российскими стандартами;</w:t>
      </w:r>
    </w:p>
    <w:p w:rsidR="00E01C65" w:rsidRPr="00E01C65" w:rsidRDefault="000D4747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C65" w:rsidRPr="00E01C65">
        <w:rPr>
          <w:rFonts w:ascii="Times New Roman" w:hAnsi="Times New Roman" w:cs="Times New Roman"/>
          <w:sz w:val="24"/>
          <w:szCs w:val="24"/>
        </w:rPr>
        <w:t xml:space="preserve">-  методы построения 3D моделей строительных объектов, а также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методы их расчетов на основное и особое сочетание нагрузок и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воздействий;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использовать педагогические 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андрагогические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знания и методы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преподавательской деятельности;</w:t>
      </w:r>
    </w:p>
    <w:p w:rsidR="000D4747" w:rsidRDefault="00E01C65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-  осуществлять 3D моделирование </w:t>
      </w:r>
      <w:r w:rsidR="000D4747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комбинированных 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сейсмостойких сооружений </w:t>
      </w:r>
    </w:p>
    <w:p w:rsidR="00E01C65" w:rsidRPr="00E01C65" w:rsidRDefault="000D4747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E01C65"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программных </w:t>
      </w:r>
      <w:r w:rsidR="00E01C65" w:rsidRPr="00E01C65">
        <w:rPr>
          <w:rFonts w:ascii="Times New Roman" w:hAnsi="Times New Roman" w:cs="Times New Roman"/>
          <w:sz w:val="24"/>
          <w:szCs w:val="24"/>
        </w:rPr>
        <w:t>комплексов;</w:t>
      </w:r>
    </w:p>
    <w:p w:rsidR="00E01C65" w:rsidRPr="00E01C65" w:rsidRDefault="00E01C65" w:rsidP="00E01C65">
      <w:pPr>
        <w:pStyle w:val="Default"/>
        <w:ind w:left="360"/>
        <w:rPr>
          <w:color w:val="231F20"/>
        </w:rPr>
      </w:pPr>
      <w:r w:rsidRPr="00E01C65">
        <w:t xml:space="preserve">   -  применять методы «конечных элементов»</w:t>
      </w:r>
      <w:r w:rsidRPr="00E01C65">
        <w:rPr>
          <w:color w:val="231F20"/>
        </w:rPr>
        <w:t xml:space="preserve"> для исследования и анализа  </w:t>
      </w:r>
    </w:p>
    <w:p w:rsidR="00E01C65" w:rsidRPr="00E01C65" w:rsidRDefault="00E01C65" w:rsidP="00E01C65">
      <w:pPr>
        <w:pStyle w:val="Default"/>
        <w:ind w:left="360"/>
      </w:pPr>
      <w:r w:rsidRPr="00E01C65">
        <w:rPr>
          <w:color w:val="231F20"/>
        </w:rPr>
        <w:t xml:space="preserve">       сооружений (систем)</w:t>
      </w:r>
      <w:r w:rsidRPr="00E01C65">
        <w:t>;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-   анализировать полученные результаты и принимать объективные </w:t>
      </w:r>
      <w:proofErr w:type="spellStart"/>
      <w:r w:rsidRPr="00E01C65">
        <w:t>реше</w:t>
      </w:r>
      <w:proofErr w:type="spellEnd"/>
      <w:r w:rsidRPr="00E01C65">
        <w:t>-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    </w:t>
      </w:r>
      <w:proofErr w:type="spellStart"/>
      <w:r w:rsidRPr="00E01C65">
        <w:t>ния</w:t>
      </w:r>
      <w:proofErr w:type="spellEnd"/>
      <w:r w:rsidRPr="00E01C65">
        <w:t xml:space="preserve"> по обеспечению надежности сооружений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C6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-  современной вычислительной техникой, компьютерными технологиями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    и способами их использования в профессиональной деятельности;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-   методами анализа сооружений при действии основного 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сочетаний нагрузок;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     -  технологией создания проектной документации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требованиями стандартов РФ ЕСКД, СПДС;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DE3148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6918D5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6918D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заочной формы обучения (4 курс):</w:t>
      </w:r>
    </w:p>
    <w:p w:rsidR="00E227E9" w:rsidRPr="007E3C95" w:rsidRDefault="00E227E9" w:rsidP="006918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27E9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227E9">
        <w:rPr>
          <w:rFonts w:ascii="Times New Roman" w:hAnsi="Times New Roman" w:cs="Times New Roman"/>
          <w:sz w:val="24"/>
          <w:szCs w:val="24"/>
        </w:rPr>
        <w:t>е за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нятия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E227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8D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918D5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E227E9" w:rsidRP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E4734">
        <w:rPr>
          <w:rFonts w:ascii="Times New Roman" w:hAnsi="Times New Roman" w:cs="Times New Roman"/>
          <w:sz w:val="24"/>
          <w:szCs w:val="24"/>
        </w:rPr>
        <w:t>,КЛР</w:t>
      </w: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D4747"/>
    <w:rsid w:val="001124DA"/>
    <w:rsid w:val="00142E74"/>
    <w:rsid w:val="002A1752"/>
    <w:rsid w:val="0030657B"/>
    <w:rsid w:val="00385612"/>
    <w:rsid w:val="00482D11"/>
    <w:rsid w:val="00561517"/>
    <w:rsid w:val="005F09AC"/>
    <w:rsid w:val="0062731C"/>
    <w:rsid w:val="00632136"/>
    <w:rsid w:val="006918D5"/>
    <w:rsid w:val="007E3C95"/>
    <w:rsid w:val="00884A21"/>
    <w:rsid w:val="00A705F5"/>
    <w:rsid w:val="00AC4D58"/>
    <w:rsid w:val="00C16829"/>
    <w:rsid w:val="00CA35C1"/>
    <w:rsid w:val="00D03C00"/>
    <w:rsid w:val="00D06585"/>
    <w:rsid w:val="00D5166C"/>
    <w:rsid w:val="00DE3148"/>
    <w:rsid w:val="00E01C65"/>
    <w:rsid w:val="00E227E9"/>
    <w:rsid w:val="00E64604"/>
    <w:rsid w:val="00EA6273"/>
    <w:rsid w:val="00EC0993"/>
    <w:rsid w:val="00F0043A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2016-02-10T06:34:00Z</cp:lastPrinted>
  <dcterms:created xsi:type="dcterms:W3CDTF">2016-04-21T06:55:00Z</dcterms:created>
  <dcterms:modified xsi:type="dcterms:W3CDTF">2018-06-04T12:39:00Z</dcterms:modified>
</cp:coreProperties>
</file>