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72" w:rsidRPr="007D7172" w:rsidRDefault="007D7172" w:rsidP="007D7172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ФЕДЕРАЛЬНОЕ АГЕНТСТВО ЖЕЛЕЗНОДОРОЖНОГО ТРАНСПОРТА Федеральное государственное бюджетное образовательное учреждение высшего образования </w:t>
      </w:r>
    </w:p>
    <w:p w:rsidR="007D7172" w:rsidRPr="007D7172" w:rsidRDefault="007D7172" w:rsidP="007D7172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«Петербургский государственный университет путей сообщения Императора Александра I»</w:t>
      </w:r>
    </w:p>
    <w:p w:rsidR="007D7172" w:rsidRPr="007D7172" w:rsidRDefault="007D7172" w:rsidP="007D7172">
      <w:pPr>
        <w:widowControl w:val="0"/>
        <w:spacing w:after="372" w:line="37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(ФГБОУ ВО ПГУПС)</w:t>
      </w:r>
    </w:p>
    <w:p w:rsidR="007D7172" w:rsidRPr="007D7172" w:rsidRDefault="007D7172" w:rsidP="007D7172">
      <w:pPr>
        <w:widowControl w:val="0"/>
        <w:spacing w:after="685" w:line="28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«Прикладная психология»</w:t>
      </w:r>
    </w:p>
    <w:p w:rsidR="007D7172" w:rsidRPr="007D7172" w:rsidRDefault="007D7172" w:rsidP="007D7172">
      <w:pPr>
        <w:widowControl w:val="0"/>
        <w:spacing w:after="0" w:line="365" w:lineRule="exact"/>
        <w:ind w:left="3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7D7172">
      <w:pPr>
        <w:widowControl w:val="0"/>
        <w:spacing w:after="0" w:line="365" w:lineRule="exact"/>
        <w:ind w:left="3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7D7172">
      <w:pPr>
        <w:widowControl w:val="0"/>
        <w:spacing w:after="0" w:line="365" w:lineRule="exact"/>
        <w:ind w:left="3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7D7172">
      <w:pPr>
        <w:widowControl w:val="0"/>
        <w:spacing w:after="0" w:line="365" w:lineRule="exact"/>
        <w:ind w:left="3120" w:hanging="3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</w:t>
      </w: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дисциплины</w:t>
      </w: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«ОСНОВЫ ПЕДАГОГИКИ И АНДРАГОГИКИ» (Б1.Б.8)</w:t>
      </w: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направления</w:t>
      </w: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08.04.01 «Строительство»</w:t>
      </w:r>
    </w:p>
    <w:p w:rsidR="007D7172" w:rsidRPr="007D7172" w:rsidRDefault="004A2DCA" w:rsidP="007D7172">
      <w:pPr>
        <w:widowControl w:val="0"/>
        <w:spacing w:after="0" w:line="36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магистерской программе</w:t>
      </w:r>
    </w:p>
    <w:p w:rsidR="007D7172" w:rsidRPr="007D7172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«Технология и сооружения для очистки сточных вод на предприятиях</w:t>
      </w:r>
    </w:p>
    <w:p w:rsidR="00EE2F70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транспорта и в системах ЖКХ»</w:t>
      </w:r>
    </w:p>
    <w:p w:rsidR="004A2DCA" w:rsidRDefault="004A2DCA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7172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 обучения </w:t>
      </w:r>
      <w:r w:rsidR="00EE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очная</w:t>
      </w: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Pr="007D7172" w:rsidRDefault="00EE2F70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2F70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Санкт-Петербург</w:t>
      </w:r>
    </w:p>
    <w:p w:rsidR="007D7172" w:rsidRPr="007D7172" w:rsidRDefault="007D7172" w:rsidP="00EE2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8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113AEF" w:rsidRPr="00AC2FA6" w:rsidRDefault="00B867D4" w:rsidP="00113A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635</wp:posOffset>
            </wp:positionV>
            <wp:extent cx="5915025" cy="8134350"/>
            <wp:effectExtent l="19050" t="0" r="9525" b="0"/>
            <wp:wrapNone/>
            <wp:docPr id="2" name="Рисунок 1" descr="E:\ВНЕШНИЙ ЖЁСТКИЙ ДИСК\ПРИКЛАДНАЯ ПСИХОЛОГИЯ ПГУПС\МЕТОДИЧ РЕКОМЕНДАЦИИ\МКД ОСНОВЫ ПЕДАГОГИКИ И АНДРАГОГИКИ\ТЕХНОЛОГИИ ОЧИСТКИ\Согласование Технологии очи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РИКЛАДНАЯ ПСИХОЛОГИЯ ПГУПС\МЕТОДИЧ РЕКОМЕНДАЦИИ\МКД ОСНОВЫ ПЕДАГОГИКИ И АНДРАГОГИКИ\ТЕХНОЛОГИИ ОЧИСТКИ\Согласование Технологии очист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9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113AEF" w:rsidRPr="00AC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 СОГЛСОВАНИЙ </w:t>
      </w:r>
    </w:p>
    <w:p w:rsidR="00113AEF" w:rsidRPr="00AC2FA6" w:rsidRDefault="00113AEF" w:rsidP="00113AE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EF" w:rsidRPr="00AC2FA6" w:rsidRDefault="00113AEF" w:rsidP="00113A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AC2FA6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13AEF" w:rsidRPr="00AC2FA6" w:rsidRDefault="00113AEF" w:rsidP="00113A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A6">
        <w:rPr>
          <w:rFonts w:ascii="Times New Roman" w:eastAsia="Times New Roman" w:hAnsi="Times New Roman" w:cs="Times New Roman"/>
          <w:sz w:val="28"/>
          <w:szCs w:val="28"/>
        </w:rPr>
        <w:t>Протокол № 10   от «</w:t>
      </w:r>
      <w:r w:rsidR="00F5199C" w:rsidRPr="00F5199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519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99C" w:rsidRPr="00F5199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5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FA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519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2FA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13AEF" w:rsidRPr="00AC2FA6" w:rsidRDefault="00113AEF" w:rsidP="0011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802"/>
        <w:gridCol w:w="1836"/>
        <w:gridCol w:w="2650"/>
      </w:tblGrid>
      <w:tr w:rsidR="00113AEF" w:rsidRPr="00AC2FA6" w:rsidTr="00684115">
        <w:tc>
          <w:tcPr>
            <w:tcW w:w="5070" w:type="dxa"/>
          </w:tcPr>
          <w:p w:rsidR="00113AEF" w:rsidRPr="00AC2FA6" w:rsidRDefault="00F5199C" w:rsidP="00F5199C">
            <w:pPr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И.о.заведующего</w:t>
            </w:r>
            <w:r w:rsidR="00113AEF" w:rsidRPr="00AC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="00113AEF" w:rsidRPr="00AC2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«Прикладная психология» </w:t>
            </w:r>
          </w:p>
        </w:tc>
        <w:tc>
          <w:tcPr>
            <w:tcW w:w="1701" w:type="dxa"/>
            <w:vAlign w:val="bottom"/>
          </w:tcPr>
          <w:p w:rsidR="00113AEF" w:rsidRPr="00AC2FA6" w:rsidRDefault="00D50798" w:rsidP="00684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7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352425"/>
                  <wp:effectExtent l="19050" t="0" r="9525" b="0"/>
                  <wp:docPr id="9" name="Рисунок 2" descr="E:\ВНЕШНИЙ ЖЁСТКИЙ ДИСК\ПРИКЛАДНАЯ ПСИХОЛОГИЯ ПГУПС\ПРАКТИКИ ПРОВЕРЯЮ 14.01.18\Подпись ЯЕФ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ЯЕФ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13AEF" w:rsidRPr="00AC2FA6" w:rsidRDefault="00113AEF" w:rsidP="00F519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</w:tc>
      </w:tr>
      <w:tr w:rsidR="00113AEF" w:rsidRPr="00AC2FA6" w:rsidTr="00684115">
        <w:tc>
          <w:tcPr>
            <w:tcW w:w="5070" w:type="dxa"/>
          </w:tcPr>
          <w:p w:rsidR="00113AEF" w:rsidRPr="00AC2FA6" w:rsidRDefault="00113AEF" w:rsidP="00F519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5199C" w:rsidRPr="00F5199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F51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5199C" w:rsidRPr="00F519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F519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AEF" w:rsidRPr="00AC2FA6" w:rsidRDefault="00113AEF" w:rsidP="00113AE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Layout w:type="fixed"/>
        <w:tblLook w:val="00A0"/>
      </w:tblPr>
      <w:tblGrid>
        <w:gridCol w:w="4678"/>
        <w:gridCol w:w="2018"/>
        <w:gridCol w:w="2800"/>
      </w:tblGrid>
      <w:tr w:rsidR="00113AEF" w:rsidRPr="00AC2FA6" w:rsidTr="00684115">
        <w:tc>
          <w:tcPr>
            <w:tcW w:w="4678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AEF" w:rsidRPr="00AC2FA6" w:rsidTr="00684115">
        <w:tc>
          <w:tcPr>
            <w:tcW w:w="4678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vAlign w:val="bottom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3118"/>
        <w:gridCol w:w="2269"/>
      </w:tblGrid>
      <w:tr w:rsidR="00113AEF" w:rsidTr="00684115">
        <w:trPr>
          <w:jc w:val="center"/>
        </w:trPr>
        <w:tc>
          <w:tcPr>
            <w:tcW w:w="4106" w:type="dxa"/>
          </w:tcPr>
          <w:p w:rsidR="00113AEF" w:rsidRDefault="00113AEF" w:rsidP="0068411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магистерской программы</w:t>
            </w:r>
          </w:p>
          <w:p w:rsidR="00113AEF" w:rsidRDefault="00113AEF" w:rsidP="00D5079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0798" w:rsidRP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13AEF" w:rsidRDefault="00D50798" w:rsidP="006841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14375"/>
                  <wp:effectExtent l="19050" t="0" r="0" b="0"/>
                  <wp:docPr id="3" name="Рисунок 1" descr="E:\ВНЕШНИЙ ЖЁСТКИЙ ДИСК\ПРИКЛАДНАЯ ПСИХОЛОГИЯ ПГУПС\ЛИЦЕНЗИРОВАНИЕ НОВЫЕ РП\СТОРОННИМ КАФЕДРАМ\Технология и очистка сточных вод\подпись Соловь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НЕШНИЙ ЖЁСТКИЙ ДИСК\ПРИКЛАДНАЯ ПСИХОЛОГИЯ ПГУПС\ЛИЦЕНЗИРОВАНИЕ НОВЫЕ РП\СТОРОННИМ КАФЕДРАМ\Технология и очистка сточных вод\подпись Соловь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113AEF" w:rsidRDefault="00113AEF" w:rsidP="006841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AEF" w:rsidRDefault="00113AEF" w:rsidP="006841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Соловьева</w:t>
            </w:r>
          </w:p>
        </w:tc>
      </w:tr>
    </w:tbl>
    <w:p w:rsidR="00113AEF" w:rsidRDefault="00113AEF" w:rsidP="00113AEF"/>
    <w:tbl>
      <w:tblPr>
        <w:tblW w:w="9496" w:type="dxa"/>
        <w:tblLayout w:type="fixed"/>
        <w:tblLook w:val="00A0"/>
      </w:tblPr>
      <w:tblGrid>
        <w:gridCol w:w="4678"/>
        <w:gridCol w:w="2018"/>
        <w:gridCol w:w="2800"/>
      </w:tblGrid>
      <w:tr w:rsidR="00113AEF" w:rsidRPr="00AC2FA6" w:rsidTr="00684115">
        <w:tc>
          <w:tcPr>
            <w:tcW w:w="4678" w:type="dxa"/>
          </w:tcPr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AC2FA6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  <w:p w:rsidR="00113AEF" w:rsidRPr="00AC2FA6" w:rsidRDefault="00113AEF" w:rsidP="00D507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18»</w:t>
            </w:r>
            <w:r w:rsidR="0063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C2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8" w:type="dxa"/>
            <w:vAlign w:val="bottom"/>
          </w:tcPr>
          <w:p w:rsidR="00113AEF" w:rsidRPr="00AC2FA6" w:rsidRDefault="00D5002A" w:rsidP="00684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247650"/>
                  <wp:effectExtent l="19050" t="0" r="9525" b="0"/>
                  <wp:docPr id="5" name="Рисунок 2" descr="E:\ВНЕШНИЙ ЖЁСТКИЙ ДИСК\ПРИКЛАДНАЯ ПСИХОЛОГИЯ ПГУПС\ЛИЦЕНЗИРОВАНИЕ НОВЫЕ РП\СТОРОННИМ КАФЕДРАМ\Технология и очистка сточных вод\Подпись Кудар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ЛИЦЕНЗИРОВАНИЕ НОВЫЕ РП\СТОРОННИМ КАФЕДРАМ\Технология и очистка сточных вод\Подпись Кудар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13AEF" w:rsidRDefault="0094652D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5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 Кударов</w:t>
            </w:r>
          </w:p>
          <w:p w:rsidR="00113AEF" w:rsidRPr="00AC2FA6" w:rsidRDefault="00113AEF" w:rsidP="006841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3AEF" w:rsidRDefault="00113AEF" w:rsidP="00113AEF"/>
    <w:p w:rsidR="00113AEF" w:rsidRDefault="00113AEF" w:rsidP="00113AEF"/>
    <w:p w:rsidR="007D7172" w:rsidRPr="007D7172" w:rsidRDefault="007D7172" w:rsidP="007D7172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D7172" w:rsidRPr="007D7172" w:rsidRDefault="007D7172" w:rsidP="007D7172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7D7172" w:rsidRPr="007D7172" w:rsidSect="00B23297">
          <w:footerReference w:type="default" r:id="rId12"/>
          <w:footerReference w:type="first" r:id="rId13"/>
          <w:pgSz w:w="11900" w:h="16840"/>
          <w:pgMar w:top="1199" w:right="985" w:bottom="1740" w:left="1843" w:header="0" w:footer="3" w:gutter="0"/>
          <w:cols w:space="720"/>
          <w:noEndnote/>
          <w:titlePg/>
          <w:docGrid w:linePitch="360"/>
        </w:sectPr>
      </w:pPr>
    </w:p>
    <w:p w:rsidR="007D7172" w:rsidRPr="007D7172" w:rsidRDefault="007D7172" w:rsidP="007D7172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7D71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7D7172" w:rsidRPr="007D7172" w:rsidRDefault="007D7172" w:rsidP="007D717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D7172" w:rsidRPr="007D7172" w:rsidRDefault="007D7172" w:rsidP="006B0E6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в соответствии с ФГОС ВО, утвержденным «30» октября 2014 г., приказ № 1419 по направлению</w:t>
      </w:r>
      <w:r w:rsidR="0033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«Строительство» по дисциплине «Основы педагогики и андрагогики».</w:t>
      </w:r>
    </w:p>
    <w:p w:rsidR="006B0E62" w:rsidRPr="00A43503" w:rsidRDefault="007D7172" w:rsidP="006B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0"/>
      <w:bookmarkStart w:id="1" w:name="OLE_LINK21"/>
      <w:bookmarkStart w:id="2" w:name="OLE_LINK22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андрагогики» </w:t>
      </w:r>
      <w:r w:rsidR="006B0E62" w:rsidRPr="00A43503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6B0E62" w:rsidRPr="00A43503" w:rsidRDefault="006B0E62" w:rsidP="006B0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B0E62" w:rsidRPr="00A43503" w:rsidRDefault="006B0E62" w:rsidP="006B0E6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B0E62" w:rsidRPr="00A43503" w:rsidRDefault="006B0E62" w:rsidP="006B0E6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6B0E62" w:rsidRDefault="006B0E62" w:rsidP="006B0E6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bookmarkEnd w:id="1"/>
    <w:bookmarkEnd w:id="2"/>
    <w:p w:rsidR="006B0E62" w:rsidRPr="00A43503" w:rsidRDefault="006B0E62" w:rsidP="006B0E6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172" w:rsidRPr="007D7172" w:rsidRDefault="006B0E62" w:rsidP="006B0E6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435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D7172"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D7172" w:rsidRPr="007D7172" w:rsidRDefault="007D7172" w:rsidP="006B0E62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навыков.</w:t>
      </w:r>
    </w:p>
    <w:p w:rsidR="007D7172" w:rsidRPr="007D7172" w:rsidRDefault="007D7172" w:rsidP="007D717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3375E4" w:rsidRPr="00F97BCB" w:rsidRDefault="003375E4" w:rsidP="003375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F97BCB">
        <w:rPr>
          <w:rFonts w:ascii="Times New Roman" w:hAnsi="Times New Roman" w:cs="Times New Roman"/>
          <w:sz w:val="28"/>
          <w:szCs w:val="28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Pr="00F97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Pr="00F97BCB">
        <w:rPr>
          <w:rFonts w:ascii="Times New Roman" w:hAnsi="Times New Roman" w:cs="Times New Roman"/>
          <w:sz w:val="28"/>
          <w:szCs w:val="28"/>
        </w:rPr>
        <w:t>словесные, наглядные, практические методы обучения.</w:t>
      </w:r>
    </w:p>
    <w:p w:rsidR="003375E4" w:rsidRPr="00F97BCB" w:rsidRDefault="003375E4" w:rsidP="003375E4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F97BCB">
        <w:rPr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bookmarkStart w:id="3" w:name="OLE_LINK23"/>
      <w:bookmarkStart w:id="4" w:name="OLE_LINK24"/>
      <w:bookmarkStart w:id="5" w:name="OLE_LINK25"/>
      <w:r w:rsidRPr="00F97BCB">
        <w:rPr>
          <w:color w:val="000000"/>
          <w:sz w:val="28"/>
          <w:szCs w:val="28"/>
          <w:lang w:eastAsia="ru-RU" w:bidi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Pr="00F97BCB">
        <w:rPr>
          <w:sz w:val="28"/>
          <w:szCs w:val="28"/>
        </w:rPr>
        <w:t xml:space="preserve">реализовывать в образовательном процессе знания, методики преподавания для взрослых; </w:t>
      </w:r>
      <w:r w:rsidRPr="00F97BCB">
        <w:rPr>
          <w:color w:val="000000"/>
          <w:sz w:val="28"/>
          <w:szCs w:val="28"/>
          <w:lang w:eastAsia="ru-RU" w:bidi="ru-RU"/>
        </w:rPr>
        <w:t>использовать абстрактное мышление и мыслительные операции анализ, синтез; действовать в нестандартных ситуациях, нести социальную и этическую ответственность за принятые решения</w:t>
      </w:r>
      <w:r w:rsidRPr="00F97BCB">
        <w:rPr>
          <w:sz w:val="28"/>
          <w:szCs w:val="28"/>
        </w:rPr>
        <w:t xml:space="preserve">; </w:t>
      </w:r>
      <w:r w:rsidRPr="00F97BCB">
        <w:rPr>
          <w:color w:val="000000"/>
          <w:sz w:val="28"/>
          <w:szCs w:val="28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F97BCB">
        <w:rPr>
          <w:color w:val="000000"/>
          <w:sz w:val="28"/>
          <w:szCs w:val="28"/>
          <w:lang w:eastAsia="ru-RU" w:bidi="ru-RU"/>
        </w:rPr>
        <w:tab/>
        <w:t>воспринимая социальные, этнические, конфессиональные и культурные различия.</w:t>
      </w:r>
      <w:bookmarkEnd w:id="3"/>
      <w:bookmarkEnd w:id="4"/>
      <w:bookmarkEnd w:id="5"/>
    </w:p>
    <w:p w:rsidR="003375E4" w:rsidRPr="00F97BCB" w:rsidRDefault="003375E4" w:rsidP="003375E4">
      <w:pPr>
        <w:pStyle w:val="80"/>
        <w:shd w:val="clear" w:color="auto" w:fill="auto"/>
        <w:tabs>
          <w:tab w:val="left" w:pos="325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F97BCB">
        <w:rPr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F97BCB">
        <w:rPr>
          <w:color w:val="000000"/>
          <w:sz w:val="28"/>
          <w:szCs w:val="28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Pr="00F97BCB">
        <w:rPr>
          <w:sz w:val="28"/>
          <w:szCs w:val="28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7D7172" w:rsidRPr="007D7172" w:rsidRDefault="007D7172" w:rsidP="007D7172">
      <w:pPr>
        <w:widowControl w:val="0"/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3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="003375E4"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программы (ОПОП).</w:t>
      </w:r>
    </w:p>
    <w:p w:rsidR="007D7172" w:rsidRPr="007D7172" w:rsidRDefault="007D7172" w:rsidP="007D7172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7D7172" w:rsidRPr="007D7172" w:rsidRDefault="007D7172" w:rsidP="007D7172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5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способность к </w:t>
      </w:r>
      <w:bookmarkStart w:id="6" w:name="OLE_LINK6"/>
      <w:bookmarkStart w:id="7" w:name="OLE_LINK7"/>
      <w:bookmarkStart w:id="8" w:name="OLE_LINK8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абстрактному мышлению, анализу, синтезу </w:t>
      </w:r>
      <w:bookmarkEnd w:id="6"/>
      <w:bookmarkEnd w:id="7"/>
      <w:bookmarkEnd w:id="8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(ОК-1); </w:t>
      </w:r>
    </w:p>
    <w:p w:rsidR="007D7172" w:rsidRPr="007D7172" w:rsidRDefault="007D7172" w:rsidP="007D7172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5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4B0D"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9" w:name="OLE_LINK4"/>
      <w:bookmarkStart w:id="10" w:name="OLE_LINK5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(ОК-2).</w:t>
      </w:r>
    </w:p>
    <w:bookmarkEnd w:id="9"/>
    <w:bookmarkEnd w:id="10"/>
    <w:p w:rsidR="003375E4" w:rsidRPr="001E7BEC" w:rsidRDefault="003375E4" w:rsidP="003375E4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3375E4" w:rsidRPr="001E7BEC" w:rsidRDefault="003375E4" w:rsidP="003375E4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руководить коллективом в сфере своей профессиональной 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3375E4" w:rsidRPr="001E7BEC" w:rsidRDefault="003375E4" w:rsidP="003375E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3375E4" w:rsidRPr="001E7BEC" w:rsidRDefault="003375E4" w:rsidP="003375E4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3375E4" w:rsidRPr="001E7BEC" w:rsidRDefault="003375E4" w:rsidP="003375E4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3375E4" w:rsidRPr="001E7BEC" w:rsidRDefault="003375E4" w:rsidP="003375E4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3375E4" w:rsidRPr="001E7BEC" w:rsidRDefault="003375E4" w:rsidP="003375E4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3375E4" w:rsidRPr="001E7BEC" w:rsidRDefault="003375E4" w:rsidP="003375E4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3375E4" w:rsidRPr="001E7BEC" w:rsidRDefault="003375E4" w:rsidP="003375E4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3375E4" w:rsidRPr="001E7BEC" w:rsidRDefault="003375E4" w:rsidP="003375E4">
      <w:pPr>
        <w:widowControl w:val="0"/>
        <w:spacing w:after="33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7D7172" w:rsidRPr="00AB239D" w:rsidRDefault="007D7172" w:rsidP="00AB239D">
      <w:pPr>
        <w:pStyle w:val="a5"/>
        <w:keepNext/>
        <w:keepLines/>
        <w:widowControl w:val="0"/>
        <w:numPr>
          <w:ilvl w:val="0"/>
          <w:numId w:val="30"/>
        </w:numPr>
        <w:tabs>
          <w:tab w:val="left" w:pos="1097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0"/>
      <w:r w:rsidRPr="00AB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1"/>
    </w:p>
    <w:p w:rsidR="007D7172" w:rsidRPr="007D7172" w:rsidRDefault="007D7172" w:rsidP="007D7172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7D7172" w:rsidRDefault="007D7172" w:rsidP="0094220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AB239D" w:rsidRDefault="00AB239D" w:rsidP="0094220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239D" w:rsidRPr="007D7172" w:rsidRDefault="00AB239D" w:rsidP="00AB239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B035F" w:rsidRDefault="00AB035F" w:rsidP="00AB23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B239D" w:rsidRPr="007D7172" w:rsidRDefault="00AB239D" w:rsidP="00AB23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7D71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4. Объем дисциплины и виды учебной работы</w:t>
      </w:r>
    </w:p>
    <w:p w:rsidR="00AB239D" w:rsidRPr="007D7172" w:rsidRDefault="00AB239D" w:rsidP="00AB239D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6"/>
        <w:gridCol w:w="1714"/>
        <w:gridCol w:w="2261"/>
      </w:tblGrid>
      <w:tr w:rsidR="00AB239D" w:rsidRPr="007D7172" w:rsidTr="00DE1F09">
        <w:trPr>
          <w:trHeight w:hRule="exact" w:val="562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 часов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Семестр</w:t>
            </w:r>
          </w:p>
        </w:tc>
      </w:tr>
      <w:tr w:rsidR="00AB239D" w:rsidRPr="007D7172" w:rsidTr="00DE1F09">
        <w:trPr>
          <w:trHeight w:hRule="exact" w:val="547"/>
        </w:trPr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B239D" w:rsidRPr="007D7172" w:rsidTr="00DE1F09">
        <w:trPr>
          <w:trHeight w:hRule="exact" w:val="994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Контактная работа (по видам учебных занятий)</w:t>
            </w:r>
          </w:p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39D" w:rsidRPr="007D7172" w:rsidRDefault="00AB239D" w:rsidP="00C07F01">
            <w:pPr>
              <w:widowControl w:val="0"/>
              <w:spacing w:after="0" w:line="240" w:lineRule="auto"/>
              <w:ind w:firstLine="4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AB239D" w:rsidRPr="007D7172" w:rsidTr="00DE1F09">
        <w:trPr>
          <w:trHeight w:hRule="exact" w:val="370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0F3CD4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="00AB239D"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лекции (Л)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AB239D" w:rsidRPr="007D7172" w:rsidTr="00DE1F09">
        <w:trPr>
          <w:trHeight w:hRule="exact" w:val="365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0F3CD4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="00AB239D"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практические занятия (ПЗ)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AB239D" w:rsidRPr="007D7172" w:rsidTr="00DE1F09">
        <w:trPr>
          <w:trHeight w:hRule="exact" w:val="370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0F3CD4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="00AB239D"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лабораторные работы (ЛР)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Consolas" w:eastAsia="Consolas" w:hAnsi="Consolas" w:cs="Consolas"/>
                <w:color w:val="000000"/>
                <w:sz w:val="8"/>
                <w:szCs w:val="8"/>
                <w:lang w:eastAsia="ru-RU" w:bidi="ru-RU"/>
              </w:rPr>
              <w:t>—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Consolas" w:eastAsia="Consolas" w:hAnsi="Consolas" w:cs="Consolas"/>
                <w:color w:val="000000"/>
                <w:sz w:val="8"/>
                <w:szCs w:val="8"/>
                <w:lang w:eastAsia="ru-RU" w:bidi="ru-RU"/>
              </w:rPr>
              <w:t>—</w:t>
            </w:r>
          </w:p>
        </w:tc>
      </w:tr>
      <w:tr w:rsidR="00AB239D" w:rsidRPr="007D7172" w:rsidTr="00DE1F09">
        <w:trPr>
          <w:trHeight w:hRule="exact" w:val="331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(СРС) (всего)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AB239D" w:rsidRPr="007D7172" w:rsidTr="00DE1F09">
        <w:trPr>
          <w:trHeight w:hRule="exact" w:val="33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Consolas" w:eastAsia="Consolas" w:hAnsi="Consolas" w:cs="Consolas"/>
                <w:color w:val="000000"/>
                <w:sz w:val="8"/>
                <w:szCs w:val="8"/>
                <w:lang w:eastAsia="ru-RU" w:bidi="ru-RU"/>
              </w:rPr>
              <w:t>—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Consolas" w:eastAsia="Consolas" w:hAnsi="Consolas" w:cs="Consolas"/>
                <w:color w:val="000000"/>
                <w:sz w:val="8"/>
                <w:szCs w:val="8"/>
                <w:lang w:eastAsia="ru-RU" w:bidi="ru-RU"/>
              </w:rPr>
              <w:t>—</w:t>
            </w:r>
          </w:p>
        </w:tc>
      </w:tr>
      <w:tr w:rsidR="00AB239D" w:rsidRPr="007D7172" w:rsidTr="00DE1F09">
        <w:trPr>
          <w:trHeight w:hRule="exact" w:val="331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AB239D" w:rsidRPr="007D7172" w:rsidTr="00DE1F09">
        <w:trPr>
          <w:trHeight w:hRule="exact" w:val="3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39D" w:rsidRPr="007D7172" w:rsidRDefault="00AB239D" w:rsidP="00DE1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39D" w:rsidRPr="007D7172" w:rsidRDefault="00AB239D" w:rsidP="00DE1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AB239D" w:rsidRPr="00A43503" w:rsidRDefault="00AB239D" w:rsidP="00AB239D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43503">
        <w:rPr>
          <w:rFonts w:ascii="Times New Roman" w:hAnsi="Times New Roman" w:cs="Times New Roman"/>
          <w:i/>
          <w:sz w:val="28"/>
          <w:szCs w:val="28"/>
        </w:rPr>
        <w:t xml:space="preserve">Примечания: «Форма контроля знаний» – </w:t>
      </w:r>
      <w:r>
        <w:rPr>
          <w:rFonts w:ascii="Times New Roman" w:hAnsi="Times New Roman" w:cs="Times New Roman"/>
          <w:i/>
          <w:sz w:val="28"/>
          <w:szCs w:val="28"/>
        </w:rPr>
        <w:t>зачет</w:t>
      </w:r>
      <w:r w:rsidRPr="00A43503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43503">
        <w:rPr>
          <w:rFonts w:ascii="Times New Roman" w:hAnsi="Times New Roman" w:cs="Times New Roman"/>
          <w:i/>
          <w:sz w:val="28"/>
          <w:szCs w:val="28"/>
        </w:rPr>
        <w:t>).</w:t>
      </w:r>
    </w:p>
    <w:p w:rsidR="00AB239D" w:rsidRPr="007D7172" w:rsidRDefault="00AB239D" w:rsidP="00AB239D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B239D" w:rsidRPr="007D7172" w:rsidRDefault="00AB239D" w:rsidP="00AB239D">
      <w:pPr>
        <w:keepNext/>
        <w:keepLines/>
        <w:widowControl w:val="0"/>
        <w:spacing w:after="166" w:line="280" w:lineRule="exact"/>
        <w:ind w:left="27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 Содержание и структура дисциплины</w:t>
      </w:r>
    </w:p>
    <w:p w:rsidR="00AB239D" w:rsidRDefault="00AB239D" w:rsidP="00AB239D">
      <w:pPr>
        <w:widowControl w:val="0"/>
        <w:numPr>
          <w:ilvl w:val="0"/>
          <w:numId w:val="4"/>
        </w:numPr>
        <w:tabs>
          <w:tab w:val="left" w:pos="156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дисциплины</w:t>
      </w:r>
    </w:p>
    <w:p w:rsidR="00AB239D" w:rsidRDefault="00AB239D" w:rsidP="00AB239D">
      <w:pPr>
        <w:widowControl w:val="0"/>
        <w:tabs>
          <w:tab w:val="left" w:pos="156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846"/>
        <w:gridCol w:w="2835"/>
        <w:gridCol w:w="5523"/>
      </w:tblGrid>
      <w:tr w:rsidR="00AB239D" w:rsidTr="00DE1F09">
        <w:tc>
          <w:tcPr>
            <w:tcW w:w="846" w:type="dxa"/>
          </w:tcPr>
          <w:p w:rsidR="00AB239D" w:rsidRPr="007D7172" w:rsidRDefault="00AB239D" w:rsidP="00DE1F09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5" w:type="dxa"/>
          </w:tcPr>
          <w:p w:rsidR="00AB239D" w:rsidRDefault="00AB239D" w:rsidP="00DE1F0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 w:rsidR="000F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раздела</w:t>
            </w:r>
            <w:r w:rsidR="000F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дисциплины</w:t>
            </w:r>
          </w:p>
        </w:tc>
        <w:tc>
          <w:tcPr>
            <w:tcW w:w="5523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раздела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Педагогика как наука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основы педагогики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5"/>
              </w:numPr>
              <w:tabs>
                <w:tab w:val="left" w:pos="51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Истоки происхождения педагогики и этапы ее развития.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 и предмет педагогической науки.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педагогической науки.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педагогической науки.</w:t>
            </w:r>
          </w:p>
          <w:p w:rsidR="00AB239D" w:rsidRPr="000D7627" w:rsidRDefault="00AB239D" w:rsidP="00DE1F09">
            <w:pPr>
              <w:widowControl w:val="0"/>
              <w:numPr>
                <w:ilvl w:val="0"/>
                <w:numId w:val="6"/>
              </w:numPr>
              <w:tabs>
                <w:tab w:val="left" w:pos="43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Связь педагогики с другими науками.</w:t>
            </w:r>
          </w:p>
          <w:p w:rsidR="00AB239D" w:rsidRPr="000D7627" w:rsidRDefault="00AB239D" w:rsidP="00DE1F09">
            <w:pPr>
              <w:widowControl w:val="0"/>
              <w:numPr>
                <w:ilvl w:val="0"/>
                <w:numId w:val="6"/>
              </w:numPr>
              <w:tabs>
                <w:tab w:val="left" w:pos="43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Общекультурное значение педагогики.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6"/>
              </w:numPr>
              <w:tabs>
                <w:tab w:val="left" w:pos="43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Методология и методы педагогических исследований.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Педагогическая деятельность</w:t>
            </w:r>
          </w:p>
          <w:p w:rsidR="00AB239D" w:rsidRDefault="00AB239D" w:rsidP="00DE1F0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 Сущность и структура педагогической деятельности.</w:t>
            </w:r>
          </w:p>
          <w:p w:rsidR="00AB239D" w:rsidRDefault="00AB239D" w:rsidP="00DE1F0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 Педагогическое общение.</w:t>
            </w:r>
          </w:p>
          <w:p w:rsidR="00AB239D" w:rsidRDefault="00AB239D" w:rsidP="00DE1F0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 Стили педагогического руководства.</w:t>
            </w:r>
          </w:p>
          <w:p w:rsidR="00AB239D" w:rsidRDefault="00AB239D" w:rsidP="00DE1F0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 Познание педагогом учащихся.</w:t>
            </w:r>
          </w:p>
          <w:p w:rsidR="00AB239D" w:rsidRDefault="00AB239D" w:rsidP="00DE1F0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 Понятие о педагогической задаче.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835" w:type="dxa"/>
          </w:tcPr>
          <w:p w:rsidR="00AB239D" w:rsidRPr="007D7172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</w:t>
            </w:r>
            <w:r w:rsidR="000F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категории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педагогики</w:t>
            </w:r>
          </w:p>
        </w:tc>
        <w:tc>
          <w:tcPr>
            <w:tcW w:w="5523" w:type="dxa"/>
          </w:tcPr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Характеристика основных категорий педагогики</w:t>
            </w:r>
          </w:p>
          <w:p w:rsidR="00AB239D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1.1 Воспитание как предмет педагогики и педагогическая категория. </w:t>
            </w:r>
          </w:p>
          <w:p w:rsidR="00AB239D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1.2 Развитие как педагогическая категория: движущие силы, закономерности, факторы. Условия развития личности. </w:t>
            </w:r>
          </w:p>
          <w:p w:rsidR="00AB239D" w:rsidRPr="007D7172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1.3 Возрастная динамика развития человека в процессе образования. 1.4 Обучение как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педагогическая категория.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.5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как педагогическая категория.</w:t>
            </w:r>
          </w:p>
          <w:p w:rsidR="00AB239D" w:rsidRPr="007D7172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Образование и культура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 Образование как способ вхождения человека в мир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науки и культуры. 2.2 Модели образования.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2.3 Возрастная динамика развития человека в процессе 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образования. 2.4 Образование в мире: история и современность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2835" w:type="dxa"/>
          </w:tcPr>
          <w:p w:rsidR="00AB239D" w:rsidRDefault="00AB239D" w:rsidP="00DE1F09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Педагогический</w:t>
            </w:r>
            <w:r w:rsidR="000F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процесс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Сущность, закономерности и принципы педагогического процесса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структура педагогического процесса.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принципов обучения в общеобразовательной</w:t>
            </w:r>
            <w:r w:rsidR="00B8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высшей школе.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системы организации педагогического процесса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Система индивидуального обучения и воспитания. 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Классно-урочная система.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Лекционно-семинарская система.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Управленческий цикл</w:t>
            </w:r>
          </w:p>
          <w:p w:rsidR="00AB239D" w:rsidRPr="000D7627" w:rsidRDefault="00AB239D" w:rsidP="00DE1F09">
            <w:pPr>
              <w:widowControl w:val="0"/>
              <w:numPr>
                <w:ilvl w:val="1"/>
                <w:numId w:val="8"/>
              </w:numPr>
              <w:tabs>
                <w:tab w:val="left" w:pos="4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функций педагогического</w:t>
            </w:r>
          </w:p>
          <w:p w:rsidR="00AB239D" w:rsidRDefault="00AB239D" w:rsidP="00DE1F09">
            <w:pPr>
              <w:widowControl w:val="0"/>
              <w:tabs>
                <w:tab w:val="left" w:pos="4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управления (педагогический анализ, целеполагание, планирование, организация, регулирование и контроль). 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Организация деятельности педагогического коллектива.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835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Воспитание в педагогическом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роцессе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как предмет воспитания. Цели воспитания</w:t>
            </w:r>
            <w:r w:rsidR="000F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самовоспитания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9"/>
              </w:numPr>
              <w:tabs>
                <w:tab w:val="left" w:pos="37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воспитательного воздействия на человека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9"/>
              </w:numPr>
              <w:tabs>
                <w:tab w:val="left" w:pos="44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воспитательного процесса. 2.2 Социальное пространство воспитательного процесса. 2.3. Методы, приемы, средства и формы воспитания.</w:t>
            </w:r>
          </w:p>
          <w:p w:rsidR="00AB239D" w:rsidRPr="000D7627" w:rsidRDefault="00AB239D" w:rsidP="00DE1F0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Типы воспитания. 3.1 Модели и стили воспитания. 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Воспитательные отношения. 3.3 Критерии оценки воспитательного процесса.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35" w:type="dxa"/>
          </w:tcPr>
          <w:p w:rsidR="00AB239D" w:rsidRPr="007D7172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Обучение в</w:t>
            </w:r>
          </w:p>
          <w:p w:rsidR="00AB239D" w:rsidRPr="007D7172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педагогическом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процессе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10"/>
              </w:numPr>
              <w:tabs>
                <w:tab w:val="left" w:pos="341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 дидактике как педагогической теории обучения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0"/>
              </w:numPr>
              <w:tabs>
                <w:tab w:val="left" w:pos="480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Общее понятие о дидактике. 1.2 Объект и предмет дидактики. 1.3 Задачи и функции дидактики, её понятийный состав. 1.4 Основные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дидактические концепции. Становление современной дидактической системы.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 обучения как целостная система: обучение, преподавание, учение - основные категории дидактики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0"/>
              </w:numPr>
              <w:tabs>
                <w:tab w:val="left" w:pos="509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Закономерности и принципы обучения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0"/>
              </w:numPr>
              <w:tabs>
                <w:tab w:val="left" w:pos="394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0"/>
              </w:numPr>
              <w:tabs>
                <w:tab w:val="left" w:pos="365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и методы обучения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4.1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сущность метода и приема обучения.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4.2Классификация методов обучения. 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4.3 Выбор методов обучения. 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4.4 Средства обучения. 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4.5 Формы организации обучения в школе и в вузе. </w:t>
            </w:r>
          </w:p>
          <w:p w:rsidR="00AB239D" w:rsidRDefault="00AB239D" w:rsidP="00DE1F0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4.6 Проверка и оценка результатов обучения. 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Диагностика результатов образовательного процесса.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6</w:t>
            </w:r>
          </w:p>
        </w:tc>
        <w:tc>
          <w:tcPr>
            <w:tcW w:w="2835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Развитие и социализаци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личности в семье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среда как условие развития личности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1"/>
              </w:numPr>
              <w:tabs>
                <w:tab w:val="left" w:pos="70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 (индивидуализация, интимизация, интериоризация).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субъекта как исходные «единицы» психолого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педагогического анализа личности (в онтогенезе - игровая,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бная, профессиональная, общение;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межличностных отношениях - совместная деятельность)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1"/>
              </w:numPr>
              <w:tabs>
                <w:tab w:val="left" w:pos="37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B239D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Структура семьи. 3.2 Функции семьи. 3.3 Особенности семейного воспитания. Стили семейного воспитания. 3.4 Механизмы социализации в семье. 3.5 Влияние семейного воспитания на обучение и развитие школьников и </w:t>
            </w: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студентов.</w:t>
            </w:r>
          </w:p>
        </w:tc>
      </w:tr>
      <w:tr w:rsidR="00AB239D" w:rsidTr="00DE1F09">
        <w:tc>
          <w:tcPr>
            <w:tcW w:w="846" w:type="dxa"/>
          </w:tcPr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</w:t>
            </w:r>
          </w:p>
        </w:tc>
        <w:tc>
          <w:tcPr>
            <w:tcW w:w="2835" w:type="dxa"/>
          </w:tcPr>
          <w:p w:rsidR="00AB239D" w:rsidRPr="00C51CA8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1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Андрагогика</w:t>
            </w:r>
          </w:p>
        </w:tc>
        <w:tc>
          <w:tcPr>
            <w:tcW w:w="5523" w:type="dxa"/>
          </w:tcPr>
          <w:p w:rsidR="00AB239D" w:rsidRPr="007D7172" w:rsidRDefault="00AB239D" w:rsidP="00DE1F09">
            <w:pPr>
              <w:widowControl w:val="0"/>
              <w:numPr>
                <w:ilvl w:val="0"/>
                <w:numId w:val="15"/>
              </w:numPr>
              <w:tabs>
                <w:tab w:val="left" w:pos="22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Понятие андрагогики</w:t>
            </w:r>
          </w:p>
          <w:p w:rsidR="00AB239D" w:rsidRPr="007D7172" w:rsidRDefault="00AB239D" w:rsidP="00DE1F0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 Место андрагогики в системе человекознания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1.2</w:t>
            </w:r>
            <w:r w:rsidR="000F3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развития теории и практики андрагогики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1.3 Развитие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B86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андрагогик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России.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5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в системе непрерывного образования</w:t>
            </w:r>
          </w:p>
          <w:p w:rsidR="00AB239D" w:rsidRDefault="00AB239D" w:rsidP="00DE1F09">
            <w:pPr>
              <w:widowControl w:val="0"/>
              <w:numPr>
                <w:ilvl w:val="1"/>
                <w:numId w:val="15"/>
              </w:numPr>
              <w:tabs>
                <w:tab w:val="left" w:pos="49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История развития непрерывного образования. </w:t>
            </w:r>
          </w:p>
          <w:p w:rsidR="00AB239D" w:rsidRPr="007D7172" w:rsidRDefault="00AB239D" w:rsidP="00DE1F09">
            <w:pPr>
              <w:widowControl w:val="0"/>
              <w:numPr>
                <w:ilvl w:val="1"/>
                <w:numId w:val="15"/>
              </w:numPr>
              <w:tabs>
                <w:tab w:val="left" w:pos="49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ели,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содержание и структура непрерывного образования. 2.3 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AB239D" w:rsidRPr="007D7172" w:rsidRDefault="00AB239D" w:rsidP="00DE1F09">
            <w:pPr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Взрослый человек как субъект обучения (сотрудник организации;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к, обучающийся на курсах повышения</w:t>
            </w: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квалификации или переподготовки)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B239D" w:rsidRPr="000D7627" w:rsidRDefault="00AB239D" w:rsidP="00DE1F09">
            <w:pPr>
              <w:pStyle w:val="a5"/>
              <w:widowControl w:val="0"/>
              <w:numPr>
                <w:ilvl w:val="1"/>
                <w:numId w:val="15"/>
              </w:numPr>
              <w:tabs>
                <w:tab w:val="left" w:pos="206"/>
              </w:tabs>
              <w:spacing w:line="274" w:lineRule="exact"/>
              <w:ind w:left="3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взрослых обучающихся</w:t>
            </w:r>
          </w:p>
          <w:p w:rsidR="00AB239D" w:rsidRDefault="00AB239D" w:rsidP="00DE1F09">
            <w:pPr>
              <w:pStyle w:val="a5"/>
              <w:widowControl w:val="0"/>
              <w:tabs>
                <w:tab w:val="left" w:pos="206"/>
              </w:tabs>
              <w:spacing w:line="274" w:lineRule="exact"/>
              <w:ind w:left="3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(сотрудников организации: работников, обучающихся</w:t>
            </w:r>
          </w:p>
          <w:p w:rsidR="00AB239D" w:rsidRDefault="00AB239D" w:rsidP="00DE1F09">
            <w:pPr>
              <w:pStyle w:val="a5"/>
              <w:widowControl w:val="0"/>
              <w:tabs>
                <w:tab w:val="left" w:pos="206"/>
              </w:tabs>
              <w:spacing w:line="274" w:lineRule="exact"/>
              <w:ind w:left="3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курсах повы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ения квалификации или переподготовки)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(необходимость, актуальное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0D7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практическая направленность; обратная связь).</w:t>
            </w:r>
          </w:p>
          <w:p w:rsidR="00AB239D" w:rsidRPr="007D7172" w:rsidRDefault="00AB239D" w:rsidP="00DE1F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 Андрагогические основы профессионального развития личности: профессиональное образование лично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 как подготовка специалиста 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отвечающего 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модели, профессиограмме); как «процесс обогащения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ьностных способностей» личности, как 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«процесс постановки, разворачивания, адаптации и «вживления» профессионального контекста в субъективн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ую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реальность с последующим запуском его 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вершенствования и развития» (А.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И. Вовк).</w:t>
            </w:r>
          </w:p>
          <w:p w:rsidR="00AB239D" w:rsidRPr="007D7172" w:rsidRDefault="00AB239D" w:rsidP="00DE1F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Обучение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людей: основные организационные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формы и технологии</w:t>
            </w:r>
          </w:p>
          <w:p w:rsidR="00AB239D" w:rsidRPr="007D7172" w:rsidRDefault="00AB239D" w:rsidP="00DE1F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Адаптивные системы образования взрослых людей</w:t>
            </w:r>
          </w:p>
          <w:p w:rsidR="00AB239D" w:rsidRDefault="00AB239D" w:rsidP="00DE1F09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(сотрудников организации; работников,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курсах повышения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валификации или переподготовки)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4.2 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Модульное обучение взрослых людей. 4.3 Возможности дистанционного обуче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ния в образовании взрослых людей.</w:t>
            </w: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Бизнес-школы в дополнительном профессиональном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B867D4" w:rsidRDefault="00B867D4" w:rsidP="007D717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12" w:name="bookmark2"/>
    </w:p>
    <w:p w:rsidR="007D7172" w:rsidRPr="007D7172" w:rsidRDefault="007D7172" w:rsidP="007D717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D7172">
        <w:rPr>
          <w:rFonts w:ascii="Times New Roman" w:eastAsia="Calibri" w:hAnsi="Times New Roman" w:cs="Times New Roman"/>
          <w:sz w:val="28"/>
          <w:szCs w:val="28"/>
          <w:lang w:eastAsia="zh-CN"/>
        </w:rPr>
        <w:t>5.2 Разделы дисциплины и виды занятий</w:t>
      </w:r>
    </w:p>
    <w:p w:rsidR="007D7172" w:rsidRPr="007D7172" w:rsidRDefault="007D7172" w:rsidP="007D717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268" w:type="dxa"/>
        <w:tblLayout w:type="fixed"/>
        <w:tblLook w:val="0000"/>
      </w:tblPr>
      <w:tblGrid>
        <w:gridCol w:w="720"/>
        <w:gridCol w:w="5040"/>
        <w:gridCol w:w="540"/>
        <w:gridCol w:w="720"/>
        <w:gridCol w:w="677"/>
        <w:gridCol w:w="803"/>
      </w:tblGrid>
      <w:tr w:rsidR="007D7172" w:rsidRPr="007D7172" w:rsidTr="006B0E62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СРС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Педагогика как наука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категории педагогики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Педагогический процесс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172" w:rsidRPr="007D7172" w:rsidRDefault="007D7172" w:rsidP="007D7172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Воспитание в педагогическом процессе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в педагогическом процессе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и социализация личности в семье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Андрагогика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D7172" w:rsidRPr="007D7172" w:rsidTr="006B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</w:tbl>
    <w:p w:rsidR="007D7172" w:rsidRPr="007D7172" w:rsidRDefault="007D7172" w:rsidP="007D71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D7172" w:rsidRPr="007D7172" w:rsidRDefault="007D7172" w:rsidP="007D71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D71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6. Перечень учебно-методического обеспечения для самостоятельной работы обучающихся по дисциплине</w:t>
      </w:r>
    </w:p>
    <w:p w:rsidR="007D7172" w:rsidRPr="007D7172" w:rsidRDefault="007D7172" w:rsidP="007D7172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87"/>
        <w:gridCol w:w="6654"/>
      </w:tblGrid>
      <w:tr w:rsidR="007D7172" w:rsidRPr="007D7172" w:rsidTr="006B0E62">
        <w:tc>
          <w:tcPr>
            <w:tcW w:w="560" w:type="dxa"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Перечень учебно-методического обеспечения</w:t>
            </w: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87" w:type="dxa"/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Педагогика как наука</w:t>
            </w:r>
          </w:p>
        </w:tc>
        <w:tc>
          <w:tcPr>
            <w:tcW w:w="6654" w:type="dxa"/>
            <w:vMerge w:val="restart"/>
            <w:shd w:val="clear" w:color="auto" w:fill="auto"/>
            <w:vAlign w:val="center"/>
          </w:tcPr>
          <w:p w:rsidR="00AB035F" w:rsidRDefault="00AB035F" w:rsidP="00AB03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D614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Аннушкин, Ю.В. 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8D6144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AB035F" w:rsidRPr="00987367" w:rsidRDefault="00AB035F" w:rsidP="00AB035F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736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Блинов, В.И. 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      </w:r>
            <w:r w:rsidRPr="00987367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7D7172" w:rsidRPr="007D7172" w:rsidRDefault="00AB035F" w:rsidP="00AB035F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4654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Чернявская, А.Г. 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Андрагогика: практ. пособие для вузов/А.Г. Чернявская. – 2-е изд., испр. и доп. – М.: Издательство Юрайт, 2018. – 174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547B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87" w:type="dxa"/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категории педагогики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Педагогический процесс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87" w:type="dxa"/>
            <w:shd w:val="clear" w:color="auto" w:fill="FFFFFF"/>
            <w:vAlign w:val="bottom"/>
          </w:tcPr>
          <w:p w:rsidR="007D7172" w:rsidRPr="007D7172" w:rsidRDefault="007D7172" w:rsidP="007D7172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Воспитание в педагогическом процессе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87" w:type="dxa"/>
            <w:shd w:val="clear" w:color="auto" w:fill="FFFFFF"/>
          </w:tcPr>
          <w:p w:rsidR="007D7172" w:rsidRPr="007D7172" w:rsidRDefault="007D7172" w:rsidP="007D717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в педагогическом процессе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и социализация личности в семье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7172" w:rsidRPr="007D7172" w:rsidTr="006B0E62">
        <w:trPr>
          <w:trHeight w:val="497"/>
        </w:trPr>
        <w:tc>
          <w:tcPr>
            <w:tcW w:w="560" w:type="dxa"/>
            <w:shd w:val="clear" w:color="auto" w:fill="auto"/>
          </w:tcPr>
          <w:p w:rsidR="007D7172" w:rsidRPr="007D7172" w:rsidRDefault="007D7172" w:rsidP="007D717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7D7172" w:rsidRPr="007D7172" w:rsidRDefault="007D7172" w:rsidP="007D717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 w:bidi="ru-RU"/>
              </w:rPr>
              <w:t>Андрагогика</w:t>
            </w:r>
          </w:p>
        </w:tc>
        <w:tc>
          <w:tcPr>
            <w:tcW w:w="6654" w:type="dxa"/>
            <w:vMerge/>
            <w:shd w:val="clear" w:color="auto" w:fill="auto"/>
            <w:vAlign w:val="center"/>
          </w:tcPr>
          <w:p w:rsidR="007D7172" w:rsidRPr="007D7172" w:rsidRDefault="007D7172" w:rsidP="007D71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12"/>
    </w:tbl>
    <w:p w:rsidR="007D7172" w:rsidRPr="007D7172" w:rsidRDefault="007D7172" w:rsidP="007D71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51CA8" w:rsidRDefault="00C51CA8" w:rsidP="00C51CA8">
      <w:pPr>
        <w:keepNext/>
        <w:keepLines/>
        <w:widowControl w:val="0"/>
        <w:tabs>
          <w:tab w:val="left" w:pos="1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3"/>
    </w:p>
    <w:p w:rsidR="007D7172" w:rsidRPr="00C51CA8" w:rsidRDefault="007D7172" w:rsidP="00C51CA8">
      <w:pPr>
        <w:pStyle w:val="a5"/>
        <w:keepNext/>
        <w:keepLines/>
        <w:widowControl w:val="0"/>
        <w:numPr>
          <w:ilvl w:val="0"/>
          <w:numId w:val="28"/>
        </w:numPr>
        <w:tabs>
          <w:tab w:val="left" w:pos="1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5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13"/>
    </w:p>
    <w:p w:rsidR="007D7172" w:rsidRDefault="007D7172" w:rsidP="00C51CA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51CA8" w:rsidRPr="007D7172" w:rsidRDefault="00C51CA8" w:rsidP="00C51CA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D7172" w:rsidRPr="007D7172" w:rsidRDefault="007D7172" w:rsidP="00C51CA8">
      <w:pPr>
        <w:keepNext/>
        <w:keepLines/>
        <w:widowControl w:val="0"/>
        <w:numPr>
          <w:ilvl w:val="0"/>
          <w:numId w:val="28"/>
        </w:numPr>
        <w:tabs>
          <w:tab w:val="left" w:pos="1278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4"/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14"/>
    </w:p>
    <w:p w:rsidR="007D7172" w:rsidRPr="007D7172" w:rsidRDefault="007D7172" w:rsidP="00C51CA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5"/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освоения дисциплины</w:t>
      </w:r>
      <w:bookmarkEnd w:id="15"/>
    </w:p>
    <w:p w:rsidR="00AB035F" w:rsidRDefault="00AB035F" w:rsidP="00AB035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B035F" w:rsidRPr="00AB035F" w:rsidRDefault="00AB035F" w:rsidP="00AB035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6" w:name="OLE_LINK80"/>
      <w:bookmarkStart w:id="17" w:name="OLE_LINK81"/>
      <w:bookmarkStart w:id="18" w:name="OLE_LINK82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Аннушкин, Ю.В.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 Р</w:t>
      </w:r>
      <w:r w:rsidRPr="00AB035F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https://biblio-online.ru/viewer/5D2B43C7-567E-46D5-A231-086B27434461/didaktika#page/1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Блинов, В.И.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  <w:bookmarkStart w:id="19" w:name="OLE_LINK100"/>
      <w:bookmarkStart w:id="20" w:name="OLE_LINK101"/>
      <w:bookmarkStart w:id="21" w:name="OLE_LINK102"/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Голованова, Н.Ф.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Педагогика: учебник и практикум для вузов/Н.Ф. Голованова. – 2-е изд., перераб. и доп. – М.: Издательство Юрайт, 2018. – 377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https://biblio-online.ru/viewer/7E727000-6289-4B94-A30D-CA1AD840BEB7/pedagogika#page/1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Дудина, М.Н.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Дидактика высшей школы: от традиций к инновациям: учебное пособие для вузов/М.Н. Дудина. – М.: Издательство Юрайт, 2018. – 151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https://biblio-online.ru/viewer/89C5A71F-385E-4033-9790-8997377D7528/didaktika-vysshey-shkoly-ot-tradiciy-k-innovaciyam#page/1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Крившенко, Л.П.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Педагогика: учебник и практикум /Л.П. Крившенко, Л.В. Юркина. – М.: Издательство Юрайт, 2018. – 364 с. 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https://biblio-online.ru/viewer/19B2B51C-5AAF-4BDD-8B98-62F6C76D196E/pedagogika#page/1</w:t>
      </w:r>
      <w:bookmarkEnd w:id="16"/>
      <w:bookmarkEnd w:id="17"/>
      <w:bookmarkEnd w:id="18"/>
      <w:bookmarkEnd w:id="19"/>
      <w:bookmarkEnd w:id="20"/>
      <w:bookmarkEnd w:id="21"/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Коджаспирова, Г.М.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основы педагогики /Г.М. Коджаспирова. – М.: Издательство Юрайт, 2018. – 151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https://biblio-online.ru/viewer/F6B34DED-3595-411E-BB11-8D77DFBE58DD/obschie-osnovy-pedagogiki#page/1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Милорадова, Н.Г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[Электронный ресурс]: учебное пособие/Н.Г. Милорадова. – М.: Издательство Юрайт, 2017. – 119 с. – (Профессиональное образование).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http://www.biblio-online.ru/book/02C9F9F0-46DC-4622-B813-C3B06E4725CA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Образцов, П.И.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профессиональной дидактики: учебное пособие для вузов/П.И. Образцов. – 2-е изд., испр. и доп. – М. : Издательство Юрайт, 2018. – 329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https://biblio-online.ru/viewer/2138469E-969E-4D40-AF05-EF0521D21220/osnovy-professionalnoy-didaktiki#page/1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Педагогика: учебник и практикум/П.И. Пидкасистый [и др.]; под ред. П.И. Пидкасистого. – 4-е изд., перераб. и доп. – М.: Издательство Юрайт, 2017. – 408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https://biblio-online.ru/viewer/110FA80B-6141-4C13-A739-F6DA9121A7D6/pedagogika#page/1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10. Подласый, И.П.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1: учебник/И.П. Подласый. – 2-е изд., перераб. и доп. – М.: Издательство Юрайт, 2018. – 404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https://biblio-online.ru/viewer/5FE9FBE1-E147-48EF-A18A-F2636ED64313/pedagogika-v-2-t-tom-1-teoreticheskaya-pedagogika-v-2-knigah-kniga-1#page/1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11. Подласый, И.П.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2: учебник/И.П. Подласый. – 2-е изд., перераб. и доп. – М.: Издательство Юрайт, 2018. – 386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12. Психология и педагогика высшей школы: учебное пособие для бакалавриата и магистратуры/И.В. Охременко [и др.]; под ред. И.В. Охременко. – 2-е изд., испр. и доп. – М.: Издательство Юрайт, 2018. – 178 с. – (Серия: Университеты России). – Р</w:t>
      </w:r>
      <w:r w:rsidRPr="00AB035F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 Рослякова, С.В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[Электронный ресурс]: учебник и практикум/С.В. Рослякова. – 2-е изд., испр. и доп. – М.: Издательство Юрайт, 2017. – 397 с. – (Профессиональное образование).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http://www.biblio-online.ru/book/69097973-7D69-4BB8-BEEF-3FD0579762CE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14. Шарипов, Ф. В.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Педагогика и психология высшей школы: учеб. пособие [Электронный ресурс]/Ф.В. Шарипов. – М.: Логос, 2012. – 448 с. : ил.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http://ibooks.ru/reading.php?short=1&amp;isbn=978-5-98704-587-9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15. Чернявская, А.Г.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Андрагогика: практ. пособие для вузов/А.Г. Чернявская. – 2-е изд., испр. и доп. – М.: Издательство Юрайт, 2018. – 174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https://biblio-online.ru/viewer/B40EB3FA-4D2B-46F3-A21C-19C677876AB3/andragogika#page/1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2" w:name="OLE_LINK94"/>
      <w:bookmarkStart w:id="23" w:name="OLE_LINK95"/>
      <w:bookmarkStart w:id="24" w:name="OLE_LINK96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bookmarkStart w:id="25" w:name="OLE_LINK97"/>
      <w:bookmarkStart w:id="26" w:name="OLE_LINK98"/>
      <w:bookmarkStart w:id="27" w:name="OLE_LINK99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Бессонов, Б.Н.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Юрайт, 2018. – 208 с. – (Серия: Авторский учебник).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Волков, Б.С.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Юрайт, 2017. – 335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online.ru/viewer/1055F50B-2A78-421A-A114-CE7E09CDAA9B/psihologiya-pedagogicheskogo-obscheniya#page/1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Юрайт, 2018. – 348 с. – (Серия: Антология мысли).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Юрайт, 2018. – 194 с. – (Серия: Антология мысли).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Маралов, В.Г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Юрайт, 2017. – 424 с. – (Бакалавр и магистр. Модуль).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Психология и педагогика в 2 ч. Часть 2. Педагогика: учебник/В.А. Сластенин [и др.]; под общ. ред. В.А. Сластенина, В.П. Каширина. – М.: Издательство Юрайт, 2018. – 374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Психология и педагогика: учебник/П.И. Пидкасистый [и др.]; отв. ред. П.И. Пидкасистый. – 3-е изд., перераб. и доп. – М.: Издательство Юрайт, 2017. – 724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Старикова, Л.Д.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испр. и доп. – М.: Издательство Юрайт, 2018. – 435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AB035F" w:rsidRP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22"/>
    <w:bookmarkEnd w:id="23"/>
    <w:bookmarkEnd w:id="24"/>
    <w:bookmarkEnd w:id="25"/>
    <w:bookmarkEnd w:id="26"/>
    <w:bookmarkEnd w:id="27"/>
    <w:p w:rsidR="00AB035F" w:rsidRPr="00AB035F" w:rsidRDefault="00AB035F" w:rsidP="00AB035F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8.3 Перечень нормативно-правовой документации, необходимой для освоения дисциплины </w:t>
      </w:r>
    </w:p>
    <w:p w:rsidR="00AB035F" w:rsidRPr="00AB035F" w:rsidRDefault="00AB035F" w:rsidP="00AB035F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035F" w:rsidRPr="00AB035F" w:rsidRDefault="00AB035F" w:rsidP="00AB035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AB035F" w:rsidRPr="00AB035F" w:rsidRDefault="00AB035F" w:rsidP="00AB035F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035F" w:rsidRPr="00AB035F" w:rsidRDefault="00AB035F" w:rsidP="00AB035F">
      <w:pPr>
        <w:widowControl w:val="0"/>
        <w:numPr>
          <w:ilvl w:val="1"/>
          <w:numId w:val="16"/>
        </w:numPr>
        <w:tabs>
          <w:tab w:val="left" w:pos="1438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1. Ермакова, Е.С. Психология и педагогика. Практикум [Текст]: учеб. пособие / Е.С. Ермакова, А.В. Комарова, Т.В. Слотина.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76 с.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2. Кононова, О.Б. Методика организации студенческих групп: методические рекомендации для кураторов учебных групп/О.Б. Кононова.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Оганесян, Н.Т. Технологии активного социально-педагогического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пособие/Н.Т. Оганесян.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Электрон, дан.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М.: ФЛИНТА, 2013.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135 с.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Режим доступа: https://e.lanbook.com/book/44130</w:t>
      </w:r>
      <w:bookmarkStart w:id="28" w:name="OLE_LINK83"/>
      <w:bookmarkStart w:id="29" w:name="OLE_LINK84"/>
      <w:bookmarkStart w:id="30" w:name="OLE_LINK85"/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bookmarkEnd w:id="28"/>
      <w:bookmarkEnd w:id="29"/>
      <w:bookmarkEnd w:id="30"/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AB035F" w:rsidRPr="00AB035F" w:rsidRDefault="00AB035F" w:rsidP="00AB0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бакалавриата и магистратуры/Л.Л. Рыбцова [и др.]. – М.: Издательство Юрайт, 2018. – 90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AB035F" w:rsidRPr="00AB035F" w:rsidRDefault="00AB035F" w:rsidP="00AB035F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35F" w:rsidRPr="00FB3E79" w:rsidRDefault="00AB035F" w:rsidP="00AB035F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B035F" w:rsidRPr="001E7BEC" w:rsidRDefault="00AB035F" w:rsidP="00AB035F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035F" w:rsidRPr="00B637EA" w:rsidRDefault="00AB035F" w:rsidP="00AB035F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AB035F" w:rsidRPr="00B637EA" w:rsidRDefault="00AB035F" w:rsidP="00AB03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7EA">
        <w:rPr>
          <w:rFonts w:ascii="Times New Roman" w:hAnsi="Times New Roman" w:cs="Times New Roman"/>
          <w:sz w:val="28"/>
          <w:szCs w:val="28"/>
        </w:rPr>
        <w:t xml:space="preserve">.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4" w:history="1">
        <w:r w:rsidRPr="00B637EA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B035F" w:rsidRPr="00B637EA" w:rsidRDefault="00AB035F" w:rsidP="00AB03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AB035F" w:rsidRPr="00B637EA" w:rsidRDefault="00AB035F" w:rsidP="00AB03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AB035F" w:rsidRPr="00B637EA" w:rsidRDefault="00AB035F" w:rsidP="00AB03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 w:cs="Times New Roman"/>
          <w:iCs/>
          <w:sz w:val="28"/>
          <w:szCs w:val="28"/>
        </w:rPr>
        <w:t>доступа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к образовательным ресурсам».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B637EA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5" w:history="1">
        <w:r w:rsidRPr="00B637EA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B637EA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AB035F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5F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B035F" w:rsidRPr="00AE6DB2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5F" w:rsidRPr="00AE6DB2" w:rsidRDefault="00AB035F" w:rsidP="00AB0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AB035F" w:rsidRPr="00AE6DB2" w:rsidRDefault="00AB035F" w:rsidP="00AB035F">
      <w:pPr>
        <w:pStyle w:val="2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35F" w:rsidRPr="00AE6DB2" w:rsidRDefault="00AB035F" w:rsidP="00AB035F">
      <w:pPr>
        <w:pStyle w:val="2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B035F" w:rsidRPr="00AE6DB2" w:rsidRDefault="00AB035F" w:rsidP="00AB035F">
      <w:pPr>
        <w:pStyle w:val="2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B035F" w:rsidRPr="00AE6DB2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35F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035F" w:rsidRPr="00AE6DB2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5F" w:rsidRPr="00AE6DB2" w:rsidRDefault="00AB035F" w:rsidP="00AB03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B035F" w:rsidRPr="00AE6DB2" w:rsidRDefault="00AB035F" w:rsidP="00AB035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B035F" w:rsidRPr="00AE6DB2" w:rsidRDefault="00AB035F" w:rsidP="00AB035F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AB035F" w:rsidRPr="00AE6DB2" w:rsidRDefault="00AB035F" w:rsidP="00AB035F">
      <w:pPr>
        <w:numPr>
          <w:ilvl w:val="0"/>
          <w:numId w:val="2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AB035F" w:rsidRPr="00AE6DB2" w:rsidRDefault="00AB035F" w:rsidP="00AB035F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AB035F" w:rsidRPr="00AE6DB2" w:rsidRDefault="00AB035F" w:rsidP="00AB03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AB035F" w:rsidRPr="009B63B7" w:rsidRDefault="00AB035F" w:rsidP="00AB035F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Windows;</w:t>
      </w:r>
    </w:p>
    <w:p w:rsidR="00AB035F" w:rsidRPr="00AE6DB2" w:rsidRDefault="00AB035F" w:rsidP="00AB035F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Office;</w:t>
      </w:r>
    </w:p>
    <w:p w:rsidR="00AB035F" w:rsidRPr="00AE6DB2" w:rsidRDefault="00AB035F" w:rsidP="00AB035F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AB035F" w:rsidRPr="00AE6DB2" w:rsidRDefault="00AB035F" w:rsidP="00AB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35F" w:rsidRPr="00AE6DB2" w:rsidRDefault="00AB035F" w:rsidP="00AB03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035F" w:rsidRPr="00AE6DB2" w:rsidRDefault="00AB035F" w:rsidP="00AB035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35F" w:rsidRPr="00AE6DB2" w:rsidRDefault="00AB035F" w:rsidP="00AB035F">
      <w:pPr>
        <w:widowControl w:val="0"/>
        <w:numPr>
          <w:ilvl w:val="0"/>
          <w:numId w:val="2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B035F" w:rsidRDefault="00AB035F" w:rsidP="00AB035F">
      <w:pPr>
        <w:widowControl w:val="0"/>
        <w:numPr>
          <w:ilvl w:val="0"/>
          <w:numId w:val="2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AB035F" w:rsidRPr="00AE6DB2" w:rsidRDefault="00AB035F" w:rsidP="00AB035F">
      <w:pPr>
        <w:widowControl w:val="0"/>
        <w:numPr>
          <w:ilvl w:val="0"/>
          <w:numId w:val="2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AB035F" w:rsidRPr="00AE6DB2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OLE_LINK1"/>
      <w:bookmarkStart w:id="32" w:name="OLE_LINK2"/>
      <w:bookmarkStart w:id="33" w:name="OLE_LINK3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End w:id="31"/>
      <w:bookmarkEnd w:id="32"/>
      <w:bookmarkEnd w:id="33"/>
    </w:p>
    <w:p w:rsidR="00AB035F" w:rsidRPr="00AE6DB2" w:rsidRDefault="001D2663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-238760</wp:posOffset>
            </wp:positionV>
            <wp:extent cx="6248400" cy="8543925"/>
            <wp:effectExtent l="19050" t="0" r="0" b="0"/>
            <wp:wrapNone/>
            <wp:docPr id="1" name="Рисунок 1" descr="E:\ВНЕШНИЙ ЖЁСТКИЙ ДИСК\ПРИКЛАДНАЯ ПСИХОЛОГИЯ ПГУПС\ЛИЦЕНЗИРОВАНИЕ НОВЫЕ РП\СТОРОННИМ КАФЕДРАМ\Технология и очистка сточных вод\РП 15 стр 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РИКЛАДНАЯ ПСИХОЛОГИЯ ПГУПС\ЛИЦЕНЗИРОВАНИЕ НОВЫЕ РП\СТОРОННИМ КАФЕДРАМ\Технология и очистка сточных вод\РП 15 стр 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35F"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AB035F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AB035F" w:rsidRPr="00AE6DB2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35F" w:rsidRPr="00AE6DB2" w:rsidRDefault="00AB035F" w:rsidP="00AB0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B035F" w:rsidRPr="00AE6DB2" w:rsidRDefault="00AB035F" w:rsidP="00AB035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5F" w:rsidRPr="00AE6DB2" w:rsidRDefault="00AB035F" w:rsidP="00AB0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AB035F" w:rsidRPr="00AE6DB2" w:rsidRDefault="00AB035F" w:rsidP="00AB035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AB035F" w:rsidRPr="00AE6DB2" w:rsidRDefault="00AB035F" w:rsidP="00AB0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AB035F" w:rsidRPr="00AE6DB2" w:rsidRDefault="00AB035F" w:rsidP="00AB035F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5F" w:rsidRPr="00AE6DB2" w:rsidRDefault="00AB035F" w:rsidP="00AB03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5F" w:rsidRPr="00AE6DB2" w:rsidRDefault="00AB035F" w:rsidP="00A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5F" w:rsidRDefault="00AB035F" w:rsidP="00AB035F">
      <w:pPr>
        <w:widowControl w:val="0"/>
        <w:tabs>
          <w:tab w:val="left" w:pos="426"/>
          <w:tab w:val="left" w:pos="1247"/>
        </w:tabs>
        <w:spacing w:after="0" w:line="240" w:lineRule="auto"/>
      </w:pPr>
    </w:p>
    <w:p w:rsidR="00FC7C3A" w:rsidRDefault="00FC7C3A" w:rsidP="00AB035F">
      <w:pPr>
        <w:spacing w:after="0" w:line="240" w:lineRule="auto"/>
        <w:jc w:val="center"/>
      </w:pPr>
    </w:p>
    <w:sectPr w:rsidR="00FC7C3A" w:rsidSect="006B0E62">
      <w:headerReference w:type="even" r:id="rId17"/>
      <w:headerReference w:type="first" r:id="rId18"/>
      <w:pgSz w:w="11900" w:h="16840"/>
      <w:pgMar w:top="1111" w:right="657" w:bottom="1475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E5" w:rsidRDefault="008853E5">
      <w:pPr>
        <w:spacing w:after="0" w:line="240" w:lineRule="auto"/>
      </w:pPr>
      <w:r>
        <w:separator/>
      </w:r>
    </w:p>
  </w:endnote>
  <w:endnote w:type="continuationSeparator" w:id="1">
    <w:p w:rsidR="008853E5" w:rsidRDefault="0088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7" w:rsidRDefault="00B23297">
    <w:pPr>
      <w:pStyle w:val="a3"/>
      <w:jc w:val="center"/>
    </w:pPr>
  </w:p>
  <w:p w:rsidR="006B0E62" w:rsidRDefault="006B0E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97" w:rsidRDefault="00B23297">
    <w:pPr>
      <w:pStyle w:val="a3"/>
      <w:jc w:val="center"/>
    </w:pPr>
  </w:p>
  <w:p w:rsidR="006B0E62" w:rsidRDefault="006B0E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E5" w:rsidRDefault="008853E5">
      <w:pPr>
        <w:spacing w:after="0" w:line="240" w:lineRule="auto"/>
      </w:pPr>
      <w:r>
        <w:separator/>
      </w:r>
    </w:p>
  </w:footnote>
  <w:footnote w:type="continuationSeparator" w:id="1">
    <w:p w:rsidR="008853E5" w:rsidRDefault="0088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2" w:rsidRDefault="006B0E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2" w:rsidRDefault="006B0E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46"/>
    <w:multiLevelType w:val="multilevel"/>
    <w:tmpl w:val="F7EE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20F3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74060"/>
    <w:multiLevelType w:val="multilevel"/>
    <w:tmpl w:val="D16006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6456C"/>
    <w:multiLevelType w:val="multilevel"/>
    <w:tmpl w:val="F54604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0B3"/>
    <w:multiLevelType w:val="multilevel"/>
    <w:tmpl w:val="FC980C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03AD"/>
    <w:multiLevelType w:val="multilevel"/>
    <w:tmpl w:val="78F839E4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AE2E45"/>
    <w:multiLevelType w:val="multilevel"/>
    <w:tmpl w:val="91DE9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E6832"/>
    <w:multiLevelType w:val="multilevel"/>
    <w:tmpl w:val="46DE2A0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A4E9B"/>
    <w:multiLevelType w:val="hybridMultilevel"/>
    <w:tmpl w:val="F1061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D443C"/>
    <w:multiLevelType w:val="hybridMultilevel"/>
    <w:tmpl w:val="CABE6F4A"/>
    <w:lvl w:ilvl="0" w:tplc="A8E6200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0B0573"/>
    <w:multiLevelType w:val="multilevel"/>
    <w:tmpl w:val="9066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5B3990"/>
    <w:multiLevelType w:val="multilevel"/>
    <w:tmpl w:val="0560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8828E3"/>
    <w:multiLevelType w:val="multilevel"/>
    <w:tmpl w:val="68C6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F4502"/>
    <w:multiLevelType w:val="multilevel"/>
    <w:tmpl w:val="581A3024"/>
    <w:lvl w:ilvl="0">
      <w:start w:val="1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564F2"/>
    <w:multiLevelType w:val="multilevel"/>
    <w:tmpl w:val="AA1227A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63B61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C82E87"/>
    <w:multiLevelType w:val="hybridMultilevel"/>
    <w:tmpl w:val="A76428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A636BE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3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9"/>
  </w:num>
  <w:num w:numId="10">
    <w:abstractNumId w:val="21"/>
  </w:num>
  <w:num w:numId="11">
    <w:abstractNumId w:val="17"/>
  </w:num>
  <w:num w:numId="12">
    <w:abstractNumId w:val="3"/>
  </w:num>
  <w:num w:numId="13">
    <w:abstractNumId w:val="18"/>
  </w:num>
  <w:num w:numId="14">
    <w:abstractNumId w:val="27"/>
  </w:num>
  <w:num w:numId="15">
    <w:abstractNumId w:val="24"/>
  </w:num>
  <w:num w:numId="16">
    <w:abstractNumId w:val="29"/>
  </w:num>
  <w:num w:numId="17">
    <w:abstractNumId w:val="26"/>
  </w:num>
  <w:num w:numId="18">
    <w:abstractNumId w:val="1"/>
  </w:num>
  <w:num w:numId="19">
    <w:abstractNumId w:val="5"/>
  </w:num>
  <w:num w:numId="20">
    <w:abstractNumId w:val="16"/>
  </w:num>
  <w:num w:numId="21">
    <w:abstractNumId w:val="28"/>
  </w:num>
  <w:num w:numId="22">
    <w:abstractNumId w:val="6"/>
  </w:num>
  <w:num w:numId="23">
    <w:abstractNumId w:val="2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25"/>
  </w:num>
  <w:num w:numId="29">
    <w:abstractNumId w:val="4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31EF"/>
    <w:rsid w:val="00031320"/>
    <w:rsid w:val="000C2AF4"/>
    <w:rsid w:val="000D078A"/>
    <w:rsid w:val="000D7627"/>
    <w:rsid w:val="000F3CD4"/>
    <w:rsid w:val="00113AEF"/>
    <w:rsid w:val="00146889"/>
    <w:rsid w:val="001931EF"/>
    <w:rsid w:val="001A3FC4"/>
    <w:rsid w:val="001C7F87"/>
    <w:rsid w:val="001D2663"/>
    <w:rsid w:val="002059E2"/>
    <w:rsid w:val="00223128"/>
    <w:rsid w:val="002829E0"/>
    <w:rsid w:val="002C33E2"/>
    <w:rsid w:val="003375E4"/>
    <w:rsid w:val="00344199"/>
    <w:rsid w:val="003766B2"/>
    <w:rsid w:val="003B0372"/>
    <w:rsid w:val="003C2E8A"/>
    <w:rsid w:val="003D42A5"/>
    <w:rsid w:val="00415A82"/>
    <w:rsid w:val="0044212C"/>
    <w:rsid w:val="00446E3B"/>
    <w:rsid w:val="004A2DCA"/>
    <w:rsid w:val="004B2659"/>
    <w:rsid w:val="00554B0D"/>
    <w:rsid w:val="005749EC"/>
    <w:rsid w:val="00597334"/>
    <w:rsid w:val="005D6530"/>
    <w:rsid w:val="00635204"/>
    <w:rsid w:val="0065748A"/>
    <w:rsid w:val="006A4344"/>
    <w:rsid w:val="006B0E62"/>
    <w:rsid w:val="006C722B"/>
    <w:rsid w:val="007660FC"/>
    <w:rsid w:val="0077259E"/>
    <w:rsid w:val="007D7172"/>
    <w:rsid w:val="008316C6"/>
    <w:rsid w:val="00842310"/>
    <w:rsid w:val="00844E9E"/>
    <w:rsid w:val="00881D00"/>
    <w:rsid w:val="008853E5"/>
    <w:rsid w:val="0089099B"/>
    <w:rsid w:val="008A6AB5"/>
    <w:rsid w:val="008A7A19"/>
    <w:rsid w:val="008E07A4"/>
    <w:rsid w:val="00931404"/>
    <w:rsid w:val="00942201"/>
    <w:rsid w:val="0094652D"/>
    <w:rsid w:val="00A17DEC"/>
    <w:rsid w:val="00A21E52"/>
    <w:rsid w:val="00A259AF"/>
    <w:rsid w:val="00A56251"/>
    <w:rsid w:val="00A62812"/>
    <w:rsid w:val="00AB035F"/>
    <w:rsid w:val="00AB239D"/>
    <w:rsid w:val="00AC4ABA"/>
    <w:rsid w:val="00AC7136"/>
    <w:rsid w:val="00B23297"/>
    <w:rsid w:val="00B761CC"/>
    <w:rsid w:val="00B867D4"/>
    <w:rsid w:val="00BA6084"/>
    <w:rsid w:val="00C07F01"/>
    <w:rsid w:val="00C51CA8"/>
    <w:rsid w:val="00C865F9"/>
    <w:rsid w:val="00D5002A"/>
    <w:rsid w:val="00D50798"/>
    <w:rsid w:val="00DF5413"/>
    <w:rsid w:val="00EE2F70"/>
    <w:rsid w:val="00EF36AF"/>
    <w:rsid w:val="00F5199C"/>
    <w:rsid w:val="00F7735B"/>
    <w:rsid w:val="00FC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D7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7D7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7D7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D7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7D71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D7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7D71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7D71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76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F8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C7F8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C5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297"/>
  </w:style>
  <w:style w:type="paragraph" w:styleId="aa">
    <w:name w:val="Balloon Text"/>
    <w:basedOn w:val="a"/>
    <w:link w:val="ab"/>
    <w:uiPriority w:val="99"/>
    <w:semiHidden/>
    <w:unhideWhenUsed/>
    <w:rsid w:val="00C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F01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6C7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C72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Абзац списка2"/>
    <w:basedOn w:val="a"/>
    <w:uiPriority w:val="99"/>
    <w:rsid w:val="00AB035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08C8-7E85-4C20-846A-D9A16724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пользователь</cp:lastModifiedBy>
  <cp:revision>7</cp:revision>
  <cp:lastPrinted>2018-05-19T10:48:00Z</cp:lastPrinted>
  <dcterms:created xsi:type="dcterms:W3CDTF">2018-01-16T16:29:00Z</dcterms:created>
  <dcterms:modified xsi:type="dcterms:W3CDTF">2018-06-24T11:44:00Z</dcterms:modified>
</cp:coreProperties>
</file>