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5" w:rsidRPr="007B3515" w:rsidRDefault="007B3515" w:rsidP="007B3515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ФЕДЕРАЛЬНОЕ АГЕНТСТВО ЖЕЛЕЗНОДОРОЖНОГО ТРАНСПОРТА 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DB33F9" w:rsidRPr="007B3515">
        <w:rPr>
          <w:sz w:val="28"/>
          <w:szCs w:val="28"/>
        </w:rPr>
        <w:t xml:space="preserve"> </w:t>
      </w:r>
      <w:r w:rsidRPr="007B3515">
        <w:rPr>
          <w:sz w:val="28"/>
          <w:szCs w:val="28"/>
        </w:rPr>
        <w:t>образования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Императора Александра </w:t>
      </w:r>
      <w:r w:rsidRPr="007B3515">
        <w:rPr>
          <w:sz w:val="28"/>
          <w:szCs w:val="28"/>
          <w:lang w:val="en-US"/>
        </w:rPr>
        <w:t>I</w:t>
      </w:r>
      <w:r w:rsidRPr="007B3515">
        <w:rPr>
          <w:sz w:val="28"/>
          <w:szCs w:val="28"/>
        </w:rPr>
        <w:t>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(ФГБОУ ВО ПГУПС)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Кафедра «Экономика и менеджмент в строительстве»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3515">
        <w:rPr>
          <w:b/>
          <w:bCs/>
          <w:sz w:val="28"/>
          <w:szCs w:val="28"/>
        </w:rPr>
        <w:t>РАБОЧАЯ ПРОГРАММА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7B3515">
        <w:rPr>
          <w:iCs/>
          <w:sz w:val="28"/>
          <w:szCs w:val="28"/>
        </w:rPr>
        <w:t>дисциплины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«ВОПРОСЫ ПРОИЗВОДСТВЕННО-ЭКОНОМИЧЕСКОЙ И ФИНАНСОВОЙ ДЕЯТЕЛЬНОСТИ ПРЕДПРИЯТИЯ» (Б1.В.ДВ.4.1)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7B3515">
        <w:rPr>
          <w:sz w:val="32"/>
          <w:szCs w:val="32"/>
        </w:rPr>
        <w:t xml:space="preserve"> 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для направления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 08.04.01 «Строительство»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Форма обучения – очная</w:t>
      </w: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3515" w:rsidRPr="007B3515" w:rsidRDefault="007B3515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Санкт-Петербург</w:t>
      </w:r>
    </w:p>
    <w:p w:rsidR="007B3515" w:rsidRPr="007B3515" w:rsidRDefault="001E1CB3" w:rsidP="007B351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6481C">
        <w:rPr>
          <w:sz w:val="28"/>
          <w:szCs w:val="28"/>
        </w:rPr>
        <w:t>8</w:t>
      </w:r>
    </w:p>
    <w:p w:rsidR="0055578A" w:rsidRDefault="0029143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9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78A">
        <w:rPr>
          <w:sz w:val="28"/>
          <w:szCs w:val="28"/>
        </w:rPr>
        <w:br w:type="page"/>
      </w:r>
    </w:p>
    <w:p w:rsidR="008649D8" w:rsidRPr="00E82205" w:rsidRDefault="008649D8" w:rsidP="00E82205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5078C1" w:rsidRPr="005078C1">
        <w:rPr>
          <w:sz w:val="28"/>
          <w:szCs w:val="28"/>
          <w:u w:val="single"/>
        </w:rPr>
        <w:t>30</w:t>
      </w:r>
      <w:r w:rsidRPr="00D2714B">
        <w:rPr>
          <w:sz w:val="28"/>
          <w:szCs w:val="28"/>
        </w:rPr>
        <w:t xml:space="preserve">» </w:t>
      </w:r>
      <w:r w:rsidR="005078C1"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20</w:t>
      </w:r>
      <w:r w:rsidR="005078C1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 xml:space="preserve">г., приказ № </w:t>
      </w:r>
      <w:r w:rsidR="005078C1">
        <w:rPr>
          <w:sz w:val="28"/>
          <w:szCs w:val="28"/>
          <w:u w:val="single"/>
        </w:rPr>
        <w:t>1419</w:t>
      </w:r>
      <w:r w:rsidR="005078C1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Pr="005078C1">
        <w:rPr>
          <w:sz w:val="28"/>
          <w:szCs w:val="28"/>
        </w:rPr>
        <w:t>0</w:t>
      </w:r>
      <w:r w:rsidR="005078C1">
        <w:rPr>
          <w:sz w:val="28"/>
          <w:szCs w:val="28"/>
        </w:rPr>
        <w:t>8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4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5078C1">
        <w:rPr>
          <w:sz w:val="28"/>
          <w:szCs w:val="28"/>
        </w:rPr>
        <w:t>Строительство (уровень магистратуры)</w:t>
      </w:r>
      <w:r w:rsidRPr="00D2714B">
        <w:rPr>
          <w:sz w:val="28"/>
          <w:szCs w:val="28"/>
        </w:rPr>
        <w:t>», по дисциплине «</w:t>
      </w:r>
      <w:r w:rsidR="005078C1" w:rsidRPr="005078C1">
        <w:rPr>
          <w:bCs/>
          <w:sz w:val="28"/>
          <w:szCs w:val="28"/>
        </w:rPr>
        <w:t>Вопросы производственно-экономической и финансовой деятельности предприятия</w:t>
      </w:r>
      <w:r w:rsidRPr="00D2714B">
        <w:rPr>
          <w:sz w:val="28"/>
          <w:szCs w:val="28"/>
        </w:rPr>
        <w:t>».</w:t>
      </w:r>
    </w:p>
    <w:p w:rsidR="005078C1" w:rsidRDefault="008649D8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5078C1">
        <w:rPr>
          <w:sz w:val="28"/>
          <w:szCs w:val="28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5078C1" w:rsidRPr="00FF0376" w:rsidRDefault="005078C1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1E45F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инвестиционных проектов;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овладение методами расчетов экономической эффективности инвестиций в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мероприятия;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овладение методами определения производительности труда и организации заработной платы;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5078C1" w:rsidRPr="00A60E8A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рациональное управление процессами финансирования хозяйственной деятельности водопроводно-канализационных предприятий.</w:t>
      </w:r>
    </w:p>
    <w:p w:rsidR="008649D8" w:rsidRPr="00D2714B" w:rsidRDefault="008649D8" w:rsidP="005078C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078C1" w:rsidRDefault="005078C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методологию экономических расчетов в области производственно-экономической и финансовой деятельности  водопроводно-канализационных предприятий.</w:t>
      </w:r>
    </w:p>
    <w:p w:rsidR="00B7108A" w:rsidRPr="00B7108A" w:rsidRDefault="00B7108A" w:rsidP="00B7108A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78C1" w:rsidRDefault="005078C1" w:rsidP="005078C1">
      <w:pPr>
        <w:tabs>
          <w:tab w:val="left" w:pos="5954"/>
          <w:tab w:val="left" w:pos="7655"/>
        </w:tabs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t xml:space="preserve">- </w:t>
      </w:r>
      <w:r>
        <w:rPr>
          <w:sz w:val="28"/>
          <w:szCs w:val="28"/>
        </w:rPr>
        <w:t>делать выводы по результатам проведенного экономического анализа в производственно-экономической и финансовой деятельности ВК предприятий.</w:t>
      </w:r>
    </w:p>
    <w:p w:rsidR="005078C1" w:rsidRPr="00CA2765" w:rsidRDefault="005078C1" w:rsidP="005078C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78C1" w:rsidRDefault="005078C1" w:rsidP="005078C1">
      <w:pPr>
        <w:tabs>
          <w:tab w:val="left" w:pos="5954"/>
          <w:tab w:val="left" w:pos="7655"/>
        </w:tabs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07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B33F9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B6732" w:rsidRPr="00186836" w:rsidRDefault="00FB6732" w:rsidP="00FB6732">
      <w:pPr>
        <w:tabs>
          <w:tab w:val="left" w:pos="142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общекультурных компетенций (ОК)</w:t>
      </w:r>
      <w:r w:rsidRPr="00186836">
        <w:rPr>
          <w:sz w:val="28"/>
          <w:szCs w:val="28"/>
        </w:rPr>
        <w:t>:</w:t>
      </w:r>
      <w:r w:rsidRPr="00186836">
        <w:t xml:space="preserve"> </w:t>
      </w:r>
    </w:p>
    <w:p w:rsidR="00FB6732" w:rsidRPr="00186836" w:rsidRDefault="00FB6732" w:rsidP="00FB6732">
      <w:pPr>
        <w:numPr>
          <w:ilvl w:val="0"/>
          <w:numId w:val="25"/>
        </w:numPr>
        <w:tabs>
          <w:tab w:val="left" w:pos="142"/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к абстрактному мышлению, анализу, синтезу (ОК-1);</w:t>
      </w:r>
    </w:p>
    <w:p w:rsidR="00FB6732" w:rsidRPr="00186836" w:rsidRDefault="00FB6732" w:rsidP="00FB6732">
      <w:pPr>
        <w:numPr>
          <w:ilvl w:val="0"/>
          <w:numId w:val="25"/>
        </w:numPr>
        <w:tabs>
          <w:tab w:val="left" w:pos="142"/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0"/>
        <w:rPr>
          <w:rFonts w:ascii="ArialMT" w:hAnsi="ArialMT" w:cs="ArialMT"/>
          <w:sz w:val="20"/>
        </w:rPr>
      </w:pPr>
      <w:r w:rsidRPr="00186836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</w:t>
      </w:r>
      <w:r>
        <w:rPr>
          <w:sz w:val="28"/>
          <w:szCs w:val="28"/>
        </w:rPr>
        <w:t>сть за принятые решения</w:t>
      </w:r>
      <w:r w:rsidR="00E82205">
        <w:rPr>
          <w:sz w:val="28"/>
          <w:szCs w:val="28"/>
        </w:rPr>
        <w:t xml:space="preserve"> </w:t>
      </w:r>
      <w:r>
        <w:rPr>
          <w:sz w:val="28"/>
          <w:szCs w:val="28"/>
        </w:rPr>
        <w:t>(ОК-2).</w:t>
      </w:r>
    </w:p>
    <w:p w:rsidR="00FB6732" w:rsidRPr="00186836" w:rsidRDefault="00FB6732" w:rsidP="00FB6732">
      <w:pPr>
        <w:tabs>
          <w:tab w:val="left" w:pos="142"/>
          <w:tab w:val="left" w:pos="1418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общепрофессиональных компетенций (ОПК)</w:t>
      </w:r>
      <w:r w:rsidRPr="00186836">
        <w:rPr>
          <w:sz w:val="28"/>
          <w:szCs w:val="28"/>
        </w:rPr>
        <w:t>:</w:t>
      </w:r>
    </w:p>
    <w:p w:rsidR="00FB6732" w:rsidRDefault="00FB6732" w:rsidP="00FB6732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FB6732" w:rsidRPr="00B6290D" w:rsidRDefault="00FB6732" w:rsidP="00FB6732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FB6732" w:rsidRPr="00186836" w:rsidRDefault="00FB6732" w:rsidP="00FB6732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 xml:space="preserve"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 </w:t>
      </w:r>
    </w:p>
    <w:p w:rsidR="00FB6732" w:rsidRDefault="00FB6732" w:rsidP="00FB6732">
      <w:pPr>
        <w:tabs>
          <w:tab w:val="left" w:pos="142"/>
          <w:tab w:val="left" w:pos="1418"/>
        </w:tabs>
        <w:spacing w:line="240" w:lineRule="auto"/>
        <w:rPr>
          <w:bCs/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профессиональных компетенций (ПК)</w:t>
      </w:r>
      <w:r w:rsidRPr="00186836">
        <w:rPr>
          <w:sz w:val="28"/>
          <w:szCs w:val="28"/>
        </w:rPr>
        <w:t xml:space="preserve">, </w:t>
      </w:r>
      <w:r w:rsidRPr="0018683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FB6732" w:rsidRPr="00B6290D" w:rsidRDefault="00FB6732" w:rsidP="00FB6732">
      <w:pPr>
        <w:tabs>
          <w:tab w:val="left" w:pos="142"/>
          <w:tab w:val="left" w:pos="851"/>
        </w:tabs>
        <w:spacing w:line="240" w:lineRule="auto"/>
        <w:rPr>
          <w:b/>
          <w:sz w:val="28"/>
          <w:szCs w:val="28"/>
        </w:rPr>
      </w:pPr>
      <w:r w:rsidRPr="00B6290D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FB6732" w:rsidRPr="00B6290D" w:rsidRDefault="00FB6732" w:rsidP="00FB6732">
      <w:pPr>
        <w:widowControl/>
        <w:numPr>
          <w:ilvl w:val="1"/>
          <w:numId w:val="26"/>
        </w:numPr>
        <w:tabs>
          <w:tab w:val="left" w:pos="142"/>
          <w:tab w:val="left" w:pos="1260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FB6732" w:rsidRDefault="00FB6732" w:rsidP="00FB6732">
      <w:pPr>
        <w:tabs>
          <w:tab w:val="left" w:pos="142"/>
          <w:tab w:val="left" w:pos="1260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t>научно-исследовательская и педагогическая деятельность:</w:t>
      </w:r>
    </w:p>
    <w:p w:rsidR="00FB6732" w:rsidRPr="00B6290D" w:rsidRDefault="00FB6732" w:rsidP="00FB6732">
      <w:pPr>
        <w:widowControl/>
        <w:numPr>
          <w:ilvl w:val="0"/>
          <w:numId w:val="27"/>
        </w:numPr>
        <w:tabs>
          <w:tab w:val="left" w:pos="1260"/>
        </w:tabs>
        <w:suppressAutoHyphens/>
        <w:autoSpaceDE w:val="0"/>
        <w:spacing w:line="240" w:lineRule="auto"/>
        <w:ind w:left="0" w:firstLine="900"/>
        <w:rPr>
          <w:color w:val="000000"/>
          <w:sz w:val="28"/>
          <w:szCs w:val="28"/>
          <w:lang w:eastAsia="zh-CN"/>
        </w:rPr>
      </w:pPr>
      <w:r w:rsidRPr="00B6290D">
        <w:rPr>
          <w:sz w:val="28"/>
          <w:szCs w:val="28"/>
          <w:lang w:eastAsia="zh-CN"/>
        </w:rPr>
        <w:t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(ПК-8).</w:t>
      </w:r>
    </w:p>
    <w:p w:rsidR="00FB6732" w:rsidRPr="00B6290D" w:rsidRDefault="00FB6732" w:rsidP="00FB6732">
      <w:pPr>
        <w:tabs>
          <w:tab w:val="left" w:pos="142"/>
          <w:tab w:val="left" w:pos="284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lastRenderedPageBreak/>
        <w:t>производственно-технологическая деятельность:</w:t>
      </w:r>
    </w:p>
    <w:p w:rsidR="00FB6732" w:rsidRPr="00B6290D" w:rsidRDefault="00FB6732" w:rsidP="00FB6732">
      <w:pPr>
        <w:widowControl/>
        <w:numPr>
          <w:ilvl w:val="1"/>
          <w:numId w:val="26"/>
        </w:numPr>
        <w:tabs>
          <w:tab w:val="left" w:pos="142"/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bCs/>
          <w:sz w:val="28"/>
          <w:szCs w:val="28"/>
        </w:rPr>
        <w:t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</w:t>
      </w:r>
      <w:r w:rsidR="00265984">
        <w:rPr>
          <w:bCs/>
          <w:sz w:val="28"/>
          <w:szCs w:val="28"/>
        </w:rPr>
        <w:t>го оборудования и машин (ПК-10).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B33F9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B33F9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2205" w:rsidRPr="00D2714B" w:rsidRDefault="00E82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078C1" w:rsidRPr="00CA5083">
        <w:rPr>
          <w:bCs/>
          <w:sz w:val="28"/>
          <w:szCs w:val="28"/>
        </w:rPr>
        <w:t>Вопросы производственно-экономической и финансовой деятельности предприятия</w:t>
      </w:r>
      <w:r w:rsidRPr="00D2714B">
        <w:rPr>
          <w:sz w:val="28"/>
          <w:szCs w:val="28"/>
        </w:rPr>
        <w:t>» (</w:t>
      </w:r>
      <w:r w:rsidR="005078C1">
        <w:rPr>
          <w:sz w:val="28"/>
          <w:szCs w:val="28"/>
        </w:rPr>
        <w:t>Б1.В.ДВ.4.1</w:t>
      </w:r>
      <w:r w:rsidRPr="00D2714B">
        <w:rPr>
          <w:sz w:val="28"/>
          <w:szCs w:val="28"/>
        </w:rPr>
        <w:t xml:space="preserve">) относится к </w:t>
      </w:r>
      <w:r w:rsidRPr="005078C1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4511B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4511B" w:rsidRDefault="0094511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82205" w:rsidRPr="00D2714B" w:rsidRDefault="00E82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4511B" w:rsidRPr="00D2714B" w:rsidTr="000C1D2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4511B" w:rsidRPr="00D2714B" w:rsidTr="000C1D2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11B" w:rsidRPr="00D2714B" w:rsidTr="000C1D2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511B" w:rsidRPr="00D2714B" w:rsidTr="000C1D2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Э 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180D30" w:rsidRDefault="00180D30" w:rsidP="00180D30">
      <w:pPr>
        <w:widowControl/>
        <w:spacing w:line="240" w:lineRule="auto"/>
        <w:ind w:firstLine="0"/>
        <w:rPr>
          <w:sz w:val="28"/>
          <w:szCs w:val="28"/>
        </w:rPr>
      </w:pPr>
      <w:r w:rsidRPr="00AB06AD">
        <w:rPr>
          <w:i/>
          <w:sz w:val="28"/>
          <w:szCs w:val="28"/>
        </w:rPr>
        <w:t>Примечани</w:t>
      </w:r>
      <w:r>
        <w:rPr>
          <w:i/>
          <w:sz w:val="28"/>
          <w:szCs w:val="28"/>
        </w:rPr>
        <w:t>е</w:t>
      </w:r>
      <w:r w:rsidRPr="00AB06AD">
        <w:rPr>
          <w:i/>
          <w:sz w:val="28"/>
          <w:szCs w:val="28"/>
        </w:rPr>
        <w:t>: «Форма контроля знаний» –</w:t>
      </w:r>
      <w:r>
        <w:rPr>
          <w:i/>
          <w:sz w:val="28"/>
          <w:szCs w:val="28"/>
        </w:rPr>
        <w:t xml:space="preserve"> экзамен (Э</w:t>
      </w:r>
      <w:r w:rsidRPr="00AB06A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(КР).</w:t>
      </w:r>
    </w:p>
    <w:p w:rsidR="00265984" w:rsidRDefault="002659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8649D8" w:rsidRPr="00D2714B" w:rsidTr="003C41C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Общие вопросы экономики предприятий ЖКХ.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ind w:firstLine="317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Предмет и задачи курса. Особенности ЖКХ. </w:t>
            </w:r>
            <w:r w:rsidRPr="003C41CB">
              <w:rPr>
                <w:sz w:val="28"/>
                <w:szCs w:val="28"/>
              </w:rPr>
              <w:lastRenderedPageBreak/>
              <w:t xml:space="preserve">Характеристика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 xml:space="preserve">. Управление ВК предприятиями. Организация проектирования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>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Основы ценообразования в условиях рыночных отношений. Технико-экономические особенности строительства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>. Состав и структура сметной стоимости строительства и строительно-монтажных работ.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Система сметных норм и цен в строительстве: федеральные, территориальные, отраслевые сметные нормативы (ФЕР, ТЕР, ТЕРМ, ГЭСН-2001). Сборники сметных норм и расценок на строительные и монтажные работы. Укрупненные сметные нормативы и показатели (УПБСС).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Состав и виды сметной документации. Сводный сметный расчет. Договорные цены в строительстве. Порядок формирования свободных (договорных) цен на строительную продукцию.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инвестиционных проектов.</w:t>
            </w:r>
            <w:r w:rsidRPr="003C41C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инвестиций в природоохранные мероприятия.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Методы оценки. Учет фактора времени в экономических расчетах. Показатели оценки экономической эффективности инвестиционных проектов.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Классификация природоохранных мероприятий. Оценка экономического ущерба до и после проведения природоохранных мероприятий. Состав капитальных вложений экологического назначения. Состав расходов по эксплуатации </w:t>
            </w:r>
            <w:proofErr w:type="spellStart"/>
            <w:r w:rsidRPr="003C41CB">
              <w:rPr>
                <w:sz w:val="28"/>
                <w:szCs w:val="28"/>
              </w:rPr>
              <w:t>средозащитного</w:t>
            </w:r>
            <w:proofErr w:type="spellEnd"/>
            <w:r w:rsidRPr="003C41CB">
              <w:rPr>
                <w:sz w:val="28"/>
                <w:szCs w:val="28"/>
              </w:rPr>
              <w:t xml:space="preserve"> объекта. Методы </w:t>
            </w:r>
            <w:r w:rsidRPr="003C41CB">
              <w:rPr>
                <w:sz w:val="28"/>
                <w:szCs w:val="28"/>
              </w:rPr>
              <w:lastRenderedPageBreak/>
              <w:t>оценки эффективности инвестиций в природоохранные мероприятия.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водопровода. Производственная программа канализации. Программа эксплуатации ВК сетей.  Производственная мощность ВК предприятий.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3C41CB">
              <w:rPr>
                <w:bCs/>
                <w:sz w:val="28"/>
                <w:szCs w:val="28"/>
              </w:rPr>
              <w:t xml:space="preserve"> капиталом, вложенным в основные фонды. Основные фонды в ВК предприятиях.</w:t>
            </w:r>
            <w:r w:rsidRPr="003C41CB">
              <w:rPr>
                <w:sz w:val="28"/>
                <w:szCs w:val="28"/>
              </w:rPr>
              <w:t xml:space="preserve"> Состав и структура ОПФ. Виды стоимостной оценки ОПФ. Износ ОПФ. Амортизация основных фондов. Эффективность вложения капитала в ОПФ.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Управление оборотными средствами предприятия. Оборотные средства в ВК предприятиях. </w:t>
            </w:r>
            <w:r w:rsidRPr="003C41CB">
              <w:rPr>
                <w:sz w:val="28"/>
                <w:szCs w:val="28"/>
              </w:rPr>
              <w:t>Особенности состава и структуры оборотных средств ВК хозяйств. Источники формирования оборотных средств. Показатели эффективности использования оборотных средств. Расчет и оценка эффективности использования оборотных средств.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Трудовые ресурсы в ВК предприятиях.</w:t>
            </w:r>
            <w:r w:rsidRPr="003C41CB">
              <w:rPr>
                <w:sz w:val="28"/>
                <w:szCs w:val="28"/>
              </w:rPr>
              <w:t xml:space="preserve"> Персонал предприятия и его структура. Характеристика производительности труда персонала предприятия. Показатели и методы измерения уровня производительности труда. Факторы роста производительности труда. Оплата труда в ВК хозяйствах. Сущность заработной платы, её формы и системы, формирование </w:t>
            </w:r>
            <w:r w:rsidRPr="003C41CB">
              <w:rPr>
                <w:sz w:val="28"/>
                <w:szCs w:val="28"/>
              </w:rPr>
              <w:lastRenderedPageBreak/>
              <w:t>и использование ФЗП.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Себестоимость продукции водопровода и услуг водоотведения. 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Классификация и структура себестоимости ВК предприятий. Планирование себестоимости продукции водопровода и услуг водоотведения. Основные направления её снижения.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Особенности ценообразования в ВК хозяйстве. Виды тарифов. Расчет доходов ВК предприятий.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Прибыль и рентабельность в ВК хозяйстве.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Прибыль как обобщающий показатель хозяйственной деятельности предприятий. Виды прибыли. Формирование и использование прибыли. Рентабельность производства и её роль в оценке экономического результата деятельности предприятий.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3C41CB" w:rsidRPr="00D2714B" w:rsidRDefault="003C41C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Общие вопросы экономики предприятий ЖКХ.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инвестиционных проектов.</w:t>
            </w:r>
            <w:r w:rsidRPr="003C41C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03320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Себестоимость продукции водопровода и услуг водоотведения. 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Pr="00D2714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41CB" w:rsidRPr="00D2714B" w:rsidTr="00990DC5">
        <w:trPr>
          <w:jc w:val="center"/>
        </w:trPr>
        <w:tc>
          <w:tcPr>
            <w:tcW w:w="628" w:type="dxa"/>
            <w:vAlign w:val="center"/>
          </w:tcPr>
          <w:p w:rsidR="003C41CB" w:rsidRDefault="003C41CB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3C41CB" w:rsidRPr="003C41CB" w:rsidRDefault="003C41CB" w:rsidP="003C41C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Прибыль и рентабельность в ВК хозяйстве.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41CB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855F5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7745E3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745E3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Общие вопросы экономики предприятий ЖКХ.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7745E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proofErr w:type="gramStart"/>
            <w:r w:rsidRPr="007745E3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7745E3">
              <w:rPr>
                <w:bCs/>
                <w:sz w:val="28"/>
                <w:szCs w:val="28"/>
              </w:rPr>
              <w:t xml:space="preserve">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7745E3" w:rsidRPr="007745E3">
              <w:rPr>
                <w:bCs/>
                <w:sz w:val="28"/>
                <w:szCs w:val="28"/>
                <w:lang w:val="en-US"/>
              </w:rPr>
              <w:t>4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3C6EBA" w:rsidRPr="007745E3">
              <w:rPr>
                <w:bCs/>
                <w:sz w:val="28"/>
                <w:szCs w:val="28"/>
              </w:rPr>
              <w:t xml:space="preserve">; 8.4 </w:t>
            </w:r>
            <w:r w:rsidR="003C6EBA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1</w:t>
            </w:r>
            <w:r w:rsidR="003C6EBA" w:rsidRPr="007745E3">
              <w:rPr>
                <w:bCs/>
                <w:sz w:val="28"/>
                <w:szCs w:val="28"/>
                <w:lang w:val="en-US"/>
              </w:rPr>
              <w:t>] - 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="003C6EBA"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3C6EBA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3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i/>
                <w:i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инвестиционных проектов.</w:t>
            </w:r>
            <w:r w:rsidRPr="003C41CB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Оценка эффективности инвестиций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7745E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7745E3" w:rsidRPr="007745E3">
              <w:rPr>
                <w:bCs/>
                <w:sz w:val="28"/>
                <w:szCs w:val="28"/>
              </w:rPr>
              <w:t xml:space="preserve"> - </w:t>
            </w:r>
            <w:r w:rsidR="007745E3"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>;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820E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691B33" w:rsidRPr="007745E3">
              <w:rPr>
                <w:bCs/>
                <w:sz w:val="28"/>
                <w:szCs w:val="28"/>
              </w:rPr>
              <w:t xml:space="preserve"> ; </w:t>
            </w:r>
            <w:r w:rsidR="00691B33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691B33" w:rsidRPr="007745E3">
              <w:rPr>
                <w:bCs/>
                <w:sz w:val="28"/>
                <w:szCs w:val="28"/>
              </w:rPr>
              <w:t>2</w:t>
            </w:r>
            <w:r w:rsidR="00691B33"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</w:tc>
        <w:tc>
          <w:tcPr>
            <w:tcW w:w="3827" w:type="dxa"/>
            <w:vAlign w:val="center"/>
          </w:tcPr>
          <w:p w:rsidR="00855F50" w:rsidRPr="007745E3" w:rsidRDefault="000C1D28" w:rsidP="007745E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7745E3" w:rsidRPr="007745E3">
              <w:rPr>
                <w:bCs/>
                <w:sz w:val="28"/>
                <w:szCs w:val="28"/>
              </w:rPr>
              <w:t xml:space="preserve"> - </w:t>
            </w:r>
            <w:r w:rsidR="007745E3"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="00855F50" w:rsidRPr="007745E3">
              <w:rPr>
                <w:bCs/>
                <w:sz w:val="28"/>
                <w:szCs w:val="28"/>
              </w:rPr>
              <w:t xml:space="preserve">8.2 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5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]</w:t>
            </w:r>
            <w:r w:rsidR="00855F50" w:rsidRPr="007745E3">
              <w:rPr>
                <w:bCs/>
                <w:sz w:val="28"/>
                <w:szCs w:val="28"/>
              </w:rPr>
              <w:t xml:space="preserve">; </w:t>
            </w:r>
            <w:r w:rsidRPr="007745E3">
              <w:rPr>
                <w:bCs/>
                <w:sz w:val="28"/>
                <w:szCs w:val="28"/>
              </w:rPr>
              <w:t xml:space="preserve">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="00855F50" w:rsidRPr="007745E3">
              <w:rPr>
                <w:bCs/>
                <w:sz w:val="28"/>
                <w:szCs w:val="28"/>
              </w:rPr>
              <w:t xml:space="preserve">8.4 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[</w:t>
            </w:r>
            <w:r w:rsidR="00855F50" w:rsidRPr="007745E3">
              <w:rPr>
                <w:bCs/>
                <w:sz w:val="28"/>
                <w:szCs w:val="28"/>
              </w:rPr>
              <w:t>1</w:t>
            </w:r>
            <w:r w:rsidR="003C6EBA" w:rsidRPr="007745E3">
              <w:rPr>
                <w:bCs/>
                <w:sz w:val="28"/>
                <w:szCs w:val="28"/>
              </w:rPr>
              <w:t>,7</w:t>
            </w:r>
            <w:r w:rsidR="00855F50"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Себестоимость продукции водопровода и услуг водоотведения. 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820E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0C1D28"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="000C1D28"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="000C1D28"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0C1D28">
        <w:trPr>
          <w:jc w:val="center"/>
        </w:trPr>
        <w:tc>
          <w:tcPr>
            <w:tcW w:w="653" w:type="dxa"/>
            <w:vAlign w:val="center"/>
          </w:tcPr>
          <w:p w:rsidR="00855F50" w:rsidRPr="00D2714B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</w:p>
        </w:tc>
        <w:tc>
          <w:tcPr>
            <w:tcW w:w="3827" w:type="dxa"/>
            <w:vAlign w:val="center"/>
          </w:tcPr>
          <w:p w:rsidR="00855F50" w:rsidRPr="007745E3" w:rsidRDefault="005020AE" w:rsidP="005020AE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4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855F50" w:rsidRPr="00D2714B" w:rsidTr="007841D6">
        <w:trPr>
          <w:jc w:val="center"/>
        </w:trPr>
        <w:tc>
          <w:tcPr>
            <w:tcW w:w="653" w:type="dxa"/>
            <w:vAlign w:val="center"/>
          </w:tcPr>
          <w:p w:rsidR="00855F50" w:rsidRDefault="00855F50" w:rsidP="000C1D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855F50" w:rsidRPr="003C41CB" w:rsidRDefault="00855F50" w:rsidP="000C1D28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Прибыль и рентабельность в ВК хозяйстве.</w:t>
            </w:r>
          </w:p>
        </w:tc>
        <w:tc>
          <w:tcPr>
            <w:tcW w:w="3827" w:type="dxa"/>
            <w:vAlign w:val="center"/>
          </w:tcPr>
          <w:p w:rsidR="00855F50" w:rsidRPr="007745E3" w:rsidRDefault="00855F50" w:rsidP="00820E00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 8.2 [</w:t>
            </w:r>
            <w:r w:rsidR="005020AE"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</w:rPr>
              <w:t>];</w:t>
            </w:r>
            <w:r w:rsidR="005020AE" w:rsidRPr="007745E3">
              <w:rPr>
                <w:bCs/>
                <w:sz w:val="28"/>
                <w:szCs w:val="28"/>
              </w:rPr>
              <w:t xml:space="preserve"> [4];</w:t>
            </w:r>
            <w:r w:rsidRPr="007745E3">
              <w:rPr>
                <w:bCs/>
                <w:sz w:val="28"/>
                <w:szCs w:val="28"/>
              </w:rPr>
              <w:t xml:space="preserve"> 8.4 [1]</w:t>
            </w:r>
            <w:r w:rsidR="005020AE" w:rsidRPr="007745E3">
              <w:rPr>
                <w:bCs/>
                <w:sz w:val="28"/>
                <w:szCs w:val="28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>-</w:t>
            </w:r>
            <w:r w:rsidR="005020AE" w:rsidRPr="007745E3">
              <w:rPr>
                <w:bCs/>
                <w:sz w:val="28"/>
                <w:szCs w:val="28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>[</w:t>
            </w:r>
            <w:r w:rsidR="003C6EBA"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</w:rPr>
              <w:t>]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6EBA" w:rsidRPr="00D2714B" w:rsidRDefault="003C6EB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3C6EBA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</w:t>
      </w:r>
      <w:r w:rsidRPr="003C6EBA">
        <w:rPr>
          <w:b/>
          <w:bCs/>
          <w:sz w:val="28"/>
          <w:szCs w:val="28"/>
        </w:rPr>
        <w:t>правовой</w:t>
      </w:r>
      <w:r>
        <w:rPr>
          <w:b/>
          <w:bCs/>
          <w:sz w:val="28"/>
          <w:szCs w:val="28"/>
        </w:rPr>
        <w:t xml:space="preserve"> документации и других изданий, необходимых </w:t>
      </w:r>
      <w:r w:rsidRPr="003C6EBA">
        <w:rPr>
          <w:b/>
          <w:bCs/>
          <w:sz w:val="28"/>
          <w:szCs w:val="28"/>
        </w:rPr>
        <w:t>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D68D9" w:rsidRPr="001D68D9" w:rsidRDefault="001D68D9" w:rsidP="001D68D9">
      <w:pPr>
        <w:pStyle w:val="a3"/>
        <w:widowControl/>
        <w:numPr>
          <w:ilvl w:val="0"/>
          <w:numId w:val="34"/>
        </w:numPr>
        <w:tabs>
          <w:tab w:val="left" w:pos="709"/>
        </w:tabs>
        <w:spacing w:line="240" w:lineRule="auto"/>
        <w:ind w:left="142" w:firstLine="0"/>
        <w:rPr>
          <w:bCs/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Проектно-сметное дело в железнодорожном строительстве [Электронный ресурс]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учебник для студентов вузов железнодорожного транспорта / Б. А. Волков [и др.] ; под ред. : Б. А. Волкова. – Электрон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>ан. – Москва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2013. – 304 с. – Режим доступа: </w:t>
      </w:r>
      <w:hyperlink r:id="rId8" w:history="1">
        <w:r w:rsidRPr="001D68D9">
          <w:rPr>
            <w:rStyle w:val="a6"/>
            <w:bCs/>
            <w:sz w:val="28"/>
            <w:szCs w:val="28"/>
            <w:shd w:val="clear" w:color="auto" w:fill="FFFFFF"/>
          </w:rPr>
          <w:t>http://e.lanbook.com/book/58943</w:t>
        </w:r>
      </w:hyperlink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8649D8" w:rsidRPr="001D68D9" w:rsidRDefault="00B673CE" w:rsidP="001D68D9">
      <w:pPr>
        <w:pStyle w:val="a3"/>
        <w:widowControl/>
        <w:numPr>
          <w:ilvl w:val="0"/>
          <w:numId w:val="34"/>
        </w:numPr>
        <w:tabs>
          <w:tab w:val="left" w:pos="709"/>
        </w:tabs>
        <w:spacing w:line="240" w:lineRule="auto"/>
        <w:ind w:left="142" w:firstLine="0"/>
        <w:rPr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Планирование на строительном</w:t>
      </w:r>
      <w:r w:rsidRPr="001D68D9">
        <w:rPr>
          <w:color w:val="222222"/>
          <w:sz w:val="28"/>
          <w:szCs w:val="28"/>
          <w:shd w:val="clear" w:color="auto" w:fill="FFFFFF"/>
        </w:rPr>
        <w:t> предприятии : учеб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ля вузов /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 xml:space="preserve"> [и др.] ; ред. :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. - М.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, 2010. - 532 с. : ил. - </w:t>
      </w:r>
      <w:r w:rsidRPr="001D68D9">
        <w:rPr>
          <w:bCs/>
          <w:color w:val="222222"/>
          <w:sz w:val="28"/>
          <w:szCs w:val="28"/>
          <w:shd w:val="clear" w:color="auto" w:fill="FFFFFF"/>
        </w:rPr>
        <w:t>ISBN </w:t>
      </w:r>
      <w:r w:rsidR="003C6EBA" w:rsidRPr="001D68D9">
        <w:rPr>
          <w:color w:val="222222"/>
          <w:sz w:val="28"/>
          <w:szCs w:val="28"/>
          <w:shd w:val="clear" w:color="auto" w:fill="FFFFFF"/>
        </w:rPr>
        <w:t xml:space="preserve">978-5-406-00020-5 </w:t>
      </w:r>
    </w:p>
    <w:p w:rsidR="003C6EBA" w:rsidRPr="003C6EBA" w:rsidRDefault="003C6EBA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 xml:space="preserve">8.2 </w:t>
      </w:r>
      <w:r w:rsidR="004E6D7B" w:rsidRPr="003C6EBA">
        <w:rPr>
          <w:bCs/>
          <w:sz w:val="28"/>
          <w:szCs w:val="28"/>
        </w:rPr>
        <w:t xml:space="preserve"> </w:t>
      </w:r>
      <w:r w:rsidRPr="003C6EBA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8649D8" w:rsidRPr="003C6EBA" w:rsidRDefault="002369BA" w:rsidP="003C6EBA">
      <w:pPr>
        <w:pStyle w:val="a3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C6EBA">
        <w:rPr>
          <w:bCs/>
          <w:sz w:val="28"/>
          <w:szCs w:val="28"/>
        </w:rPr>
        <w:t>Ефименко, И. Б</w:t>
      </w:r>
      <w:r w:rsidRPr="003C6EBA">
        <w:rPr>
          <w:sz w:val="28"/>
          <w:szCs w:val="28"/>
        </w:rPr>
        <w:t>. Экономика отрасли (строительство)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учебное пособие / И. Б. Ефименко, А. Н. Плотников. - Москва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Вузовский учебник, 2013. - 358 с.</w:t>
      </w:r>
      <w:r w:rsidR="004E6D7B" w:rsidRPr="003C6EBA">
        <w:rPr>
          <w:bCs/>
          <w:sz w:val="28"/>
          <w:szCs w:val="28"/>
        </w:rPr>
        <w:t>;</w:t>
      </w:r>
    </w:p>
    <w:p w:rsidR="00E07CE8" w:rsidRPr="003C6EBA" w:rsidRDefault="00E07CE8" w:rsidP="003C6EB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Водоснабжение и водоотведение на железнодорожном транспорте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В.С. </w:t>
      </w:r>
      <w:proofErr w:type="spellStart"/>
      <w:r w:rsidRPr="003C6EBA">
        <w:rPr>
          <w:sz w:val="28"/>
          <w:szCs w:val="28"/>
        </w:rPr>
        <w:t>Дикаревского</w:t>
      </w:r>
      <w:proofErr w:type="spellEnd"/>
      <w:r w:rsidRPr="003C6EBA">
        <w:rPr>
          <w:sz w:val="28"/>
          <w:szCs w:val="28"/>
        </w:rPr>
        <w:t xml:space="preserve">. - 2-е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ГОУ «Учебно-методический центр по образованию на железнодорожном транспорте», 2009. – 447 с.</w:t>
      </w:r>
      <w:r w:rsidRPr="003C6EBA">
        <w:rPr>
          <w:bCs/>
          <w:sz w:val="28"/>
          <w:szCs w:val="28"/>
        </w:rPr>
        <w:t>;</w:t>
      </w:r>
    </w:p>
    <w:p w:rsidR="004E6D7B" w:rsidRPr="003C6EBA" w:rsidRDefault="00E07CE8" w:rsidP="003C6EB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proofErr w:type="spellStart"/>
      <w:r w:rsidRPr="003C6EBA">
        <w:rPr>
          <w:sz w:val="28"/>
          <w:szCs w:val="28"/>
        </w:rPr>
        <w:t>Дикаревский</w:t>
      </w:r>
      <w:proofErr w:type="spellEnd"/>
      <w:r w:rsidRPr="003C6EBA">
        <w:rPr>
          <w:sz w:val="28"/>
          <w:szCs w:val="28"/>
        </w:rPr>
        <w:t xml:space="preserve">, В. С. Очистка бытовых сточных вод : учебное пособие В. С. </w:t>
      </w:r>
      <w:proofErr w:type="spellStart"/>
      <w:r w:rsidR="004E6D7B" w:rsidRPr="003C6EBA">
        <w:rPr>
          <w:sz w:val="28"/>
          <w:szCs w:val="28"/>
        </w:rPr>
        <w:t>Дикаревский</w:t>
      </w:r>
      <w:proofErr w:type="spellEnd"/>
      <w:r w:rsidR="004E6D7B" w:rsidRPr="003C6EBA">
        <w:rPr>
          <w:sz w:val="28"/>
          <w:szCs w:val="28"/>
        </w:rPr>
        <w:t xml:space="preserve">, </w:t>
      </w:r>
      <w:r w:rsidRPr="003C6EBA">
        <w:rPr>
          <w:sz w:val="28"/>
          <w:szCs w:val="28"/>
        </w:rPr>
        <w:t xml:space="preserve">В. Г. </w:t>
      </w:r>
      <w:r w:rsidR="004E6D7B" w:rsidRPr="003C6EBA">
        <w:rPr>
          <w:sz w:val="28"/>
          <w:szCs w:val="28"/>
        </w:rPr>
        <w:t xml:space="preserve">Иванов, </w:t>
      </w:r>
      <w:r w:rsidRPr="003C6EBA">
        <w:rPr>
          <w:sz w:val="28"/>
          <w:szCs w:val="28"/>
        </w:rPr>
        <w:t xml:space="preserve">Н. А. </w:t>
      </w:r>
      <w:r w:rsidR="004E6D7B" w:rsidRPr="003C6EBA">
        <w:rPr>
          <w:sz w:val="28"/>
          <w:szCs w:val="28"/>
        </w:rPr>
        <w:t xml:space="preserve">Черников, </w:t>
      </w:r>
      <w:r w:rsidRPr="003C6EBA">
        <w:rPr>
          <w:sz w:val="28"/>
          <w:szCs w:val="28"/>
        </w:rPr>
        <w:t xml:space="preserve">Ю. А. </w:t>
      </w:r>
      <w:r w:rsidR="004E6D7B" w:rsidRPr="003C6EBA">
        <w:rPr>
          <w:sz w:val="28"/>
          <w:szCs w:val="28"/>
        </w:rPr>
        <w:t>Смирнов – СПб</w:t>
      </w:r>
      <w:proofErr w:type="gramStart"/>
      <w:r w:rsidR="004E6D7B" w:rsidRPr="003C6EBA">
        <w:rPr>
          <w:sz w:val="28"/>
          <w:szCs w:val="28"/>
        </w:rPr>
        <w:t xml:space="preserve">.: </w:t>
      </w:r>
      <w:proofErr w:type="gramEnd"/>
      <w:r w:rsidR="004E6D7B" w:rsidRPr="003C6EBA">
        <w:rPr>
          <w:sz w:val="28"/>
          <w:szCs w:val="28"/>
        </w:rPr>
        <w:t>ПГУПС, 2005. – 157 с.</w:t>
      </w:r>
    </w:p>
    <w:p w:rsidR="003C6EBA" w:rsidRPr="003C6EBA" w:rsidRDefault="003C6EBA" w:rsidP="003C6EBA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Бочаров,  В. В.  Инвестиции [Текст] / В. В. Бочаров.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Питер, </w:t>
      </w:r>
      <w:r>
        <w:rPr>
          <w:sz w:val="28"/>
          <w:szCs w:val="28"/>
        </w:rPr>
        <w:t>2009</w:t>
      </w:r>
      <w:r w:rsidRPr="003C6EBA">
        <w:rPr>
          <w:sz w:val="28"/>
          <w:szCs w:val="28"/>
        </w:rPr>
        <w:t>. - 384 с.</w:t>
      </w: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Методические рекомендации по оценке эффективности инвестиционных проектов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- М: Экономика, 2000.; 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Методика определения стоимости строительной продукции на территории Российской Федерации / МДС 81 – 33.2004. Госстрой России – М. 2004.;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Территориальные единичные расценки на строительные работы ТЕР – 2001 / Администрация Санкт-Петербурга – СПб</w:t>
      </w:r>
      <w:proofErr w:type="gramStart"/>
      <w:r w:rsidRPr="003C6EBA">
        <w:rPr>
          <w:bCs/>
          <w:sz w:val="28"/>
          <w:szCs w:val="28"/>
        </w:rPr>
        <w:t xml:space="preserve">., </w:t>
      </w:r>
      <w:proofErr w:type="gramEnd"/>
      <w:r w:rsidRPr="003C6EBA">
        <w:rPr>
          <w:bCs/>
          <w:sz w:val="28"/>
          <w:szCs w:val="28"/>
        </w:rPr>
        <w:t xml:space="preserve">2001; 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 xml:space="preserve">Государственные элементные сметные нормы на строительные работы ГЭСН – 2001 / Госстрой России. – М., 2000.; </w:t>
      </w:r>
    </w:p>
    <w:p w:rsidR="00DF3152" w:rsidRPr="003C6EBA" w:rsidRDefault="00DF3152" w:rsidP="003C6EBA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</w:t>
      </w:r>
      <w:proofErr w:type="gramStart"/>
      <w:r w:rsidRPr="003C6EBA">
        <w:rPr>
          <w:bCs/>
          <w:sz w:val="28"/>
          <w:szCs w:val="28"/>
        </w:rPr>
        <w:t xml:space="preserve"> .</w:t>
      </w:r>
      <w:proofErr w:type="gramEnd"/>
      <w:r w:rsidRPr="003C6EBA">
        <w:rPr>
          <w:bCs/>
          <w:sz w:val="28"/>
          <w:szCs w:val="28"/>
        </w:rPr>
        <w:t xml:space="preserve"> – М. : </w:t>
      </w:r>
      <w:proofErr w:type="spellStart"/>
      <w:r w:rsidRPr="003C6EBA">
        <w:rPr>
          <w:bCs/>
          <w:sz w:val="28"/>
          <w:szCs w:val="28"/>
        </w:rPr>
        <w:t>Стройиздат</w:t>
      </w:r>
      <w:proofErr w:type="spellEnd"/>
      <w:r w:rsidRPr="003C6EBA">
        <w:rPr>
          <w:bCs/>
          <w:sz w:val="28"/>
          <w:szCs w:val="28"/>
        </w:rPr>
        <w:t>, 1980.</w:t>
      </w:r>
    </w:p>
    <w:p w:rsidR="008649D8" w:rsidRPr="003C6EBA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3C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07CE8" w:rsidRPr="003C6EBA" w:rsidRDefault="00E07CE8" w:rsidP="003C6EBA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Технико-экономическое обоснование выбора</w:t>
      </w:r>
      <w:r w:rsidRPr="003C6EBA">
        <w:rPr>
          <w:sz w:val="28"/>
          <w:szCs w:val="28"/>
        </w:rPr>
        <w:t xml:space="preserve"> проектных решений систем "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>"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методические указания к курсовой работе по дисциплине "Экономика отрасли" (направление 270800.62 "Строительство", профиль "Водоснабжение и водоотведение")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Розенгарт. - Санкт-Петербург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ПГУПС, 2014. - 36 с.</w:t>
      </w:r>
      <w:r w:rsidRPr="003C6EBA">
        <w:rPr>
          <w:bCs/>
          <w:sz w:val="28"/>
          <w:szCs w:val="28"/>
        </w:rPr>
        <w:t xml:space="preserve">; </w:t>
      </w:r>
    </w:p>
    <w:p w:rsidR="00E07CE8" w:rsidRPr="003C6EBA" w:rsidRDefault="00E07CE8" w:rsidP="003C6EBA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Экономические расчеты в</w:t>
      </w:r>
      <w:r w:rsidRPr="003C6EBA">
        <w:rPr>
          <w:sz w:val="28"/>
          <w:szCs w:val="28"/>
        </w:rPr>
        <w:t xml:space="preserve"> дипломном проектировании : метод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</w:t>
      </w:r>
      <w:proofErr w:type="gramStart"/>
      <w:r w:rsidRPr="003C6EBA">
        <w:rPr>
          <w:sz w:val="28"/>
          <w:szCs w:val="28"/>
        </w:rPr>
        <w:t>у</w:t>
      </w:r>
      <w:proofErr w:type="gramEnd"/>
      <w:r w:rsidRPr="003C6EBA">
        <w:rPr>
          <w:sz w:val="28"/>
          <w:szCs w:val="28"/>
        </w:rPr>
        <w:t xml:space="preserve">каз. по выполнению эконом. части диплом. проекта по специальности "Водоснабжение и водоотведение"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Т. К. Розенгарт.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>ПГУПС, 2011. - 41 с.</w:t>
      </w:r>
      <w:r w:rsidRPr="003C6EBA">
        <w:rPr>
          <w:bCs/>
          <w:sz w:val="28"/>
          <w:szCs w:val="28"/>
        </w:rPr>
        <w:t xml:space="preserve">; </w:t>
      </w:r>
    </w:p>
    <w:p w:rsidR="00E07CE8" w:rsidRPr="003C6EBA" w:rsidRDefault="00E07CE8" w:rsidP="003C6EBA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Составление смет в</w:t>
      </w:r>
      <w:r w:rsidRPr="003C6EBA">
        <w:rPr>
          <w:sz w:val="28"/>
          <w:szCs w:val="28"/>
        </w:rPr>
        <w:t xml:space="preserve"> строительстве : метод. указания к выполнению </w:t>
      </w:r>
      <w:proofErr w:type="spellStart"/>
      <w:r w:rsidRPr="003C6EBA">
        <w:rPr>
          <w:sz w:val="28"/>
          <w:szCs w:val="28"/>
        </w:rPr>
        <w:t>экон</w:t>
      </w:r>
      <w:proofErr w:type="spellEnd"/>
      <w:r w:rsidRPr="003C6EBA">
        <w:rPr>
          <w:sz w:val="28"/>
          <w:szCs w:val="28"/>
        </w:rPr>
        <w:t xml:space="preserve">. части диплом. проекта, </w:t>
      </w:r>
      <w:proofErr w:type="spellStart"/>
      <w:r w:rsidRPr="003C6EBA">
        <w:rPr>
          <w:sz w:val="28"/>
          <w:szCs w:val="28"/>
        </w:rPr>
        <w:t>практ</w:t>
      </w:r>
      <w:proofErr w:type="spellEnd"/>
      <w:r w:rsidRPr="003C6EBA">
        <w:rPr>
          <w:sz w:val="28"/>
          <w:szCs w:val="28"/>
        </w:rPr>
        <w:t xml:space="preserve">. занятиям и изучению разделов курса "Экономика </w:t>
      </w:r>
      <w:proofErr w:type="spellStart"/>
      <w:r w:rsidRPr="003C6EBA">
        <w:rPr>
          <w:sz w:val="28"/>
          <w:szCs w:val="28"/>
        </w:rPr>
        <w:t>стр-ва</w:t>
      </w:r>
      <w:proofErr w:type="spellEnd"/>
      <w:r w:rsidRPr="003C6EBA">
        <w:rPr>
          <w:sz w:val="28"/>
          <w:szCs w:val="28"/>
        </w:rPr>
        <w:t xml:space="preserve"> и водопровод</w:t>
      </w:r>
      <w:proofErr w:type="gramStart"/>
      <w:r w:rsidRPr="003C6EBA">
        <w:rPr>
          <w:sz w:val="28"/>
          <w:szCs w:val="28"/>
        </w:rPr>
        <w:t>.-</w:t>
      </w:r>
      <w:proofErr w:type="spellStart"/>
      <w:proofErr w:type="gramEnd"/>
      <w:r w:rsidRPr="003C6EBA">
        <w:rPr>
          <w:sz w:val="28"/>
          <w:szCs w:val="28"/>
        </w:rPr>
        <w:t>канализац</w:t>
      </w:r>
      <w:proofErr w:type="spellEnd"/>
      <w:r w:rsidRPr="003C6EBA">
        <w:rPr>
          <w:sz w:val="28"/>
          <w:szCs w:val="28"/>
        </w:rPr>
        <w:t xml:space="preserve">. хоз-ва" для студ. IV, V курсов спец. 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 xml:space="preserve">, ИЗОС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Розенгарт.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ПГУПС, 2007. - 37 с.; </w:t>
      </w:r>
    </w:p>
    <w:p w:rsidR="00D97BF6" w:rsidRPr="003C6EBA" w:rsidRDefault="00D97BF6" w:rsidP="003C6EBA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Ценообразование и сметное нормирование в строительстве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Всероссийский информационный журнал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</w:t>
      </w:r>
      <w:r w:rsidR="00D05DB3" w:rsidRPr="003C6EBA">
        <w:rPr>
          <w:bCs/>
          <w:sz w:val="28"/>
          <w:szCs w:val="28"/>
        </w:rPr>
        <w:t>5</w:t>
      </w:r>
      <w:r w:rsidRPr="003C6EBA">
        <w:rPr>
          <w:bCs/>
          <w:sz w:val="28"/>
          <w:szCs w:val="28"/>
        </w:rPr>
        <w:t xml:space="preserve">; </w:t>
      </w:r>
    </w:p>
    <w:p w:rsidR="00D97BF6" w:rsidRPr="003C6EBA" w:rsidRDefault="00D97BF6" w:rsidP="003C6EBA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Сметные цены в строительстве: Всероссийский информационно-аналитический журнал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ССЦ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</w:t>
      </w:r>
      <w:r w:rsidR="00D05DB3" w:rsidRPr="003C6EBA">
        <w:rPr>
          <w:bCs/>
          <w:sz w:val="28"/>
          <w:szCs w:val="28"/>
        </w:rPr>
        <w:t>5</w:t>
      </w:r>
      <w:r w:rsidRPr="003C6EBA">
        <w:rPr>
          <w:bCs/>
          <w:sz w:val="28"/>
          <w:szCs w:val="28"/>
        </w:rPr>
        <w:t xml:space="preserve">. </w:t>
      </w:r>
    </w:p>
    <w:p w:rsidR="003C6EBA" w:rsidRPr="003C6EBA" w:rsidRDefault="003C6EBA" w:rsidP="003C6EBA">
      <w:pPr>
        <w:pStyle w:val="a3"/>
        <w:widowControl/>
        <w:numPr>
          <w:ilvl w:val="0"/>
          <w:numId w:val="31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sz w:val="28"/>
          <w:szCs w:val="28"/>
        </w:rPr>
        <w:t xml:space="preserve">Экономика фирмы и </w:t>
      </w:r>
      <w:proofErr w:type="spellStart"/>
      <w:r w:rsidRPr="003C6EBA">
        <w:rPr>
          <w:sz w:val="28"/>
          <w:szCs w:val="28"/>
        </w:rPr>
        <w:t>микростатистика</w:t>
      </w:r>
      <w:proofErr w:type="spellEnd"/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д.э.н. С.Д. </w:t>
      </w:r>
      <w:proofErr w:type="spellStart"/>
      <w:r w:rsidRPr="003C6EBA">
        <w:rPr>
          <w:sz w:val="28"/>
          <w:szCs w:val="28"/>
        </w:rPr>
        <w:t>Ильенковой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Финансы и статистика 2007</w:t>
      </w:r>
      <w:r w:rsidRPr="003C6EBA">
        <w:rPr>
          <w:bCs/>
          <w:sz w:val="28"/>
          <w:szCs w:val="28"/>
        </w:rPr>
        <w:t xml:space="preserve"> – </w:t>
      </w:r>
      <w:r w:rsidRPr="003C6EBA">
        <w:rPr>
          <w:sz w:val="28"/>
          <w:szCs w:val="28"/>
        </w:rPr>
        <w:t>380 с.</w:t>
      </w:r>
      <w:r w:rsidRPr="003C6EBA">
        <w:rPr>
          <w:bCs/>
          <w:sz w:val="28"/>
          <w:szCs w:val="28"/>
        </w:rPr>
        <w:t>;</w:t>
      </w:r>
    </w:p>
    <w:p w:rsidR="008649D8" w:rsidRPr="003C6EBA" w:rsidRDefault="003C6EBA" w:rsidP="003C6EBA">
      <w:pPr>
        <w:widowControl/>
        <w:numPr>
          <w:ilvl w:val="0"/>
          <w:numId w:val="31"/>
        </w:numPr>
        <w:tabs>
          <w:tab w:val="left" w:pos="426"/>
          <w:tab w:val="left" w:pos="1418"/>
        </w:tabs>
        <w:spacing w:line="240" w:lineRule="auto"/>
        <w:ind w:left="0" w:firstLine="0"/>
        <w:jc w:val="left"/>
        <w:rPr>
          <w:bCs/>
          <w:sz w:val="28"/>
          <w:szCs w:val="28"/>
        </w:rPr>
      </w:pPr>
      <w:r w:rsidRPr="003C6EBA">
        <w:rPr>
          <w:rStyle w:val="bolighting"/>
          <w:bCs/>
          <w:sz w:val="28"/>
          <w:szCs w:val="28"/>
        </w:rPr>
        <w:t>Экономика строительства</w:t>
      </w:r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И. С. Степанов. - 3-е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 xml:space="preserve">. и доп. - М. : Высшее образование, 2009. - 620 с. - (Основы наук). </w:t>
      </w:r>
    </w:p>
    <w:p w:rsidR="003C6EBA" w:rsidRDefault="003C6EB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C5A1A" w:rsidRPr="00D77E6F" w:rsidRDefault="00DC5A1A" w:rsidP="00DC5A1A">
      <w:pPr>
        <w:rPr>
          <w:bCs/>
          <w:sz w:val="28"/>
          <w:szCs w:val="28"/>
        </w:rPr>
      </w:pP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9" w:history="1">
        <w:r w:rsidRPr="00342675">
          <w:rPr>
            <w:rStyle w:val="a6"/>
            <w:rFonts w:eastAsia="Calibri"/>
            <w:bCs/>
            <w:sz w:val="28"/>
            <w:szCs w:val="28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6"/>
            <w:rFonts w:eastAsia="Calibri"/>
            <w:bCs/>
            <w:sz w:val="28"/>
            <w:szCs w:val="28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6"/>
            <w:rFonts w:eastAsia="Calibri"/>
            <w:bCs/>
            <w:sz w:val="28"/>
            <w:szCs w:val="28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DB33F9" w:rsidRPr="00342675" w:rsidRDefault="00DB33F9" w:rsidP="00DB33F9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342675">
          <w:rPr>
            <w:rStyle w:val="a6"/>
            <w:rFonts w:eastAsia="Calibri"/>
            <w:bCs/>
            <w:sz w:val="28"/>
            <w:szCs w:val="28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B979C7" w:rsidRDefault="00DB33F9" w:rsidP="00B979C7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t xml:space="preserve">Журнал «Вопросы экономики» -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3" w:history="1">
        <w:r w:rsidRPr="00E710D6">
          <w:rPr>
            <w:rStyle w:val="a6"/>
            <w:sz w:val="28"/>
            <w:szCs w:val="28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Pr="00E710D6">
        <w:rPr>
          <w:rFonts w:eastAsia="Calibri"/>
          <w:bCs/>
          <w:sz w:val="28"/>
          <w:szCs w:val="28"/>
        </w:rPr>
        <w:t xml:space="preserve">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экрана.</w:t>
      </w:r>
    </w:p>
    <w:p w:rsidR="00B979C7" w:rsidRDefault="00B979C7" w:rsidP="00B979C7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979C7">
        <w:rPr>
          <w:rFonts w:eastAsia="Calibri"/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B979C7">
        <w:rPr>
          <w:rFonts w:eastAsia="Calibri"/>
          <w:sz w:val="28"/>
          <w:szCs w:val="28"/>
        </w:rPr>
        <w:t>Загл</w:t>
      </w:r>
      <w:proofErr w:type="spellEnd"/>
      <w:r w:rsidRPr="00B979C7">
        <w:rPr>
          <w:rFonts w:eastAsia="Calibri"/>
          <w:sz w:val="28"/>
          <w:szCs w:val="28"/>
        </w:rPr>
        <w:t>. с экрана.</w:t>
      </w:r>
    </w:p>
    <w:p w:rsidR="00B979C7" w:rsidRPr="00B979C7" w:rsidRDefault="00B979C7" w:rsidP="00B979C7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979C7">
        <w:rPr>
          <w:rFonts w:eastAsia="Calibri"/>
          <w:sz w:val="28"/>
          <w:szCs w:val="28"/>
        </w:rPr>
        <w:t xml:space="preserve">Электронно-библиотечная система ibooks.ru [Электронный ресурс]. Режим доступа: http:// ibooks.ru/ — </w:t>
      </w:r>
      <w:proofErr w:type="spellStart"/>
      <w:r w:rsidRPr="00B979C7">
        <w:rPr>
          <w:rFonts w:eastAsia="Calibri"/>
          <w:sz w:val="28"/>
          <w:szCs w:val="28"/>
        </w:rPr>
        <w:t>Загл</w:t>
      </w:r>
      <w:proofErr w:type="spellEnd"/>
      <w:r w:rsidRPr="00B979C7">
        <w:rPr>
          <w:rFonts w:eastAsia="Calibri"/>
          <w:sz w:val="28"/>
          <w:szCs w:val="28"/>
        </w:rPr>
        <w:t>. с экрана.</w:t>
      </w:r>
    </w:p>
    <w:p w:rsidR="00CC6FF1" w:rsidRDefault="00CC6FF1" w:rsidP="00CC6FF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C6FF1" w:rsidRPr="006338D7" w:rsidRDefault="00CC6FF1" w:rsidP="00CC6FF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C6FF1" w:rsidRPr="008C144C" w:rsidRDefault="00CC6FF1" w:rsidP="00CC6FF1">
      <w:pPr>
        <w:widowControl/>
        <w:spacing w:line="240" w:lineRule="auto"/>
        <w:ind w:firstLine="0"/>
        <w:rPr>
          <w:bCs/>
          <w:i/>
          <w:sz w:val="20"/>
          <w:szCs w:val="28"/>
        </w:rPr>
      </w:pPr>
    </w:p>
    <w:p w:rsidR="00CC6FF1" w:rsidRPr="00490574" w:rsidRDefault="00CC6FF1" w:rsidP="00CC6F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C6FF1" w:rsidRPr="008C144C" w:rsidRDefault="00CC6FF1" w:rsidP="00CC6FF1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C6FF1" w:rsidRPr="008C144C" w:rsidRDefault="00CC6FF1" w:rsidP="00CC6FF1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C6FF1" w:rsidRPr="008C144C" w:rsidRDefault="00CC6FF1" w:rsidP="00CC6FF1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6FF1" w:rsidRPr="007150CC" w:rsidRDefault="00CC6FF1" w:rsidP="00CC6FF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C6FF1" w:rsidRDefault="00CC6FF1" w:rsidP="00CC6FF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29CF" w:rsidRPr="00D2714B" w:rsidRDefault="000229CF" w:rsidP="00CC6FF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33F9" w:rsidRPr="0069235B" w:rsidRDefault="00DB33F9" w:rsidP="00DB33F9">
      <w:pPr>
        <w:spacing w:line="240" w:lineRule="auto"/>
        <w:ind w:firstLine="902"/>
        <w:rPr>
          <w:sz w:val="28"/>
          <w:szCs w:val="28"/>
        </w:rPr>
      </w:pPr>
      <w:r w:rsidRPr="0069235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технические средства (компьютерная техника, наборы демонстрационного оборудования);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proofErr w:type="gramStart"/>
      <w:r w:rsidRPr="0069235B">
        <w:rPr>
          <w:szCs w:val="28"/>
        </w:rPr>
        <w:t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Pr="0069235B">
        <w:rPr>
          <w:szCs w:val="28"/>
        </w:rPr>
        <w:t xml:space="preserve"> Режим доступа: </w:t>
      </w:r>
      <w:hyperlink r:id="rId14" w:history="1">
        <w:r w:rsidRPr="0069235B">
          <w:rPr>
            <w:rStyle w:val="a6"/>
            <w:szCs w:val="28"/>
          </w:rPr>
          <w:t>http://sdo.pgups.ru</w:t>
        </w:r>
      </w:hyperlink>
      <w:r w:rsidRPr="0069235B">
        <w:rPr>
          <w:szCs w:val="28"/>
        </w:rPr>
        <w:t xml:space="preserve">, по паролю. – </w:t>
      </w:r>
      <w:proofErr w:type="spellStart"/>
      <w:proofErr w:type="gramStart"/>
      <w:r w:rsidRPr="0069235B">
        <w:rPr>
          <w:szCs w:val="28"/>
        </w:rPr>
        <w:t>Загл</w:t>
      </w:r>
      <w:proofErr w:type="spellEnd"/>
      <w:r w:rsidRPr="0069235B">
        <w:rPr>
          <w:szCs w:val="28"/>
        </w:rPr>
        <w:t>. с экрана);</w:t>
      </w:r>
      <w:proofErr w:type="gramEnd"/>
    </w:p>
    <w:p w:rsidR="00DB33F9" w:rsidRPr="0069235B" w:rsidRDefault="00DB33F9" w:rsidP="00DB33F9">
      <w:pPr>
        <w:spacing w:line="240" w:lineRule="auto"/>
        <w:ind w:firstLine="902"/>
        <w:rPr>
          <w:bCs/>
          <w:sz w:val="28"/>
          <w:szCs w:val="28"/>
        </w:rPr>
      </w:pPr>
      <w:r w:rsidRPr="0069235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proofErr w:type="spellStart"/>
      <w:r w:rsidRPr="0069235B">
        <w:rPr>
          <w:szCs w:val="28"/>
        </w:rPr>
        <w:t>Microsoft</w:t>
      </w:r>
      <w:proofErr w:type="spellEnd"/>
      <w:r w:rsidRPr="0069235B">
        <w:rPr>
          <w:szCs w:val="28"/>
        </w:rPr>
        <w:t xml:space="preserve"> </w:t>
      </w:r>
      <w:proofErr w:type="spellStart"/>
      <w:r w:rsidRPr="0069235B">
        <w:rPr>
          <w:szCs w:val="28"/>
        </w:rPr>
        <w:t>Windows</w:t>
      </w:r>
      <w:proofErr w:type="spellEnd"/>
      <w:r w:rsidRPr="0069235B">
        <w:rPr>
          <w:szCs w:val="28"/>
        </w:rPr>
        <w:t>;</w:t>
      </w:r>
    </w:p>
    <w:p w:rsidR="00DB33F9" w:rsidRPr="0069235B" w:rsidRDefault="00DB33F9" w:rsidP="00DB33F9">
      <w:pPr>
        <w:pStyle w:val="2"/>
        <w:numPr>
          <w:ilvl w:val="0"/>
          <w:numId w:val="35"/>
        </w:numPr>
        <w:ind w:left="0" w:firstLine="902"/>
        <w:jc w:val="both"/>
        <w:rPr>
          <w:szCs w:val="28"/>
        </w:rPr>
      </w:pPr>
      <w:r w:rsidRPr="0069235B">
        <w:rPr>
          <w:szCs w:val="28"/>
          <w:lang w:val="en-US"/>
        </w:rPr>
        <w:t>Microsoft Office</w:t>
      </w:r>
      <w:r w:rsidRPr="0069235B">
        <w:rPr>
          <w:szCs w:val="28"/>
        </w:rPr>
        <w:t>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DC5A1A" w:rsidRPr="00DC5A1A" w:rsidRDefault="00DC5A1A" w:rsidP="00DC5A1A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DC5A1A">
        <w:rPr>
          <w:rFonts w:eastAsia="Calibri"/>
          <w:b/>
          <w:bCs/>
          <w:sz w:val="28"/>
          <w:szCs w:val="28"/>
          <w:lang w:eastAsia="zh-CN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</w:p>
    <w:p w:rsidR="00DC5A1A" w:rsidRPr="00DC5A1A" w:rsidRDefault="00DC5A1A" w:rsidP="00DC5A1A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DC5A1A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DC5A1A">
        <w:rPr>
          <w:rFonts w:eastAsia="Calibri"/>
          <w:sz w:val="28"/>
          <w:szCs w:val="28"/>
          <w:lang w:eastAsia="zh-CN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DC5A1A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DC5A1A" w:rsidRPr="00DC5A1A" w:rsidRDefault="00DC5A1A" w:rsidP="00DC5A1A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6FF1" w:rsidRPr="00D2714B" w:rsidRDefault="00CC6FF1" w:rsidP="00CC6FF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C5A1A" w:rsidRDefault="00E82205" w:rsidP="00E82205">
      <w:pPr>
        <w:widowControl/>
        <w:spacing w:line="240" w:lineRule="auto"/>
        <w:ind w:firstLine="0"/>
        <w:rPr>
          <w:noProof/>
        </w:rPr>
      </w:pPr>
      <w:r>
        <w:t xml:space="preserve"> </w:t>
      </w:r>
    </w:p>
    <w:p w:rsidR="0060539B" w:rsidRDefault="0060539B" w:rsidP="00E82205">
      <w:pPr>
        <w:widowControl/>
        <w:spacing w:line="240" w:lineRule="auto"/>
        <w:ind w:firstLine="0"/>
      </w:pPr>
    </w:p>
    <w:p w:rsidR="008649D8" w:rsidRPr="00D2714B" w:rsidRDefault="00291433" w:rsidP="00291433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6884410" wp14:editId="74A7EE8E">
            <wp:extent cx="6096000" cy="137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90" cy="13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9D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3702"/>
        </w:tabs>
        <w:ind w:left="5322" w:hanging="360"/>
      </w:pPr>
      <w:rPr>
        <w:rFonts w:ascii="Symbol" w:hAnsi="Symbol" w:cs="Symbol"/>
      </w:rPr>
    </w:lvl>
  </w:abstractNum>
  <w:abstractNum w:abstractNumId="1">
    <w:nsid w:val="076E2E5B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742041"/>
    <w:multiLevelType w:val="hybridMultilevel"/>
    <w:tmpl w:val="7AA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D1502F"/>
    <w:multiLevelType w:val="hybridMultilevel"/>
    <w:tmpl w:val="A9A4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2019"/>
    <w:multiLevelType w:val="hybridMultilevel"/>
    <w:tmpl w:val="4072C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A560CD7"/>
    <w:multiLevelType w:val="hybridMultilevel"/>
    <w:tmpl w:val="A7B4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E713C29"/>
    <w:multiLevelType w:val="hybridMultilevel"/>
    <w:tmpl w:val="F8EAEC14"/>
    <w:lvl w:ilvl="0" w:tplc="17266444">
      <w:start w:val="1"/>
      <w:numFmt w:val="bullet"/>
      <w:lvlText w:val="−"/>
      <w:lvlJc w:val="left"/>
      <w:pPr>
        <w:ind w:left="3231" w:hanging="360"/>
      </w:pPr>
      <w:rPr>
        <w:rFonts w:ascii="Times New Roman" w:hAnsi="Times New Roman" w:cs="Times New Roman" w:hint="default"/>
      </w:rPr>
    </w:lvl>
    <w:lvl w:ilvl="1" w:tplc="17266444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22E1F3D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A733DC"/>
    <w:multiLevelType w:val="hybridMultilevel"/>
    <w:tmpl w:val="61C4F72A"/>
    <w:lvl w:ilvl="0" w:tplc="649E872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17"/>
  </w:num>
  <w:num w:numId="9">
    <w:abstractNumId w:val="21"/>
  </w:num>
  <w:num w:numId="10">
    <w:abstractNumId w:val="14"/>
  </w:num>
  <w:num w:numId="11">
    <w:abstractNumId w:val="13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11"/>
  </w:num>
  <w:num w:numId="21">
    <w:abstractNumId w:val="25"/>
  </w:num>
  <w:num w:numId="22">
    <w:abstractNumId w:val="10"/>
  </w:num>
  <w:num w:numId="23">
    <w:abstractNumId w:val="3"/>
  </w:num>
  <w:num w:numId="24">
    <w:abstractNumId w:val="2"/>
  </w:num>
  <w:num w:numId="25">
    <w:abstractNumId w:val="28"/>
  </w:num>
  <w:num w:numId="26">
    <w:abstractNumId w:val="29"/>
  </w:num>
  <w:num w:numId="27">
    <w:abstractNumId w:val="0"/>
  </w:num>
  <w:num w:numId="28">
    <w:abstractNumId w:val="23"/>
  </w:num>
  <w:num w:numId="29">
    <w:abstractNumId w:val="34"/>
  </w:num>
  <w:num w:numId="30">
    <w:abstractNumId w:val="8"/>
  </w:num>
  <w:num w:numId="31">
    <w:abstractNumId w:val="1"/>
  </w:num>
  <w:num w:numId="32">
    <w:abstractNumId w:val="15"/>
  </w:num>
  <w:num w:numId="33">
    <w:abstractNumId w:val="30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29CF"/>
    <w:rsid w:val="0002349A"/>
    <w:rsid w:val="00033205"/>
    <w:rsid w:val="00034024"/>
    <w:rsid w:val="0006232C"/>
    <w:rsid w:val="00072DF0"/>
    <w:rsid w:val="000A1736"/>
    <w:rsid w:val="000B2834"/>
    <w:rsid w:val="000B6233"/>
    <w:rsid w:val="000C1D2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0F7E48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D3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4B6C"/>
    <w:rsid w:val="001D68D9"/>
    <w:rsid w:val="001E1CB3"/>
    <w:rsid w:val="001E6889"/>
    <w:rsid w:val="002007E7"/>
    <w:rsid w:val="00200A40"/>
    <w:rsid w:val="0023148B"/>
    <w:rsid w:val="00233DBB"/>
    <w:rsid w:val="002369BA"/>
    <w:rsid w:val="00250727"/>
    <w:rsid w:val="00252906"/>
    <w:rsid w:val="00257AAF"/>
    <w:rsid w:val="00257B07"/>
    <w:rsid w:val="00265984"/>
    <w:rsid w:val="00265B74"/>
    <w:rsid w:val="002720D1"/>
    <w:rsid w:val="002766FC"/>
    <w:rsid w:val="00282FE9"/>
    <w:rsid w:val="00291433"/>
    <w:rsid w:val="00294080"/>
    <w:rsid w:val="002A228F"/>
    <w:rsid w:val="002A28B2"/>
    <w:rsid w:val="002C553B"/>
    <w:rsid w:val="002E0DFE"/>
    <w:rsid w:val="002E1FE1"/>
    <w:rsid w:val="002F6403"/>
    <w:rsid w:val="002F748E"/>
    <w:rsid w:val="00302D2C"/>
    <w:rsid w:val="0031788C"/>
    <w:rsid w:val="00320379"/>
    <w:rsid w:val="00322E18"/>
    <w:rsid w:val="00324F90"/>
    <w:rsid w:val="00342327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FBD"/>
    <w:rsid w:val="0039566C"/>
    <w:rsid w:val="00397A1D"/>
    <w:rsid w:val="003A4CC6"/>
    <w:rsid w:val="003A777B"/>
    <w:rsid w:val="003C1BCC"/>
    <w:rsid w:val="003C41CB"/>
    <w:rsid w:val="003C4293"/>
    <w:rsid w:val="003C4435"/>
    <w:rsid w:val="003C6EBA"/>
    <w:rsid w:val="003D4E39"/>
    <w:rsid w:val="003E3095"/>
    <w:rsid w:val="003E47E8"/>
    <w:rsid w:val="003F35CE"/>
    <w:rsid w:val="004039C2"/>
    <w:rsid w:val="004122E6"/>
    <w:rsid w:val="0041232E"/>
    <w:rsid w:val="00412C37"/>
    <w:rsid w:val="00414729"/>
    <w:rsid w:val="00443E82"/>
    <w:rsid w:val="00445727"/>
    <w:rsid w:val="00446FBD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2A16"/>
    <w:rsid w:val="004947EE"/>
    <w:rsid w:val="004C3FFE"/>
    <w:rsid w:val="004C4122"/>
    <w:rsid w:val="004E6D7B"/>
    <w:rsid w:val="004F45B3"/>
    <w:rsid w:val="004F472C"/>
    <w:rsid w:val="0050182F"/>
    <w:rsid w:val="005020AE"/>
    <w:rsid w:val="00502576"/>
    <w:rsid w:val="005078C1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78A"/>
    <w:rsid w:val="0056481C"/>
    <w:rsid w:val="00567324"/>
    <w:rsid w:val="00574AF6"/>
    <w:rsid w:val="005820CB"/>
    <w:rsid w:val="005833BA"/>
    <w:rsid w:val="005B1851"/>
    <w:rsid w:val="005B59F7"/>
    <w:rsid w:val="005B5D66"/>
    <w:rsid w:val="005C203E"/>
    <w:rsid w:val="005C214C"/>
    <w:rsid w:val="005D092F"/>
    <w:rsid w:val="005D40E9"/>
    <w:rsid w:val="005E4B91"/>
    <w:rsid w:val="005E7600"/>
    <w:rsid w:val="005E7989"/>
    <w:rsid w:val="005F29AD"/>
    <w:rsid w:val="005F504B"/>
    <w:rsid w:val="0060539B"/>
    <w:rsid w:val="006338D7"/>
    <w:rsid w:val="006622A4"/>
    <w:rsid w:val="00665E04"/>
    <w:rsid w:val="00670DC4"/>
    <w:rsid w:val="00671EE4"/>
    <w:rsid w:val="006758BB"/>
    <w:rsid w:val="006759B2"/>
    <w:rsid w:val="00677827"/>
    <w:rsid w:val="00691B33"/>
    <w:rsid w:val="00692E37"/>
    <w:rsid w:val="006B4827"/>
    <w:rsid w:val="006B5760"/>
    <w:rsid w:val="006B624F"/>
    <w:rsid w:val="006B6C1A"/>
    <w:rsid w:val="006E449C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5E3"/>
    <w:rsid w:val="00776D08"/>
    <w:rsid w:val="007841D6"/>
    <w:rsid w:val="007913A5"/>
    <w:rsid w:val="007921BB"/>
    <w:rsid w:val="00796FE3"/>
    <w:rsid w:val="007A0529"/>
    <w:rsid w:val="007B3515"/>
    <w:rsid w:val="007C0285"/>
    <w:rsid w:val="007D7EAC"/>
    <w:rsid w:val="007E3729"/>
    <w:rsid w:val="007E3977"/>
    <w:rsid w:val="007E7072"/>
    <w:rsid w:val="007F2B72"/>
    <w:rsid w:val="00800843"/>
    <w:rsid w:val="008147D9"/>
    <w:rsid w:val="00816F43"/>
    <w:rsid w:val="00820E00"/>
    <w:rsid w:val="00823DC0"/>
    <w:rsid w:val="008353E1"/>
    <w:rsid w:val="00846C11"/>
    <w:rsid w:val="008534DF"/>
    <w:rsid w:val="00854E56"/>
    <w:rsid w:val="00855F50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0B90"/>
    <w:rsid w:val="009114CB"/>
    <w:rsid w:val="009244C4"/>
    <w:rsid w:val="00933EC2"/>
    <w:rsid w:val="00935641"/>
    <w:rsid w:val="00942B00"/>
    <w:rsid w:val="0094511B"/>
    <w:rsid w:val="00947EC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1DC6"/>
    <w:rsid w:val="009D471B"/>
    <w:rsid w:val="009D66E8"/>
    <w:rsid w:val="009E5E2B"/>
    <w:rsid w:val="009E705C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89E"/>
    <w:rsid w:val="00B5738A"/>
    <w:rsid w:val="00B61C51"/>
    <w:rsid w:val="00B673CE"/>
    <w:rsid w:val="00B7108A"/>
    <w:rsid w:val="00B74479"/>
    <w:rsid w:val="00B82BA6"/>
    <w:rsid w:val="00B82EAA"/>
    <w:rsid w:val="00B940E0"/>
    <w:rsid w:val="00B94327"/>
    <w:rsid w:val="00B979C7"/>
    <w:rsid w:val="00BC0A74"/>
    <w:rsid w:val="00BC38E9"/>
    <w:rsid w:val="00BD4749"/>
    <w:rsid w:val="00BE1890"/>
    <w:rsid w:val="00BE1C33"/>
    <w:rsid w:val="00BE31A1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348B"/>
    <w:rsid w:val="00C64284"/>
    <w:rsid w:val="00C65508"/>
    <w:rsid w:val="00C72B30"/>
    <w:rsid w:val="00C83D89"/>
    <w:rsid w:val="00C91F92"/>
    <w:rsid w:val="00C92B9F"/>
    <w:rsid w:val="00C949D8"/>
    <w:rsid w:val="00C9692E"/>
    <w:rsid w:val="00CC10FA"/>
    <w:rsid w:val="00CC6491"/>
    <w:rsid w:val="00CC6FF1"/>
    <w:rsid w:val="00CC7B1B"/>
    <w:rsid w:val="00CD0CD3"/>
    <w:rsid w:val="00CD3450"/>
    <w:rsid w:val="00CD3C7D"/>
    <w:rsid w:val="00CD4626"/>
    <w:rsid w:val="00CD5926"/>
    <w:rsid w:val="00CE60BF"/>
    <w:rsid w:val="00CF0AB9"/>
    <w:rsid w:val="00CF30A2"/>
    <w:rsid w:val="00CF4A40"/>
    <w:rsid w:val="00D05DB3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1E48"/>
    <w:rsid w:val="00D8235F"/>
    <w:rsid w:val="00D84600"/>
    <w:rsid w:val="00D870FA"/>
    <w:rsid w:val="00D92FDE"/>
    <w:rsid w:val="00D97BF6"/>
    <w:rsid w:val="00DA3098"/>
    <w:rsid w:val="00DA4F2C"/>
    <w:rsid w:val="00DA5C61"/>
    <w:rsid w:val="00DA6A01"/>
    <w:rsid w:val="00DB2A19"/>
    <w:rsid w:val="00DB33F9"/>
    <w:rsid w:val="00DB40A3"/>
    <w:rsid w:val="00DB6259"/>
    <w:rsid w:val="00DB7F70"/>
    <w:rsid w:val="00DC5A1A"/>
    <w:rsid w:val="00DC6162"/>
    <w:rsid w:val="00DD1949"/>
    <w:rsid w:val="00DD2FB4"/>
    <w:rsid w:val="00DE049B"/>
    <w:rsid w:val="00DF3152"/>
    <w:rsid w:val="00DF7688"/>
    <w:rsid w:val="00E05466"/>
    <w:rsid w:val="00E07CE8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205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115"/>
    <w:rsid w:val="00F01EB0"/>
    <w:rsid w:val="00F0473C"/>
    <w:rsid w:val="00F050FB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01A"/>
    <w:rsid w:val="00FB13BE"/>
    <w:rsid w:val="00FB6732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CC6FF1"/>
    <w:pPr>
      <w:ind w:left="720"/>
      <w:contextualSpacing/>
    </w:pPr>
    <w:rPr>
      <w:rFonts w:eastAsia="Calibri"/>
    </w:rPr>
  </w:style>
  <w:style w:type="character" w:styleId="a6">
    <w:name w:val="Hyperlink"/>
    <w:uiPriority w:val="99"/>
    <w:rsid w:val="00CC6FF1"/>
    <w:rPr>
      <w:rFonts w:cs="Times New Roman"/>
      <w:color w:val="0000FF"/>
      <w:u w:val="single"/>
    </w:rPr>
  </w:style>
  <w:style w:type="character" w:customStyle="1" w:styleId="bolighting">
    <w:name w:val="bo_lighting"/>
    <w:basedOn w:val="a0"/>
    <w:rsid w:val="002369BA"/>
  </w:style>
  <w:style w:type="paragraph" w:customStyle="1" w:styleId="2">
    <w:name w:val="Абзац списка2"/>
    <w:basedOn w:val="a"/>
    <w:rsid w:val="00DB33F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8943" TargetMode="External"/><Relationship Id="rId13" Type="http://schemas.openxmlformats.org/officeDocument/2006/relationships/hyperlink" Target="http://www.voprec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library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docs.cnt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2EA74-3F2D-41A8-86A6-271A78C5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2373</Words>
  <Characters>17451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10</cp:revision>
  <cp:lastPrinted>2018-06-14T07:20:00Z</cp:lastPrinted>
  <dcterms:created xsi:type="dcterms:W3CDTF">2018-04-25T08:58:00Z</dcterms:created>
  <dcterms:modified xsi:type="dcterms:W3CDTF">2018-06-18T05:15:00Z</dcterms:modified>
</cp:coreProperties>
</file>