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687344">
        <w:rPr>
          <w:rFonts w:ascii="Times New Roman" w:hAnsi="Times New Roman" w:cs="Times New Roman"/>
          <w:sz w:val="24"/>
          <w:szCs w:val="24"/>
        </w:rPr>
        <w:t>метрополитена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Методика диагностики и оценки технического состояния конструкций метрополитена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ДВ.</w:t>
      </w:r>
      <w:r w:rsidRPr="00B67915">
        <w:rPr>
          <w:rFonts w:ascii="Times New Roman" w:hAnsi="Times New Roman" w:cs="Times New Roman"/>
          <w:sz w:val="24"/>
          <w:szCs w:val="24"/>
        </w:rPr>
        <w:t>3.</w:t>
      </w:r>
      <w:r w:rsidR="00687344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3732F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63732F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3732F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несущих конструкций транспортных тоннелей</w:t>
      </w:r>
      <w:r w:rsidR="0063732F">
        <w:rPr>
          <w:rFonts w:ascii="Times New Roman" w:hAnsi="Times New Roman" w:cs="Times New Roman"/>
          <w:sz w:val="24"/>
          <w:szCs w:val="24"/>
        </w:rPr>
        <w:t xml:space="preserve"> и метрополитенов</w:t>
      </w:r>
      <w:r w:rsidR="0063732F" w:rsidRPr="0063732F">
        <w:rPr>
          <w:rFonts w:ascii="Times New Roman" w:hAnsi="Times New Roman" w:cs="Times New Roman"/>
          <w:sz w:val="24"/>
          <w:szCs w:val="24"/>
        </w:rPr>
        <w:t>,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состояния, основны</w:t>
      </w:r>
      <w:r w:rsidR="0063732F">
        <w:rPr>
          <w:rFonts w:ascii="Times New Roman" w:hAnsi="Times New Roman" w:cs="Times New Roman"/>
          <w:sz w:val="24"/>
          <w:szCs w:val="24"/>
        </w:rPr>
        <w:t>х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визуального и инструментального обследования, обоснования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 подземных  сооружений и оценки их эксплуатационной надежности.</w:t>
      </w:r>
    </w:p>
    <w:p w:rsidR="00B67915" w:rsidRPr="00B67915" w:rsidRDefault="0063732F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 xml:space="preserve">изучаются основные понятия натурных обследований конструкций транспортных тоннелей и метрополитенов; 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категории технического состояния сооружений;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визуального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инструментального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основы проведения геотехнического мониторинга;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системы мониторинга инженерных конструкций транспортных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>их  компетенций: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63732F">
        <w:rPr>
          <w:rFonts w:ascii="Times New Roman" w:hAnsi="Times New Roman" w:cs="Times New Roman"/>
          <w:sz w:val="24"/>
          <w:szCs w:val="24"/>
        </w:rPr>
        <w:t xml:space="preserve"> 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ПК-6, П</w:t>
      </w:r>
      <w:r w:rsidR="0063732F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63732F">
        <w:rPr>
          <w:rFonts w:ascii="Times New Roman" w:hAnsi="Times New Roman" w:cs="Times New Roman"/>
          <w:sz w:val="24"/>
          <w:szCs w:val="24"/>
        </w:rPr>
        <w:t>4.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категории технического состояния подземных сооружений;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классификацию дефектов и повреждений несущих конструкций подземных сооружений;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63732F">
        <w:rPr>
          <w:rFonts w:ascii="Times New Roman" w:eastAsia="Times New Roman" w:hAnsi="Times New Roman" w:cs="Times New Roman"/>
          <w:sz w:val="24"/>
          <w:szCs w:val="24"/>
        </w:rPr>
        <w:t>обследований</w:t>
      </w:r>
      <w:proofErr w:type="gramEnd"/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 несущих строительных конструкций подземных сооружений метрополитена и оценки их технического состояния.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обосновывать категорию технического состояния объекта,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разрабатывать обоснованные рекомендации по ремонту и восстановлению эксплуатационной надежности подземного сооружения.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навыками проведения визуального и инструментального обследований несущих конструкций (обделок) подземных сооружений транспортных тоннелей;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Обследование технического состояния  тоннелей и метрополитенов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Геотехнический мониторинг и системы мониторинга инженерных конструкций</w:t>
      </w:r>
    </w:p>
    <w:p w:rsidR="00D06585" w:rsidRPr="007E3C95" w:rsidRDefault="007E3C95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79A6" w:rsidRPr="001E79A6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E79A6" w:rsidRPr="001E79A6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E330C6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79A6" w:rsidRPr="00E330C6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E79A6" w:rsidRPr="00E330C6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330C6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63732F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330C6">
        <w:rPr>
          <w:rFonts w:ascii="Times New Roman" w:hAnsi="Times New Roman" w:cs="Times New Roman"/>
          <w:sz w:val="24"/>
          <w:szCs w:val="24"/>
        </w:rPr>
        <w:t>зачет с оценкой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E79A6"/>
    <w:rsid w:val="00234F9E"/>
    <w:rsid w:val="003879B4"/>
    <w:rsid w:val="00403D4E"/>
    <w:rsid w:val="00554D26"/>
    <w:rsid w:val="005A2389"/>
    <w:rsid w:val="00632136"/>
    <w:rsid w:val="0063732F"/>
    <w:rsid w:val="00677863"/>
    <w:rsid w:val="00687344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330C6"/>
    <w:rsid w:val="00E60D18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6</cp:revision>
  <cp:lastPrinted>2016-02-19T06:41:00Z</cp:lastPrinted>
  <dcterms:created xsi:type="dcterms:W3CDTF">2017-03-24T15:47:00Z</dcterms:created>
  <dcterms:modified xsi:type="dcterms:W3CDTF">2018-05-25T13:07:00Z</dcterms:modified>
</cp:coreProperties>
</file>