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CE16BE" w:rsidRPr="00CE16B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E16BE" w:rsidRPr="00CE16BE">
        <w:rPr>
          <w:rFonts w:ascii="Times New Roman" w:hAnsi="Times New Roman" w:cs="Times New Roman"/>
          <w:sz w:val="24"/>
          <w:szCs w:val="24"/>
        </w:rPr>
        <w:t>.Б.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A17165">
        <w:rPr>
          <w:rFonts w:ascii="Times New Roman" w:hAnsi="Times New Roman" w:cs="Times New Roman"/>
          <w:sz w:val="24"/>
          <w:szCs w:val="24"/>
        </w:rPr>
        <w:t>3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="001117C1" w:rsidRPr="001117C1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A1716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.Б.23)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видов, свойств, областей применения современных строительных материалов;</w:t>
      </w:r>
    </w:p>
    <w:p w:rsidR="00A17165" w:rsidRPr="00A17165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изучение технологий получения строительных материалов;</w:t>
      </w:r>
    </w:p>
    <w:p w:rsidR="00632136" w:rsidRPr="008E7ED1" w:rsidRDefault="00A17165" w:rsidP="00A171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освоение способов определения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A17165">
        <w:rPr>
          <w:rFonts w:ascii="Times New Roman" w:hAnsi="Times New Roman" w:cs="Times New Roman"/>
          <w:sz w:val="24"/>
          <w:szCs w:val="24"/>
        </w:rPr>
        <w:t>12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ЗНАТЬ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свойства современных материалов и условия их применения;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методы выбора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основы производства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УМЕТЬ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определять физико-механические характеристики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подбирать и оптимизировать состав строительных материалов;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оценивать поведение строительных материалов и изделий в эксплуатационных условиях;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осуществлять контроль качества строительных материалов.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A17165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- навыками определения основных технических свой</w:t>
      </w:r>
      <w:proofErr w:type="gramStart"/>
      <w:r w:rsidRPr="00A17165">
        <w:rPr>
          <w:rFonts w:ascii="Times New Roman" w:hAnsi="Times New Roman" w:cs="Times New Roman"/>
          <w:sz w:val="24"/>
          <w:szCs w:val="24"/>
        </w:rPr>
        <w:t>ств стр</w:t>
      </w:r>
      <w:proofErr w:type="gramEnd"/>
      <w:r w:rsidRPr="00A17165">
        <w:rPr>
          <w:rFonts w:ascii="Times New Roman" w:hAnsi="Times New Roman" w:cs="Times New Roman"/>
          <w:sz w:val="24"/>
          <w:szCs w:val="24"/>
        </w:rPr>
        <w:t>оительных материалов.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Неорганические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7165" w:rsidRPr="00A17165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Металлы и сплавы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A17165" w:rsidP="00A1716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165">
        <w:rPr>
          <w:rFonts w:ascii="Times New Roman" w:hAnsi="Times New Roman" w:cs="Times New Roman"/>
          <w:sz w:val="24"/>
          <w:szCs w:val="24"/>
        </w:rPr>
        <w:t>Бетоны и растворы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A79" w:rsidRPr="00FC4207" w:rsidRDefault="00CC7A79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69B7">
        <w:rPr>
          <w:rFonts w:ascii="Times New Roman" w:hAnsi="Times New Roman" w:cs="Times New Roman"/>
          <w:i/>
          <w:sz w:val="24"/>
          <w:szCs w:val="24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 w:rsidRPr="00CC7A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Pr="00CC7A79">
        <w:rPr>
          <w:rFonts w:ascii="Times New Roman" w:hAnsi="Times New Roman" w:cs="Times New Roman"/>
          <w:sz w:val="24"/>
          <w:szCs w:val="24"/>
        </w:rPr>
        <w:t>64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C7A79">
        <w:rPr>
          <w:rFonts w:ascii="Times New Roman" w:hAnsi="Times New Roman" w:cs="Times New Roman"/>
          <w:sz w:val="24"/>
          <w:szCs w:val="24"/>
        </w:rPr>
        <w:t>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Pr="00CC7A79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 (2).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69B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2C69B7">
        <w:rPr>
          <w:rFonts w:ascii="Times New Roman" w:hAnsi="Times New Roman" w:cs="Times New Roman"/>
          <w:i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 (288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час.</w:t>
      </w:r>
    </w:p>
    <w:p w:rsidR="003E7CC4" w:rsidRPr="00152A7C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7A79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259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E7CC4" w:rsidRDefault="003E7CC4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контрольные работы (2).</w:t>
      </w:r>
    </w:p>
    <w:p w:rsidR="003B451E" w:rsidRDefault="003B451E" w:rsidP="003E7C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B451E"/>
    <w:rsid w:val="003E7CC4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C087A"/>
    <w:rsid w:val="00CC7A79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57EB9"/>
    <w:rsid w:val="00FC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Snoval</cp:lastModifiedBy>
  <cp:revision>2</cp:revision>
  <cp:lastPrinted>2016-02-25T08:02:00Z</cp:lastPrinted>
  <dcterms:created xsi:type="dcterms:W3CDTF">2018-05-28T13:34:00Z</dcterms:created>
  <dcterms:modified xsi:type="dcterms:W3CDTF">2018-05-28T13:34:00Z</dcterms:modified>
</cp:coreProperties>
</file>