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Default="00956E74" w:rsidP="00956E74">
      <w:pPr>
        <w:contextualSpacing/>
        <w:jc w:val="center"/>
        <w:rPr>
          <w:szCs w:val="24"/>
        </w:rPr>
      </w:pPr>
      <w:bookmarkStart w:id="0" w:name="_GoBack"/>
      <w:bookmarkEnd w:id="0"/>
    </w:p>
    <w:p w:rsidR="00956E74" w:rsidRPr="00152A7C" w:rsidRDefault="00956E74" w:rsidP="00956E74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956E74" w:rsidRPr="00152A7C" w:rsidRDefault="001C396C" w:rsidP="00956E74">
      <w:pPr>
        <w:contextualSpacing/>
        <w:jc w:val="center"/>
        <w:rPr>
          <w:szCs w:val="24"/>
        </w:rPr>
      </w:pPr>
      <w:r>
        <w:rPr>
          <w:szCs w:val="24"/>
        </w:rPr>
        <w:t>Учебной п</w:t>
      </w:r>
      <w:r w:rsidR="00956E74">
        <w:rPr>
          <w:szCs w:val="24"/>
        </w:rPr>
        <w:t>рактики</w:t>
      </w:r>
    </w:p>
    <w:p w:rsidR="00956E74" w:rsidRPr="00152A7C" w:rsidRDefault="00956E74" w:rsidP="00956E74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 w:rsidR="00D64A0C">
        <w:rPr>
          <w:szCs w:val="24"/>
        </w:rPr>
        <w:t>УЧЕБНАЯ ГИДРОЛОГИЧЕСКАЯ ПРАКТИКА</w:t>
      </w:r>
      <w:r w:rsidRPr="00152A7C">
        <w:rPr>
          <w:szCs w:val="24"/>
        </w:rPr>
        <w:t>»</w:t>
      </w:r>
    </w:p>
    <w:p w:rsidR="00956E74" w:rsidRPr="00152A7C" w:rsidRDefault="00956E74" w:rsidP="00956E74">
      <w:pPr>
        <w:contextualSpacing/>
        <w:rPr>
          <w:szCs w:val="24"/>
        </w:rPr>
      </w:pPr>
    </w:p>
    <w:p w:rsidR="00956E74" w:rsidRPr="00152A7C" w:rsidRDefault="00D64A0C" w:rsidP="00956E74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="00956E74" w:rsidRPr="00152A7C">
        <w:rPr>
          <w:szCs w:val="24"/>
        </w:rPr>
        <w:t xml:space="preserve"> – </w:t>
      </w:r>
      <w:r w:rsidRPr="00D64A0C">
        <w:rPr>
          <w:szCs w:val="24"/>
        </w:rPr>
        <w:t>23.05.06</w:t>
      </w:r>
      <w:r w:rsidR="00956E74" w:rsidRPr="00D64A0C">
        <w:rPr>
          <w:szCs w:val="24"/>
        </w:rPr>
        <w:t xml:space="preserve">  «</w:t>
      </w:r>
      <w:r w:rsidRPr="00D64A0C">
        <w:rPr>
          <w:szCs w:val="24"/>
        </w:rPr>
        <w:t>Строительство железных дорог, мостов и транспортных тоннелей</w:t>
      </w:r>
      <w:r w:rsidR="00956E74" w:rsidRPr="00D64A0C">
        <w:rPr>
          <w:szCs w:val="24"/>
        </w:rPr>
        <w:t>»</w:t>
      </w:r>
    </w:p>
    <w:p w:rsidR="00956E74" w:rsidRPr="00152A7C" w:rsidRDefault="00185080" w:rsidP="00956E74">
      <w:pPr>
        <w:contextualSpacing/>
        <w:jc w:val="both"/>
        <w:rPr>
          <w:szCs w:val="24"/>
        </w:rPr>
      </w:pPr>
      <w:r>
        <w:rPr>
          <w:szCs w:val="24"/>
        </w:rPr>
        <w:t>Квалификация</w:t>
      </w:r>
      <w:r w:rsidR="00956E74" w:rsidRPr="00152A7C">
        <w:rPr>
          <w:szCs w:val="24"/>
        </w:rPr>
        <w:t xml:space="preserve"> выпускника – </w:t>
      </w:r>
      <w:r>
        <w:rPr>
          <w:szCs w:val="24"/>
        </w:rPr>
        <w:t>инженер путей сообщения</w:t>
      </w:r>
    </w:p>
    <w:p w:rsidR="00956E74" w:rsidRPr="00152A7C" w:rsidRDefault="00D64A0C" w:rsidP="00956E74">
      <w:pPr>
        <w:contextualSpacing/>
        <w:jc w:val="both"/>
        <w:rPr>
          <w:szCs w:val="24"/>
        </w:rPr>
      </w:pPr>
      <w:r>
        <w:rPr>
          <w:szCs w:val="24"/>
        </w:rPr>
        <w:t>Специализации</w:t>
      </w:r>
      <w:r w:rsidR="00956E74" w:rsidRPr="00152A7C">
        <w:rPr>
          <w:szCs w:val="24"/>
        </w:rPr>
        <w:t xml:space="preserve"> – «</w:t>
      </w:r>
      <w:r w:rsidR="00C70FFD" w:rsidRPr="00C70FFD">
        <w:rPr>
          <w:szCs w:val="24"/>
        </w:rPr>
        <w:t>Управление техническим состоянием железнодорожного пути</w:t>
      </w:r>
      <w:r>
        <w:rPr>
          <w:szCs w:val="24"/>
        </w:rPr>
        <w:t>».</w:t>
      </w:r>
    </w:p>
    <w:p w:rsidR="00956E74" w:rsidRPr="00152A7C" w:rsidRDefault="00956E74" w:rsidP="00956E74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 xml:space="preserve">1. </w:t>
      </w:r>
      <w:r w:rsidRPr="00E175B0">
        <w:rPr>
          <w:b/>
          <w:szCs w:val="24"/>
        </w:rPr>
        <w:t>Вид практики, способы и формы ее проведения</w:t>
      </w:r>
    </w:p>
    <w:p w:rsidR="00956E74" w:rsidRDefault="00956E74" w:rsidP="00956E74">
      <w:pPr>
        <w:contextualSpacing/>
        <w:jc w:val="both"/>
        <w:rPr>
          <w:szCs w:val="24"/>
        </w:rPr>
      </w:pPr>
      <w:r>
        <w:rPr>
          <w:szCs w:val="24"/>
        </w:rPr>
        <w:t xml:space="preserve">Вид практики </w:t>
      </w:r>
      <w:r w:rsidR="00D64A0C">
        <w:rPr>
          <w:szCs w:val="24"/>
        </w:rPr>
        <w:t>–</w:t>
      </w:r>
      <w:r>
        <w:rPr>
          <w:szCs w:val="24"/>
        </w:rPr>
        <w:t xml:space="preserve"> </w:t>
      </w:r>
      <w:r w:rsidR="00D64A0C">
        <w:rPr>
          <w:szCs w:val="24"/>
        </w:rPr>
        <w:t>учебная</w:t>
      </w:r>
    </w:p>
    <w:p w:rsidR="00956E74" w:rsidRDefault="00956E74" w:rsidP="004F027C">
      <w:pPr>
        <w:spacing w:after="0" w:line="240" w:lineRule="auto"/>
        <w:jc w:val="both"/>
        <w:rPr>
          <w:szCs w:val="24"/>
        </w:rPr>
      </w:pPr>
      <w:r>
        <w:rPr>
          <w:szCs w:val="24"/>
        </w:rPr>
        <w:t>Форма проведения практики –</w:t>
      </w:r>
      <w:r w:rsidRPr="004F027C">
        <w:rPr>
          <w:szCs w:val="24"/>
        </w:rPr>
        <w:t xml:space="preserve"> </w:t>
      </w:r>
      <w:r w:rsidR="00D64A0C" w:rsidRPr="004F027C">
        <w:rPr>
          <w:rFonts w:eastAsia="Times New Roman"/>
          <w:szCs w:val="24"/>
          <w:lang w:eastAsia="ru-RU"/>
        </w:rPr>
        <w:t>дискретно</w:t>
      </w:r>
      <w:r w:rsidR="004F027C" w:rsidRPr="004F027C">
        <w:rPr>
          <w:rFonts w:eastAsia="Times New Roman"/>
          <w:szCs w:val="24"/>
          <w:lang w:eastAsia="ru-RU"/>
        </w:rPr>
        <w:t xml:space="preserve"> </w:t>
      </w:r>
      <w:r w:rsidR="00D64A0C" w:rsidRPr="004F027C">
        <w:rPr>
          <w:rFonts w:eastAsia="Times New Roman"/>
          <w:szCs w:val="24"/>
          <w:lang w:eastAsia="ru-RU"/>
        </w:rPr>
        <w:t>по видам практик – путем выделения в календарном учебном графике непрерывного  периода учебного для проведения каждого вида (совокупности видов) практики</w:t>
      </w:r>
    </w:p>
    <w:p w:rsidR="00956E74" w:rsidRPr="00152A7C" w:rsidRDefault="00956E74" w:rsidP="001C396C">
      <w:p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Способ проведения практики </w:t>
      </w:r>
      <w:r w:rsidR="001C396C">
        <w:rPr>
          <w:szCs w:val="24"/>
        </w:rPr>
        <w:t>–</w:t>
      </w:r>
      <w:r>
        <w:rPr>
          <w:szCs w:val="24"/>
        </w:rPr>
        <w:t xml:space="preserve"> </w:t>
      </w:r>
      <w:r w:rsidR="004F027C">
        <w:rPr>
          <w:szCs w:val="24"/>
        </w:rPr>
        <w:t>стационарная</w:t>
      </w:r>
      <w:r w:rsidR="001C396C">
        <w:rPr>
          <w:szCs w:val="24"/>
        </w:rPr>
        <w:t>, выездная</w:t>
      </w:r>
    </w:p>
    <w:p w:rsidR="00956E74" w:rsidRPr="00152A7C" w:rsidRDefault="00956E74" w:rsidP="00956E74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2</w:t>
      </w:r>
      <w:r w:rsidRPr="00152A7C">
        <w:rPr>
          <w:b/>
          <w:szCs w:val="24"/>
        </w:rPr>
        <w:t xml:space="preserve">. </w:t>
      </w:r>
      <w:r w:rsidRPr="00E175B0">
        <w:rPr>
          <w:b/>
          <w:szCs w:val="24"/>
        </w:rPr>
        <w:t>Перечень планируемых результатов обучения при прохождении практики</w:t>
      </w:r>
    </w:p>
    <w:p w:rsidR="00956E74" w:rsidRPr="004F027C" w:rsidRDefault="00956E74" w:rsidP="00956E74">
      <w:pPr>
        <w:contextualSpacing/>
        <w:jc w:val="both"/>
        <w:rPr>
          <w:szCs w:val="24"/>
        </w:rPr>
      </w:pPr>
      <w:r>
        <w:rPr>
          <w:szCs w:val="24"/>
        </w:rPr>
        <w:t>Прохождение практики</w:t>
      </w:r>
      <w:r w:rsidRPr="00152A7C">
        <w:rPr>
          <w:szCs w:val="24"/>
        </w:rPr>
        <w:t xml:space="preserve"> направ</w:t>
      </w:r>
      <w:r>
        <w:rPr>
          <w:szCs w:val="24"/>
        </w:rPr>
        <w:t xml:space="preserve">лено на формирование следующих </w:t>
      </w:r>
      <w:r w:rsidRPr="00152A7C">
        <w:rPr>
          <w:szCs w:val="24"/>
        </w:rPr>
        <w:t xml:space="preserve">компетенций: </w:t>
      </w:r>
      <w:r w:rsidR="004F027C" w:rsidRPr="004F027C">
        <w:rPr>
          <w:bCs/>
          <w:iCs/>
          <w:spacing w:val="-9"/>
          <w:szCs w:val="24"/>
        </w:rPr>
        <w:t>способность выполнять инженерные изыскания транспортных путей и сооружений, включая геодезические, гидрометрические и инженерно-геологические работы (ПК-16)</w:t>
      </w:r>
      <w:r w:rsidRPr="004F027C">
        <w:rPr>
          <w:szCs w:val="24"/>
        </w:rPr>
        <w:t xml:space="preserve"> </w:t>
      </w:r>
    </w:p>
    <w:p w:rsidR="00956E74" w:rsidRPr="00152A7C" w:rsidRDefault="00956E74" w:rsidP="00956E74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В результате </w:t>
      </w:r>
      <w:r>
        <w:rPr>
          <w:szCs w:val="24"/>
        </w:rPr>
        <w:t>прохождения практики</w:t>
      </w:r>
      <w:r w:rsidRPr="00152A7C">
        <w:rPr>
          <w:szCs w:val="24"/>
        </w:rPr>
        <w:t xml:space="preserve"> обучающийся должен:</w:t>
      </w:r>
    </w:p>
    <w:p w:rsidR="004F027C" w:rsidRPr="004F027C" w:rsidRDefault="004F027C" w:rsidP="004F027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F027C">
        <w:rPr>
          <w:rFonts w:eastAsia="Times New Roman"/>
          <w:szCs w:val="24"/>
          <w:lang w:eastAsia="ru-RU"/>
        </w:rPr>
        <w:t>ЗНАТЬ:</w:t>
      </w:r>
    </w:p>
    <w:p w:rsidR="004F027C" w:rsidRPr="004F027C" w:rsidRDefault="004F027C" w:rsidP="004F027C">
      <w:pPr>
        <w:numPr>
          <w:ilvl w:val="0"/>
          <w:numId w:val="31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0"/>
        <w:jc w:val="both"/>
        <w:rPr>
          <w:szCs w:val="24"/>
        </w:rPr>
      </w:pPr>
      <w:r w:rsidRPr="004F027C">
        <w:rPr>
          <w:szCs w:val="24"/>
        </w:rPr>
        <w:t>основные законы гидравлики и инженерной гидрологии;</w:t>
      </w:r>
    </w:p>
    <w:p w:rsidR="004F027C" w:rsidRPr="004F027C" w:rsidRDefault="004F027C" w:rsidP="004F027C">
      <w:pPr>
        <w:numPr>
          <w:ilvl w:val="0"/>
          <w:numId w:val="31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0"/>
        <w:jc w:val="both"/>
        <w:rPr>
          <w:szCs w:val="24"/>
        </w:rPr>
      </w:pPr>
      <w:r w:rsidRPr="004F027C">
        <w:rPr>
          <w:szCs w:val="24"/>
        </w:rPr>
        <w:t>принципы и методы гидрологических изысканий и расчетов.</w:t>
      </w:r>
    </w:p>
    <w:p w:rsidR="004F027C" w:rsidRPr="004F027C" w:rsidRDefault="004F027C" w:rsidP="004F027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F027C">
        <w:rPr>
          <w:rFonts w:eastAsia="Times New Roman"/>
          <w:szCs w:val="24"/>
          <w:lang w:eastAsia="ru-RU"/>
        </w:rPr>
        <w:t>УМЕТЬ:</w:t>
      </w:r>
    </w:p>
    <w:p w:rsidR="004F027C" w:rsidRPr="004F027C" w:rsidRDefault="004F027C" w:rsidP="004F027C">
      <w:pPr>
        <w:numPr>
          <w:ilvl w:val="0"/>
          <w:numId w:val="31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0"/>
        <w:jc w:val="both"/>
        <w:rPr>
          <w:szCs w:val="24"/>
        </w:rPr>
      </w:pPr>
      <w:r w:rsidRPr="004F027C">
        <w:rPr>
          <w:szCs w:val="24"/>
        </w:rPr>
        <w:t>формировать технические задания на проведение инженерно-гидрологических изысканий на объекте строительства.</w:t>
      </w:r>
    </w:p>
    <w:p w:rsidR="004F027C" w:rsidRPr="004F027C" w:rsidRDefault="004F027C" w:rsidP="004F027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F027C">
        <w:rPr>
          <w:rFonts w:eastAsia="Times New Roman"/>
          <w:szCs w:val="24"/>
          <w:lang w:eastAsia="ru-RU"/>
        </w:rPr>
        <w:t>ВЛАДЕТЬ:</w:t>
      </w:r>
    </w:p>
    <w:p w:rsidR="004F027C" w:rsidRDefault="004F027C" w:rsidP="00F60AEB">
      <w:pPr>
        <w:numPr>
          <w:ilvl w:val="0"/>
          <w:numId w:val="31"/>
        </w:numPr>
        <w:tabs>
          <w:tab w:val="left" w:pos="0"/>
          <w:tab w:val="num" w:pos="426"/>
          <w:tab w:val="left" w:pos="1134"/>
        </w:tabs>
        <w:spacing w:after="0" w:line="240" w:lineRule="auto"/>
        <w:ind w:left="0" w:firstLine="0"/>
        <w:jc w:val="both"/>
        <w:rPr>
          <w:szCs w:val="24"/>
        </w:rPr>
      </w:pPr>
      <w:r w:rsidRPr="004F027C">
        <w:rPr>
          <w:szCs w:val="24"/>
        </w:rPr>
        <w:t>способами и технологиями работы с современными гидрологическими приборами и оборудованием.</w:t>
      </w:r>
    </w:p>
    <w:p w:rsidR="001C396C" w:rsidRDefault="001C396C" w:rsidP="00F60AE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ОПЫТ </w:t>
      </w:r>
      <w:r w:rsidRPr="00F60AEB">
        <w:rPr>
          <w:rFonts w:eastAsia="Times New Roman"/>
          <w:szCs w:val="24"/>
          <w:lang w:eastAsia="ru-RU"/>
        </w:rPr>
        <w:t>ДЕЯТЕЛЬНОСТИ</w:t>
      </w:r>
      <w:r>
        <w:rPr>
          <w:szCs w:val="24"/>
        </w:rPr>
        <w:t>:</w:t>
      </w:r>
    </w:p>
    <w:p w:rsidR="001C396C" w:rsidRPr="004F027C" w:rsidRDefault="001C396C" w:rsidP="00F60AEB">
      <w:pPr>
        <w:numPr>
          <w:ilvl w:val="0"/>
          <w:numId w:val="31"/>
        </w:numPr>
        <w:tabs>
          <w:tab w:val="left" w:pos="0"/>
          <w:tab w:val="num" w:pos="426"/>
          <w:tab w:val="left" w:pos="1134"/>
        </w:tabs>
        <w:spacing w:after="0" w:line="360" w:lineRule="auto"/>
        <w:ind w:left="0" w:firstLine="0"/>
        <w:jc w:val="both"/>
        <w:rPr>
          <w:szCs w:val="24"/>
        </w:rPr>
      </w:pPr>
      <w:r w:rsidRPr="001C396C">
        <w:rPr>
          <w:szCs w:val="24"/>
        </w:rPr>
        <w:t>опыт проектно-изыскательской деятельности.</w:t>
      </w:r>
    </w:p>
    <w:p w:rsidR="00956E74" w:rsidRPr="00152A7C" w:rsidRDefault="00956E74" w:rsidP="00F60AEB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3</w:t>
      </w:r>
      <w:r w:rsidRPr="00152A7C">
        <w:rPr>
          <w:b/>
          <w:szCs w:val="24"/>
        </w:rPr>
        <w:t xml:space="preserve">. Содержание </w:t>
      </w:r>
      <w:r>
        <w:rPr>
          <w:b/>
          <w:szCs w:val="24"/>
        </w:rPr>
        <w:t>практики</w:t>
      </w:r>
    </w:p>
    <w:p w:rsidR="004F027C" w:rsidRPr="004F027C" w:rsidRDefault="004F027C" w:rsidP="004F027C">
      <w:pPr>
        <w:spacing w:after="0" w:line="240" w:lineRule="auto"/>
        <w:jc w:val="both"/>
        <w:rPr>
          <w:i/>
          <w:szCs w:val="24"/>
        </w:rPr>
      </w:pPr>
      <w:r w:rsidRPr="004F027C">
        <w:rPr>
          <w:i/>
          <w:szCs w:val="24"/>
        </w:rPr>
        <w:t>Первая неделя.</w:t>
      </w:r>
    </w:p>
    <w:p w:rsidR="004F027C" w:rsidRPr="004F027C" w:rsidRDefault="004F027C" w:rsidP="004F027C">
      <w:pPr>
        <w:spacing w:after="0" w:line="240" w:lineRule="auto"/>
        <w:jc w:val="both"/>
        <w:rPr>
          <w:szCs w:val="24"/>
        </w:rPr>
      </w:pPr>
      <w:r w:rsidRPr="004F027C">
        <w:rPr>
          <w:szCs w:val="24"/>
        </w:rPr>
        <w:t xml:space="preserve">Гидрометрия: измерение уровней и глубин воды в реке, определение уклона водной поверхности реки, измерение скоростей течения гидрометрической вертушкой, расчеты расхода воды, коэффициентов шероховатости и </w:t>
      </w:r>
      <w:proofErr w:type="spellStart"/>
      <w:r w:rsidRPr="004F027C">
        <w:rPr>
          <w:szCs w:val="24"/>
        </w:rPr>
        <w:t>Шези</w:t>
      </w:r>
      <w:proofErr w:type="spellEnd"/>
      <w:r w:rsidRPr="004F027C">
        <w:rPr>
          <w:szCs w:val="24"/>
        </w:rPr>
        <w:t>.</w:t>
      </w:r>
    </w:p>
    <w:p w:rsidR="004F027C" w:rsidRPr="004F027C" w:rsidRDefault="004F027C" w:rsidP="004F027C">
      <w:pPr>
        <w:spacing w:after="0" w:line="240" w:lineRule="auto"/>
        <w:jc w:val="both"/>
        <w:rPr>
          <w:szCs w:val="24"/>
        </w:rPr>
      </w:pPr>
      <w:r w:rsidRPr="004F027C">
        <w:rPr>
          <w:szCs w:val="24"/>
        </w:rPr>
        <w:t>Гидрология: основные понятия гидрологии рек (элементы речных систем, русловой процесс, режим речного стока, ледовый режим рек), требования к выбору места мостового перехода.</w:t>
      </w:r>
    </w:p>
    <w:p w:rsidR="004F027C" w:rsidRPr="004F027C" w:rsidRDefault="004F027C" w:rsidP="004F027C">
      <w:pPr>
        <w:spacing w:after="0" w:line="240" w:lineRule="auto"/>
        <w:jc w:val="both"/>
        <w:rPr>
          <w:i/>
          <w:szCs w:val="24"/>
        </w:rPr>
      </w:pPr>
      <w:r w:rsidRPr="004F027C">
        <w:rPr>
          <w:i/>
          <w:szCs w:val="24"/>
        </w:rPr>
        <w:t>Вторая неделя.</w:t>
      </w:r>
    </w:p>
    <w:p w:rsidR="004F027C" w:rsidRPr="004F027C" w:rsidRDefault="001C396C" w:rsidP="001C396C">
      <w:pPr>
        <w:spacing w:after="0" w:line="360" w:lineRule="auto"/>
        <w:jc w:val="both"/>
        <w:rPr>
          <w:bCs/>
          <w:szCs w:val="24"/>
        </w:rPr>
      </w:pPr>
      <w:r w:rsidRPr="001C396C">
        <w:rPr>
          <w:szCs w:val="24"/>
        </w:rPr>
        <w:t xml:space="preserve">Оформление и защита отчета по практике. </w:t>
      </w:r>
      <w:r w:rsidR="004F027C" w:rsidRPr="004F027C">
        <w:rPr>
          <w:szCs w:val="24"/>
        </w:rPr>
        <w:t>Сдача экзамен</w:t>
      </w:r>
      <w:r>
        <w:rPr>
          <w:szCs w:val="24"/>
        </w:rPr>
        <w:t>а</w:t>
      </w:r>
    </w:p>
    <w:p w:rsidR="00956E74" w:rsidRPr="00152A7C" w:rsidRDefault="00956E74" w:rsidP="00F60AEB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4</w:t>
      </w:r>
      <w:r w:rsidRPr="00152A7C">
        <w:rPr>
          <w:b/>
          <w:szCs w:val="24"/>
        </w:rPr>
        <w:t xml:space="preserve">. </w:t>
      </w:r>
      <w:r w:rsidRPr="00E175B0">
        <w:rPr>
          <w:b/>
          <w:szCs w:val="24"/>
        </w:rPr>
        <w:t>Объем практики и ее продолжительность</w:t>
      </w:r>
    </w:p>
    <w:p w:rsidR="00956E74" w:rsidRPr="00152A7C" w:rsidRDefault="00956E74" w:rsidP="00956E74">
      <w:pPr>
        <w:contextualSpacing/>
        <w:jc w:val="both"/>
        <w:rPr>
          <w:szCs w:val="24"/>
        </w:rPr>
      </w:pPr>
      <w:r>
        <w:rPr>
          <w:szCs w:val="24"/>
        </w:rPr>
        <w:t>О</w:t>
      </w:r>
      <w:r w:rsidRPr="00152A7C">
        <w:rPr>
          <w:szCs w:val="24"/>
        </w:rPr>
        <w:t xml:space="preserve">бъем </w:t>
      </w:r>
      <w:r>
        <w:rPr>
          <w:szCs w:val="24"/>
        </w:rPr>
        <w:t>практики</w:t>
      </w:r>
      <w:r w:rsidR="004F027C">
        <w:rPr>
          <w:szCs w:val="24"/>
        </w:rPr>
        <w:t xml:space="preserve"> для всех форм обучения</w:t>
      </w:r>
      <w:r w:rsidRPr="00152A7C">
        <w:rPr>
          <w:szCs w:val="24"/>
        </w:rPr>
        <w:t xml:space="preserve"> – </w:t>
      </w:r>
      <w:r w:rsidR="004F027C">
        <w:rPr>
          <w:szCs w:val="24"/>
        </w:rPr>
        <w:t>2</w:t>
      </w:r>
      <w:r w:rsidRPr="00152A7C">
        <w:rPr>
          <w:szCs w:val="24"/>
        </w:rPr>
        <w:t xml:space="preserve"> зачетные единицы (</w:t>
      </w:r>
      <w:r w:rsidR="004F027C">
        <w:rPr>
          <w:szCs w:val="24"/>
        </w:rPr>
        <w:t>72</w:t>
      </w:r>
      <w:r w:rsidRPr="00152A7C">
        <w:rPr>
          <w:szCs w:val="24"/>
        </w:rPr>
        <w:t xml:space="preserve"> час</w:t>
      </w:r>
      <w:proofErr w:type="gramStart"/>
      <w:r w:rsidRPr="00152A7C">
        <w:rPr>
          <w:szCs w:val="24"/>
        </w:rPr>
        <w:t>.</w:t>
      </w:r>
      <w:r>
        <w:rPr>
          <w:szCs w:val="24"/>
        </w:rPr>
        <w:t xml:space="preserve">,  </w:t>
      </w:r>
      <w:proofErr w:type="gramEnd"/>
      <w:r w:rsidR="00AF5ED7">
        <w:rPr>
          <w:szCs w:val="24"/>
        </w:rPr>
        <w:t xml:space="preserve">1 </w:t>
      </w:r>
      <w:r w:rsidR="00BE2CD9">
        <w:rPr>
          <w:szCs w:val="24"/>
        </w:rPr>
        <w:t>1</w:t>
      </w:r>
      <w:r w:rsidR="004F027C">
        <w:rPr>
          <w:szCs w:val="24"/>
        </w:rPr>
        <w:t>/3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нед</w:t>
      </w:r>
      <w:proofErr w:type="spellEnd"/>
      <w:r>
        <w:rPr>
          <w:szCs w:val="24"/>
        </w:rPr>
        <w:t>.</w:t>
      </w:r>
      <w:r w:rsidR="004F027C">
        <w:rPr>
          <w:szCs w:val="24"/>
        </w:rPr>
        <w:t>).</w:t>
      </w:r>
    </w:p>
    <w:p w:rsidR="00E540B0" w:rsidRPr="00744617" w:rsidRDefault="00956E74" w:rsidP="004F027C">
      <w:pPr>
        <w:contextualSpacing/>
        <w:jc w:val="both"/>
        <w:rPr>
          <w:szCs w:val="24"/>
        </w:rPr>
      </w:pPr>
      <w:r>
        <w:rPr>
          <w:szCs w:val="24"/>
        </w:rPr>
        <w:t>Ф</w:t>
      </w:r>
      <w:r w:rsidRPr="00152A7C">
        <w:rPr>
          <w:szCs w:val="24"/>
        </w:rPr>
        <w:t>орма контроля знаний</w:t>
      </w:r>
      <w:r w:rsidR="004F027C">
        <w:rPr>
          <w:szCs w:val="24"/>
        </w:rPr>
        <w:t xml:space="preserve"> для всех форм обучения</w:t>
      </w:r>
      <w:r w:rsidRPr="00152A7C">
        <w:rPr>
          <w:szCs w:val="24"/>
        </w:rPr>
        <w:t xml:space="preserve"> - </w:t>
      </w:r>
      <w:r w:rsidR="004F027C">
        <w:rPr>
          <w:szCs w:val="24"/>
        </w:rPr>
        <w:t>экзамен</w:t>
      </w:r>
      <w:r>
        <w:rPr>
          <w:szCs w:val="24"/>
        </w:rPr>
        <w:t>.</w:t>
      </w:r>
    </w:p>
    <w:sectPr w:rsidR="00E540B0" w:rsidRPr="00744617" w:rsidSect="0044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8715F06"/>
    <w:multiLevelType w:val="hybridMultilevel"/>
    <w:tmpl w:val="C1EE60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AD1BC6"/>
    <w:multiLevelType w:val="hybridMultilevel"/>
    <w:tmpl w:val="776CFF50"/>
    <w:lvl w:ilvl="0" w:tplc="688E760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10"/>
  </w:num>
  <w:num w:numId="5">
    <w:abstractNumId w:val="30"/>
  </w:num>
  <w:num w:numId="6">
    <w:abstractNumId w:val="28"/>
  </w:num>
  <w:num w:numId="7">
    <w:abstractNumId w:val="19"/>
  </w:num>
  <w:num w:numId="8">
    <w:abstractNumId w:val="25"/>
  </w:num>
  <w:num w:numId="9">
    <w:abstractNumId w:val="0"/>
  </w:num>
  <w:num w:numId="10">
    <w:abstractNumId w:val="17"/>
  </w:num>
  <w:num w:numId="11">
    <w:abstractNumId w:val="24"/>
  </w:num>
  <w:num w:numId="12">
    <w:abstractNumId w:val="32"/>
  </w:num>
  <w:num w:numId="13">
    <w:abstractNumId w:val="2"/>
  </w:num>
  <w:num w:numId="14">
    <w:abstractNumId w:val="12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29"/>
  </w:num>
  <w:num w:numId="25">
    <w:abstractNumId w:val="8"/>
  </w:num>
  <w:num w:numId="26">
    <w:abstractNumId w:val="23"/>
  </w:num>
  <w:num w:numId="27">
    <w:abstractNumId w:val="5"/>
  </w:num>
  <w:num w:numId="28">
    <w:abstractNumId w:val="9"/>
  </w:num>
  <w:num w:numId="29">
    <w:abstractNumId w:val="6"/>
  </w:num>
  <w:num w:numId="30">
    <w:abstractNumId w:val="18"/>
  </w:num>
  <w:num w:numId="31">
    <w:abstractNumId w:val="31"/>
  </w:num>
  <w:num w:numId="32">
    <w:abstractNumId w:val="2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3471B"/>
    <w:rsid w:val="00092BFD"/>
    <w:rsid w:val="000C25BA"/>
    <w:rsid w:val="00104973"/>
    <w:rsid w:val="00107D6B"/>
    <w:rsid w:val="00122D51"/>
    <w:rsid w:val="00145133"/>
    <w:rsid w:val="00185080"/>
    <w:rsid w:val="001A7CF3"/>
    <w:rsid w:val="001C396C"/>
    <w:rsid w:val="00200891"/>
    <w:rsid w:val="00206036"/>
    <w:rsid w:val="00361767"/>
    <w:rsid w:val="00395D6C"/>
    <w:rsid w:val="003E626D"/>
    <w:rsid w:val="00442663"/>
    <w:rsid w:val="0044296B"/>
    <w:rsid w:val="004F027C"/>
    <w:rsid w:val="00586EFE"/>
    <w:rsid w:val="007108C8"/>
    <w:rsid w:val="00744617"/>
    <w:rsid w:val="007676FF"/>
    <w:rsid w:val="007856D8"/>
    <w:rsid w:val="007B19F4"/>
    <w:rsid w:val="007C78BC"/>
    <w:rsid w:val="00956E74"/>
    <w:rsid w:val="009C72B8"/>
    <w:rsid w:val="00A5490E"/>
    <w:rsid w:val="00AA45F3"/>
    <w:rsid w:val="00AF5ED7"/>
    <w:rsid w:val="00B1791F"/>
    <w:rsid w:val="00B82585"/>
    <w:rsid w:val="00BE2CD9"/>
    <w:rsid w:val="00BF48B5"/>
    <w:rsid w:val="00BF6FCD"/>
    <w:rsid w:val="00C26E96"/>
    <w:rsid w:val="00C70FFD"/>
    <w:rsid w:val="00D14448"/>
    <w:rsid w:val="00D64A0C"/>
    <w:rsid w:val="00D70416"/>
    <w:rsid w:val="00D96E0F"/>
    <w:rsid w:val="00E420CC"/>
    <w:rsid w:val="00E540B0"/>
    <w:rsid w:val="00E55E7C"/>
    <w:rsid w:val="00E97159"/>
    <w:rsid w:val="00F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63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uiPriority w:val="99"/>
    <w:unhideWhenUsed/>
    <w:rsid w:val="00E420CC"/>
    <w:rPr>
      <w:color w:val="0000FF"/>
      <w:u w:val="single"/>
    </w:rPr>
  </w:style>
  <w:style w:type="table" w:styleId="a5">
    <w:name w:val="Table Grid"/>
    <w:basedOn w:val="a1"/>
    <w:uiPriority w:val="5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603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06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1A9E-814F-4099-9E5D-5E394532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Nadin</cp:lastModifiedBy>
  <cp:revision>2</cp:revision>
  <cp:lastPrinted>2017-02-14T14:45:00Z</cp:lastPrinted>
  <dcterms:created xsi:type="dcterms:W3CDTF">2018-05-20T22:38:00Z</dcterms:created>
  <dcterms:modified xsi:type="dcterms:W3CDTF">2018-05-20T22:38:00Z</dcterms:modified>
</cp:coreProperties>
</file>