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1BB" w:rsidRPr="000641BB" w:rsidRDefault="000641BB" w:rsidP="00097D52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0641BB">
        <w:rPr>
          <w:rFonts w:eastAsia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0641BB" w:rsidRPr="000641BB" w:rsidRDefault="000641BB" w:rsidP="00097D52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0641BB">
        <w:rPr>
          <w:rFonts w:eastAsia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0641BB" w:rsidRPr="000641BB" w:rsidRDefault="000641BB" w:rsidP="00097D52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0641BB">
        <w:rPr>
          <w:rFonts w:eastAsia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0641BB" w:rsidRPr="000641BB" w:rsidRDefault="000641BB" w:rsidP="00097D52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0641BB">
        <w:rPr>
          <w:rFonts w:eastAsia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0641BB">
        <w:rPr>
          <w:rFonts w:eastAsia="Times New Roman" w:cs="Times New Roman"/>
          <w:sz w:val="28"/>
          <w:szCs w:val="28"/>
          <w:lang w:val="en-US" w:eastAsia="ru-RU"/>
        </w:rPr>
        <w:t>I</w:t>
      </w:r>
      <w:r w:rsidRPr="000641BB">
        <w:rPr>
          <w:rFonts w:eastAsia="Times New Roman" w:cs="Times New Roman"/>
          <w:sz w:val="28"/>
          <w:szCs w:val="28"/>
          <w:lang w:eastAsia="ru-RU"/>
        </w:rPr>
        <w:t>»</w:t>
      </w:r>
    </w:p>
    <w:p w:rsidR="000641BB" w:rsidRPr="000641BB" w:rsidRDefault="000641BB" w:rsidP="00097D52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0641BB">
        <w:rPr>
          <w:rFonts w:eastAsia="Times New Roman" w:cs="Times New Roman"/>
          <w:sz w:val="28"/>
          <w:szCs w:val="28"/>
          <w:lang w:eastAsia="ru-RU"/>
        </w:rPr>
        <w:t>(ФГБОУ ВО ПГУПС)</w:t>
      </w:r>
    </w:p>
    <w:p w:rsidR="000641BB" w:rsidRPr="000641BB" w:rsidRDefault="000641BB" w:rsidP="00097D52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0641BB" w:rsidRPr="000641BB" w:rsidRDefault="000641BB" w:rsidP="00097D52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0641BB">
        <w:rPr>
          <w:rFonts w:eastAsia="Times New Roman" w:cs="Times New Roman"/>
          <w:sz w:val="28"/>
          <w:szCs w:val="28"/>
          <w:lang w:eastAsia="ru-RU"/>
        </w:rPr>
        <w:t>Кафедра «Железнодорожный путь»</w:t>
      </w:r>
    </w:p>
    <w:p w:rsidR="000641BB" w:rsidRPr="000641BB" w:rsidRDefault="000641BB" w:rsidP="00097D52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0641BB" w:rsidRPr="000641BB" w:rsidRDefault="000641BB" w:rsidP="00097D52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0641BB" w:rsidRPr="000641BB" w:rsidRDefault="000641BB" w:rsidP="00097D52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0641BB" w:rsidRPr="000641BB" w:rsidRDefault="000641BB" w:rsidP="00097D52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0641BB" w:rsidRPr="000641BB" w:rsidRDefault="000641BB" w:rsidP="00097D52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0641BB" w:rsidRPr="000641BB" w:rsidRDefault="000641BB" w:rsidP="00097D52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0641BB" w:rsidRPr="000641BB" w:rsidRDefault="000641BB" w:rsidP="00097D52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0641BB" w:rsidRPr="000641BB" w:rsidRDefault="000641BB" w:rsidP="00097D52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0641BB" w:rsidRPr="000641BB" w:rsidRDefault="000641BB" w:rsidP="00097D52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0641BB">
        <w:rPr>
          <w:rFonts w:eastAsia="Times New Roman" w:cs="Times New Roman"/>
          <w:b/>
          <w:bCs/>
          <w:sz w:val="28"/>
          <w:szCs w:val="28"/>
          <w:lang w:eastAsia="ru-RU"/>
        </w:rPr>
        <w:t>ПРОГРАММА</w:t>
      </w:r>
    </w:p>
    <w:p w:rsidR="000641BB" w:rsidRPr="000641BB" w:rsidRDefault="000641BB" w:rsidP="00097D52">
      <w:pPr>
        <w:spacing w:after="0" w:line="240" w:lineRule="auto"/>
        <w:jc w:val="center"/>
        <w:rPr>
          <w:rFonts w:eastAsia="Times New Roman" w:cs="Times New Roman"/>
          <w:i/>
          <w:iCs/>
          <w:sz w:val="28"/>
          <w:szCs w:val="28"/>
          <w:lang w:eastAsia="ru-RU"/>
        </w:rPr>
      </w:pPr>
      <w:r w:rsidRPr="000641BB">
        <w:rPr>
          <w:rFonts w:eastAsia="Times New Roman" w:cs="Times New Roman"/>
          <w:i/>
          <w:iCs/>
          <w:sz w:val="28"/>
          <w:szCs w:val="28"/>
          <w:lang w:eastAsia="ru-RU"/>
        </w:rPr>
        <w:t>практики</w:t>
      </w:r>
    </w:p>
    <w:p w:rsidR="000641BB" w:rsidRPr="000641BB" w:rsidRDefault="000641BB" w:rsidP="00097D52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0641BB">
        <w:rPr>
          <w:rFonts w:eastAsia="Times New Roman" w:cs="Times New Roman"/>
          <w:sz w:val="28"/>
          <w:szCs w:val="28"/>
          <w:lang w:eastAsia="ru-RU"/>
        </w:rPr>
        <w:t>«</w:t>
      </w:r>
      <w:r w:rsidR="00362359">
        <w:rPr>
          <w:rFonts w:eastAsia="Times New Roman" w:cs="Times New Roman"/>
          <w:sz w:val="28"/>
          <w:szCs w:val="28"/>
          <w:lang w:eastAsia="ru-RU"/>
        </w:rPr>
        <w:t>ПРОИЗВОДСТВЕННО-</w:t>
      </w:r>
      <w:r w:rsidR="00B02966">
        <w:rPr>
          <w:rFonts w:eastAsia="Times New Roman" w:cs="Times New Roman"/>
          <w:sz w:val="28"/>
          <w:szCs w:val="28"/>
          <w:lang w:eastAsia="ru-RU"/>
        </w:rPr>
        <w:t>ОРГАНИЗАЦИОННАЯ</w:t>
      </w:r>
      <w:r w:rsidRPr="000641BB">
        <w:rPr>
          <w:rFonts w:eastAsia="Times New Roman" w:cs="Times New Roman"/>
          <w:sz w:val="28"/>
          <w:szCs w:val="28"/>
          <w:lang w:eastAsia="ru-RU"/>
        </w:rPr>
        <w:t xml:space="preserve"> ПРАКТИКА» (Б2.П.</w:t>
      </w:r>
      <w:r w:rsidR="00B02966">
        <w:rPr>
          <w:rFonts w:eastAsia="Times New Roman" w:cs="Times New Roman"/>
          <w:sz w:val="28"/>
          <w:szCs w:val="28"/>
          <w:lang w:eastAsia="ru-RU"/>
        </w:rPr>
        <w:t>2</w:t>
      </w:r>
      <w:r w:rsidRPr="000641BB">
        <w:rPr>
          <w:rFonts w:eastAsia="Times New Roman" w:cs="Times New Roman"/>
          <w:sz w:val="28"/>
          <w:szCs w:val="28"/>
          <w:lang w:eastAsia="ru-RU"/>
        </w:rPr>
        <w:t>)</w:t>
      </w:r>
    </w:p>
    <w:p w:rsidR="000641BB" w:rsidRPr="000641BB" w:rsidRDefault="000641BB" w:rsidP="00097D52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0641BB">
        <w:rPr>
          <w:rFonts w:eastAsia="Times New Roman" w:cs="Times New Roman"/>
          <w:sz w:val="28"/>
          <w:szCs w:val="28"/>
          <w:lang w:eastAsia="ru-RU"/>
        </w:rPr>
        <w:t>для специальности</w:t>
      </w:r>
    </w:p>
    <w:p w:rsidR="000641BB" w:rsidRPr="000641BB" w:rsidRDefault="000641BB" w:rsidP="00097D52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0641BB">
        <w:rPr>
          <w:rFonts w:eastAsia="Times New Roman" w:cs="Times New Roman"/>
          <w:sz w:val="28"/>
          <w:szCs w:val="28"/>
          <w:lang w:eastAsia="ru-RU"/>
        </w:rPr>
        <w:t xml:space="preserve">23.05.06 «Строительство железных дорог, мостов и транспортных тоннелей» </w:t>
      </w:r>
    </w:p>
    <w:p w:rsidR="000641BB" w:rsidRPr="000641BB" w:rsidRDefault="000641BB" w:rsidP="00097D52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0641BB">
        <w:rPr>
          <w:rFonts w:eastAsia="Times New Roman" w:cs="Times New Roman"/>
          <w:sz w:val="28"/>
          <w:szCs w:val="28"/>
          <w:lang w:eastAsia="ru-RU"/>
        </w:rPr>
        <w:t xml:space="preserve">по специализации </w:t>
      </w:r>
    </w:p>
    <w:p w:rsidR="000641BB" w:rsidRPr="000641BB" w:rsidRDefault="000641BB" w:rsidP="00097D52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0641BB">
        <w:rPr>
          <w:rFonts w:eastAsia="Times New Roman" w:cs="Times New Roman"/>
          <w:sz w:val="28"/>
          <w:szCs w:val="28"/>
          <w:lang w:eastAsia="ru-RU"/>
        </w:rPr>
        <w:t xml:space="preserve">«Управление техническим состоянием железнодорожного пути» </w:t>
      </w:r>
    </w:p>
    <w:p w:rsidR="000641BB" w:rsidRPr="000641BB" w:rsidRDefault="000641BB" w:rsidP="00097D52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0641BB" w:rsidRPr="000641BB" w:rsidRDefault="000641BB" w:rsidP="00097D52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0641BB">
        <w:rPr>
          <w:rFonts w:eastAsia="Times New Roman" w:cs="Times New Roman"/>
          <w:sz w:val="28"/>
          <w:szCs w:val="28"/>
          <w:lang w:eastAsia="ru-RU"/>
        </w:rPr>
        <w:t>Форма обучения – очная, заочная</w:t>
      </w:r>
    </w:p>
    <w:p w:rsidR="000641BB" w:rsidRPr="000641BB" w:rsidRDefault="000641BB" w:rsidP="00097D52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0641BB" w:rsidRPr="000641BB" w:rsidRDefault="000641BB" w:rsidP="00097D52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0641BB" w:rsidRPr="000641BB" w:rsidRDefault="000641BB" w:rsidP="00097D52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0641BB" w:rsidRPr="000641BB" w:rsidRDefault="000641BB" w:rsidP="00097D52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0641BB" w:rsidRPr="000641BB" w:rsidRDefault="000641BB" w:rsidP="00097D52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0641BB" w:rsidRPr="000641BB" w:rsidRDefault="000641BB" w:rsidP="00097D52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0641BB" w:rsidRPr="000641BB" w:rsidRDefault="000641BB" w:rsidP="00097D52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0641BB" w:rsidRPr="000641BB" w:rsidRDefault="000641BB" w:rsidP="00097D52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0641BB" w:rsidRPr="000641BB" w:rsidRDefault="000641BB" w:rsidP="00097D52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0641BB" w:rsidRPr="000641BB" w:rsidRDefault="000641BB" w:rsidP="00097D52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0641BB" w:rsidRPr="000641BB" w:rsidRDefault="000641BB" w:rsidP="00097D52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0641BB" w:rsidRPr="000641BB" w:rsidRDefault="000641BB" w:rsidP="00097D52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0641BB" w:rsidRPr="000641BB" w:rsidRDefault="000641BB" w:rsidP="00097D52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0641BB">
        <w:rPr>
          <w:rFonts w:eastAsia="Times New Roman" w:cs="Times New Roman"/>
          <w:sz w:val="28"/>
          <w:szCs w:val="28"/>
          <w:lang w:eastAsia="ru-RU"/>
        </w:rPr>
        <w:t>Санкт-Петербург</w:t>
      </w:r>
    </w:p>
    <w:p w:rsidR="000641BB" w:rsidRPr="000641BB" w:rsidRDefault="000641BB" w:rsidP="00097D52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0641BB">
        <w:rPr>
          <w:rFonts w:eastAsia="Times New Roman" w:cs="Times New Roman"/>
          <w:sz w:val="28"/>
          <w:szCs w:val="28"/>
          <w:lang w:eastAsia="ru-RU"/>
        </w:rPr>
        <w:t>20</w:t>
      </w:r>
      <w:r w:rsidR="00B60BF1">
        <w:rPr>
          <w:rFonts w:eastAsia="Times New Roman" w:cs="Times New Roman"/>
          <w:sz w:val="28"/>
          <w:szCs w:val="28"/>
          <w:lang w:eastAsia="ru-RU"/>
        </w:rPr>
        <w:t>__</w:t>
      </w:r>
    </w:p>
    <w:p w:rsidR="000641BB" w:rsidRPr="000641BB" w:rsidRDefault="000641BB" w:rsidP="00097D52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0641BB"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0641BB" w:rsidRPr="000641BB" w:rsidRDefault="002F2AE7" w:rsidP="00097D52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85.05pt;margin-top:-56.65pt;width:594.5pt;height:840.7pt;z-index:251659264;mso-position-horizontal-relative:text;mso-position-vertical-relative:text;mso-width-relative:page;mso-height-relative:page">
            <v:imagedata r:id="rId5" o:title="doc01130420180628132033_014"/>
          </v:shape>
        </w:pict>
      </w:r>
      <w:r w:rsidR="000641BB" w:rsidRPr="000641BB">
        <w:rPr>
          <w:rFonts w:eastAsia="Times New Roman" w:cs="Times New Roman"/>
          <w:sz w:val="28"/>
          <w:szCs w:val="28"/>
          <w:lang w:eastAsia="ru-RU"/>
        </w:rPr>
        <w:t xml:space="preserve">ЛИСТ СОГЛАСОВАНИЙ </w:t>
      </w:r>
    </w:p>
    <w:p w:rsidR="000641BB" w:rsidRPr="000641BB" w:rsidRDefault="000641BB" w:rsidP="00097D52">
      <w:pPr>
        <w:tabs>
          <w:tab w:val="left" w:pos="851"/>
        </w:tabs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0641BB" w:rsidRPr="000641BB" w:rsidRDefault="000641BB" w:rsidP="00097D52">
      <w:pPr>
        <w:tabs>
          <w:tab w:val="left" w:pos="851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0641BB">
        <w:rPr>
          <w:rFonts w:eastAsia="Times New Roman" w:cs="Times New Roman"/>
          <w:sz w:val="28"/>
          <w:szCs w:val="28"/>
        </w:rPr>
        <w:t>П</w:t>
      </w:r>
      <w:r w:rsidRPr="000641BB">
        <w:rPr>
          <w:rFonts w:eastAsia="Times New Roman" w:cs="Times New Roman"/>
          <w:sz w:val="28"/>
          <w:szCs w:val="28"/>
          <w:lang w:eastAsia="ru-RU"/>
        </w:rPr>
        <w:t>рограмма рассмотрена, обсуждена на заседании кафедры «Железнодорожный путь»</w:t>
      </w:r>
    </w:p>
    <w:p w:rsidR="000641BB" w:rsidRPr="000641BB" w:rsidRDefault="000641BB" w:rsidP="00097D52">
      <w:pPr>
        <w:tabs>
          <w:tab w:val="left" w:pos="851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0641BB">
        <w:rPr>
          <w:rFonts w:eastAsia="Times New Roman" w:cs="Times New Roman"/>
          <w:sz w:val="28"/>
          <w:szCs w:val="28"/>
          <w:lang w:eastAsia="ru-RU"/>
        </w:rPr>
        <w:t xml:space="preserve">Протокол № __ от «___» _________ 201 __ г. </w:t>
      </w:r>
    </w:p>
    <w:p w:rsidR="000641BB" w:rsidRPr="000641BB" w:rsidRDefault="000641BB" w:rsidP="00097D52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0641BB" w:rsidRPr="000641BB" w:rsidRDefault="000641BB" w:rsidP="00097D52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0641BB" w:rsidRPr="000641BB" w:rsidTr="00234AE9">
        <w:tc>
          <w:tcPr>
            <w:tcW w:w="5070" w:type="dxa"/>
          </w:tcPr>
          <w:p w:rsidR="000641BB" w:rsidRPr="000641BB" w:rsidRDefault="000641BB" w:rsidP="00097D52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i/>
                <w:sz w:val="28"/>
                <w:szCs w:val="28"/>
                <w:lang w:eastAsia="ru-RU"/>
              </w:rPr>
            </w:pPr>
            <w:r w:rsidRPr="000641BB">
              <w:rPr>
                <w:rFonts w:eastAsia="Times New Roman" w:cs="Times New Roman"/>
                <w:sz w:val="28"/>
                <w:szCs w:val="28"/>
                <w:lang w:eastAsia="ru-RU"/>
              </w:rPr>
              <w:t>Заведующая кафедрой «Железнодорожный путь»</w:t>
            </w:r>
          </w:p>
        </w:tc>
        <w:tc>
          <w:tcPr>
            <w:tcW w:w="1701" w:type="dxa"/>
            <w:vAlign w:val="bottom"/>
          </w:tcPr>
          <w:p w:rsidR="000641BB" w:rsidRPr="000641BB" w:rsidRDefault="000641BB" w:rsidP="00097D5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641BB">
              <w:rPr>
                <w:rFonts w:eastAsia="Times New Roman" w:cs="Times New Roman"/>
                <w:sz w:val="28"/>
                <w:szCs w:val="28"/>
                <w:lang w:eastAsia="ru-RU"/>
              </w:rPr>
              <w:t>__________</w:t>
            </w:r>
          </w:p>
        </w:tc>
        <w:tc>
          <w:tcPr>
            <w:tcW w:w="2800" w:type="dxa"/>
            <w:vAlign w:val="bottom"/>
          </w:tcPr>
          <w:p w:rsidR="000641BB" w:rsidRPr="000641BB" w:rsidRDefault="000641BB" w:rsidP="00097D5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641BB">
              <w:rPr>
                <w:rFonts w:eastAsia="Times New Roman" w:cs="Times New Roman"/>
                <w:sz w:val="28"/>
                <w:szCs w:val="28"/>
                <w:lang w:eastAsia="ru-RU"/>
              </w:rPr>
              <w:t>Л.С. Блажко</w:t>
            </w:r>
          </w:p>
        </w:tc>
      </w:tr>
      <w:tr w:rsidR="000641BB" w:rsidRPr="000641BB" w:rsidTr="00234AE9">
        <w:tc>
          <w:tcPr>
            <w:tcW w:w="5070" w:type="dxa"/>
          </w:tcPr>
          <w:p w:rsidR="000641BB" w:rsidRPr="000641BB" w:rsidRDefault="000641BB" w:rsidP="00097D52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641BB">
              <w:rPr>
                <w:rFonts w:eastAsia="Times New Roman" w:cs="Times New Roman"/>
                <w:sz w:val="28"/>
                <w:szCs w:val="28"/>
                <w:lang w:eastAsia="ru-RU"/>
              </w:rPr>
              <w:t>«___» _________ 201 __ г.</w:t>
            </w:r>
          </w:p>
        </w:tc>
        <w:tc>
          <w:tcPr>
            <w:tcW w:w="1701" w:type="dxa"/>
          </w:tcPr>
          <w:p w:rsidR="000641BB" w:rsidRPr="000641BB" w:rsidRDefault="000641BB" w:rsidP="00097D52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0641BB" w:rsidRPr="000641BB" w:rsidRDefault="000641BB" w:rsidP="00097D52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641BB" w:rsidRPr="000641BB" w:rsidRDefault="000641BB" w:rsidP="00097D52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0641BB" w:rsidRPr="000641BB" w:rsidRDefault="000641BB" w:rsidP="00097D52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0641BB" w:rsidRPr="000641BB" w:rsidRDefault="00E637DB" w:rsidP="00097D52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СОГЛАСОВАНО</w:t>
      </w:r>
    </w:p>
    <w:p w:rsidR="000641BB" w:rsidRDefault="000641BB" w:rsidP="00097D52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E637DB" w:rsidRPr="000641BB" w:rsidTr="00317965">
        <w:tc>
          <w:tcPr>
            <w:tcW w:w="5070" w:type="dxa"/>
          </w:tcPr>
          <w:p w:rsidR="00E637DB" w:rsidRPr="000641BB" w:rsidRDefault="00E637DB" w:rsidP="00097D52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i/>
                <w:sz w:val="28"/>
                <w:szCs w:val="28"/>
                <w:lang w:eastAsia="ru-RU"/>
              </w:rPr>
            </w:pPr>
            <w:r w:rsidRPr="000641BB">
              <w:rPr>
                <w:rFonts w:eastAsia="Times New Roman" w:cs="Times New Roman"/>
                <w:sz w:val="28"/>
                <w:szCs w:val="28"/>
                <w:lang w:eastAsia="ru-RU"/>
              </w:rPr>
              <w:t>Руководитель ОПОП</w:t>
            </w:r>
          </w:p>
        </w:tc>
        <w:tc>
          <w:tcPr>
            <w:tcW w:w="1701" w:type="dxa"/>
            <w:vAlign w:val="bottom"/>
          </w:tcPr>
          <w:p w:rsidR="00E637DB" w:rsidRPr="000641BB" w:rsidRDefault="00E637DB" w:rsidP="00097D5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641BB">
              <w:rPr>
                <w:rFonts w:eastAsia="Times New Roman" w:cs="Times New Roman"/>
                <w:sz w:val="28"/>
                <w:szCs w:val="28"/>
                <w:lang w:eastAsia="ru-RU"/>
              </w:rPr>
              <w:t>__________</w:t>
            </w:r>
          </w:p>
        </w:tc>
        <w:tc>
          <w:tcPr>
            <w:tcW w:w="2800" w:type="dxa"/>
            <w:vAlign w:val="bottom"/>
          </w:tcPr>
          <w:p w:rsidR="00E637DB" w:rsidRPr="000641BB" w:rsidRDefault="00E637DB" w:rsidP="00097D5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641BB">
              <w:rPr>
                <w:rFonts w:eastAsia="Times New Roman" w:cs="Times New Roman"/>
                <w:sz w:val="28"/>
                <w:szCs w:val="28"/>
                <w:lang w:eastAsia="ru-RU"/>
              </w:rPr>
              <w:t>Л.С. Блажко</w:t>
            </w:r>
          </w:p>
        </w:tc>
      </w:tr>
      <w:tr w:rsidR="00E637DB" w:rsidRPr="000641BB" w:rsidTr="00317965">
        <w:tc>
          <w:tcPr>
            <w:tcW w:w="5070" w:type="dxa"/>
          </w:tcPr>
          <w:p w:rsidR="00E637DB" w:rsidRPr="000641BB" w:rsidRDefault="00E637DB" w:rsidP="00097D52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641BB">
              <w:rPr>
                <w:rFonts w:eastAsia="Times New Roman" w:cs="Times New Roman"/>
                <w:sz w:val="28"/>
                <w:szCs w:val="28"/>
                <w:lang w:eastAsia="ru-RU"/>
              </w:rPr>
              <w:t>«___» _________ 201 __ г.</w:t>
            </w:r>
          </w:p>
        </w:tc>
        <w:tc>
          <w:tcPr>
            <w:tcW w:w="1701" w:type="dxa"/>
          </w:tcPr>
          <w:p w:rsidR="00E637DB" w:rsidRPr="000641BB" w:rsidRDefault="00E637DB" w:rsidP="00097D52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E637DB" w:rsidRPr="000641BB" w:rsidRDefault="00E637DB" w:rsidP="00097D5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637DB" w:rsidRPr="000641BB" w:rsidRDefault="00E637DB" w:rsidP="00097D52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0641BB" w:rsidRPr="000641BB" w:rsidRDefault="000641BB" w:rsidP="00097D52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0641BB" w:rsidRPr="000641BB" w:rsidTr="00234AE9">
        <w:tc>
          <w:tcPr>
            <w:tcW w:w="5070" w:type="dxa"/>
          </w:tcPr>
          <w:p w:rsidR="000641BB" w:rsidRPr="000641BB" w:rsidRDefault="000641BB" w:rsidP="00097D52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i/>
                <w:sz w:val="28"/>
                <w:szCs w:val="28"/>
                <w:lang w:eastAsia="ru-RU"/>
              </w:rPr>
            </w:pPr>
            <w:r w:rsidRPr="000641BB">
              <w:rPr>
                <w:rFonts w:eastAsia="Times New Roman" w:cs="Times New Roman"/>
                <w:sz w:val="28"/>
                <w:szCs w:val="28"/>
                <w:lang w:eastAsia="ru-RU"/>
              </w:rPr>
              <w:t>Председатель методической комиссии факультета «Транспортное строительство»</w:t>
            </w:r>
          </w:p>
          <w:p w:rsidR="000641BB" w:rsidRPr="000641BB" w:rsidRDefault="000641BB" w:rsidP="00097D52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0641BB" w:rsidRPr="000641BB" w:rsidRDefault="000641BB" w:rsidP="00097D5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641BB">
              <w:rPr>
                <w:rFonts w:eastAsia="Times New Roman" w:cs="Times New Roman"/>
                <w:sz w:val="28"/>
                <w:szCs w:val="28"/>
                <w:lang w:eastAsia="ru-RU"/>
              </w:rPr>
              <w:t>__________</w:t>
            </w:r>
          </w:p>
        </w:tc>
        <w:tc>
          <w:tcPr>
            <w:tcW w:w="2800" w:type="dxa"/>
            <w:vAlign w:val="bottom"/>
          </w:tcPr>
          <w:p w:rsidR="000641BB" w:rsidRPr="000641BB" w:rsidRDefault="000641BB" w:rsidP="00097D5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641BB">
              <w:rPr>
                <w:rFonts w:eastAsia="Times New Roman" w:cs="Times New Roman"/>
                <w:sz w:val="28"/>
                <w:szCs w:val="28"/>
                <w:lang w:eastAsia="ru-RU"/>
              </w:rPr>
              <w:t>О.Б. Суровцева</w:t>
            </w:r>
          </w:p>
        </w:tc>
      </w:tr>
      <w:tr w:rsidR="000641BB" w:rsidRPr="000641BB" w:rsidTr="00234AE9">
        <w:tc>
          <w:tcPr>
            <w:tcW w:w="5070" w:type="dxa"/>
          </w:tcPr>
          <w:p w:rsidR="000641BB" w:rsidRPr="000641BB" w:rsidRDefault="000641BB" w:rsidP="00097D52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0641BB">
              <w:rPr>
                <w:rFonts w:eastAsia="Times New Roman" w:cs="Times New Roman"/>
                <w:sz w:val="28"/>
                <w:szCs w:val="28"/>
                <w:lang w:eastAsia="ru-RU"/>
              </w:rPr>
              <w:t>«___» _________ 201 __ г.</w:t>
            </w:r>
          </w:p>
        </w:tc>
        <w:tc>
          <w:tcPr>
            <w:tcW w:w="1701" w:type="dxa"/>
          </w:tcPr>
          <w:p w:rsidR="000641BB" w:rsidRPr="000641BB" w:rsidRDefault="000641BB" w:rsidP="00097D52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0641BB" w:rsidRPr="000641BB" w:rsidRDefault="000641BB" w:rsidP="00097D5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0641BB" w:rsidRPr="000641BB" w:rsidTr="00234AE9">
        <w:tc>
          <w:tcPr>
            <w:tcW w:w="5070" w:type="dxa"/>
          </w:tcPr>
          <w:p w:rsidR="000641BB" w:rsidRPr="000641BB" w:rsidRDefault="000641BB" w:rsidP="00097D52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0641BB" w:rsidRPr="000641BB" w:rsidRDefault="000641BB" w:rsidP="00097D52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0641BB" w:rsidRPr="000641BB" w:rsidRDefault="000641BB" w:rsidP="00097D5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641BB" w:rsidRPr="000641BB" w:rsidRDefault="000641BB" w:rsidP="00097D52">
      <w:pPr>
        <w:spacing w:after="0" w:line="240" w:lineRule="auto"/>
        <w:rPr>
          <w:rFonts w:eastAsia="Times New Roman" w:cs="Times New Roman"/>
          <w:b/>
          <w:bCs/>
          <w:noProof/>
          <w:sz w:val="28"/>
          <w:szCs w:val="28"/>
          <w:lang w:eastAsia="ru-RU"/>
        </w:rPr>
      </w:pPr>
    </w:p>
    <w:p w:rsidR="000641BB" w:rsidRDefault="000641BB" w:rsidP="00097D52">
      <w:pPr>
        <w:spacing w:line="240" w:lineRule="auto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0641BB">
        <w:rPr>
          <w:rFonts w:eastAsia="Times New Roman" w:cs="Times New Roman"/>
          <w:b/>
          <w:bCs/>
          <w:sz w:val="28"/>
          <w:szCs w:val="28"/>
          <w:lang w:eastAsia="ru-RU"/>
        </w:rPr>
        <w:br w:type="page"/>
      </w:r>
    </w:p>
    <w:p w:rsidR="00EE6AA5" w:rsidRPr="00107D6B" w:rsidRDefault="00EE6AA5" w:rsidP="00097D52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1. Вид</w:t>
      </w:r>
      <w:r w:rsidR="00260B5D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практики, способы и формы ее проведения</w:t>
      </w:r>
    </w:p>
    <w:p w:rsidR="00EE6AA5" w:rsidRPr="00107D6B" w:rsidRDefault="00EE6AA5" w:rsidP="00097D52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38257B" w:rsidRPr="004D58B6" w:rsidRDefault="0038257B" w:rsidP="00097D52">
      <w:pPr>
        <w:spacing w:after="0" w:line="240" w:lineRule="auto"/>
        <w:ind w:firstLine="851"/>
        <w:contextualSpacing/>
        <w:jc w:val="both"/>
        <w:rPr>
          <w:rFonts w:eastAsia="Times New Roman"/>
          <w:sz w:val="28"/>
          <w:szCs w:val="28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Программа составлена в соответствии с ФГОС ВО, утвержденным «</w:t>
      </w:r>
      <w:r>
        <w:rPr>
          <w:rFonts w:eastAsia="Times New Roman" w:cs="Times New Roman"/>
          <w:sz w:val="28"/>
          <w:szCs w:val="28"/>
          <w:lang w:eastAsia="ru-RU"/>
        </w:rPr>
        <w:t>12</w:t>
      </w:r>
      <w:r w:rsidRPr="00107D6B">
        <w:rPr>
          <w:rFonts w:eastAsia="Times New Roman" w:cs="Times New Roman"/>
          <w:sz w:val="28"/>
          <w:szCs w:val="28"/>
          <w:lang w:eastAsia="ru-RU"/>
        </w:rPr>
        <w:t xml:space="preserve">» </w:t>
      </w:r>
      <w:r>
        <w:rPr>
          <w:rFonts w:eastAsia="Times New Roman" w:cs="Times New Roman"/>
          <w:sz w:val="28"/>
          <w:szCs w:val="28"/>
          <w:lang w:eastAsia="ru-RU"/>
        </w:rPr>
        <w:t>сентября</w:t>
      </w:r>
      <w:r w:rsidRPr="00107D6B">
        <w:rPr>
          <w:rFonts w:eastAsia="Times New Roman" w:cs="Times New Roman"/>
          <w:sz w:val="28"/>
          <w:szCs w:val="28"/>
          <w:lang w:eastAsia="ru-RU"/>
        </w:rPr>
        <w:t xml:space="preserve"> 20</w:t>
      </w:r>
      <w:r>
        <w:rPr>
          <w:rFonts w:eastAsia="Times New Roman" w:cs="Times New Roman"/>
          <w:sz w:val="28"/>
          <w:szCs w:val="28"/>
          <w:lang w:eastAsia="ru-RU"/>
        </w:rPr>
        <w:t>16</w:t>
      </w:r>
      <w:r w:rsidRPr="00107D6B">
        <w:rPr>
          <w:rFonts w:eastAsia="Times New Roman" w:cs="Times New Roman"/>
          <w:sz w:val="28"/>
          <w:szCs w:val="28"/>
          <w:lang w:eastAsia="ru-RU"/>
        </w:rPr>
        <w:t xml:space="preserve"> г., приказ № </w:t>
      </w:r>
      <w:r>
        <w:rPr>
          <w:rFonts w:eastAsia="Times New Roman" w:cs="Times New Roman"/>
          <w:sz w:val="28"/>
          <w:szCs w:val="28"/>
          <w:lang w:eastAsia="ru-RU"/>
        </w:rPr>
        <w:t>1160</w:t>
      </w:r>
      <w:r w:rsidRPr="00107D6B">
        <w:rPr>
          <w:rFonts w:eastAsia="Times New Roman" w:cs="Times New Roman"/>
          <w:sz w:val="28"/>
          <w:szCs w:val="28"/>
          <w:lang w:eastAsia="ru-RU"/>
        </w:rPr>
        <w:t xml:space="preserve"> по специальности </w:t>
      </w:r>
      <w:r w:rsidRPr="00BD1374">
        <w:rPr>
          <w:rFonts w:eastAsia="Times New Roman" w:cs="Times New Roman"/>
          <w:sz w:val="28"/>
          <w:szCs w:val="28"/>
          <w:lang w:eastAsia="ru-RU"/>
        </w:rPr>
        <w:t>23.05.06 «Строительство железных дорог, мостов и транспортных тоннелей»</w:t>
      </w:r>
      <w:r>
        <w:rPr>
          <w:rFonts w:eastAsia="Times New Roman" w:cs="Times New Roman"/>
          <w:sz w:val="28"/>
          <w:szCs w:val="28"/>
          <w:lang w:eastAsia="ru-RU"/>
        </w:rPr>
        <w:t xml:space="preserve"> специализация «Управление техническим состоянием железнодорожного пути»</w:t>
      </w:r>
      <w:r w:rsidRPr="00107D6B">
        <w:rPr>
          <w:rFonts w:eastAsia="Times New Roman" w:cs="Times New Roman"/>
          <w:sz w:val="28"/>
          <w:szCs w:val="28"/>
          <w:lang w:eastAsia="ru-RU"/>
        </w:rPr>
        <w:t xml:space="preserve">, по </w:t>
      </w:r>
      <w:r w:rsidRPr="00BD1374">
        <w:rPr>
          <w:rFonts w:eastAsia="Times New Roman" w:cs="Times New Roman"/>
          <w:sz w:val="28"/>
          <w:szCs w:val="28"/>
          <w:lang w:eastAsia="ru-RU"/>
        </w:rPr>
        <w:t>производственной</w:t>
      </w:r>
      <w:r w:rsidRPr="00107D6B">
        <w:rPr>
          <w:rFonts w:eastAsia="Times New Roman" w:cs="Times New Roman"/>
          <w:sz w:val="28"/>
          <w:szCs w:val="28"/>
          <w:lang w:eastAsia="ru-RU"/>
        </w:rPr>
        <w:t xml:space="preserve"> практике</w:t>
      </w:r>
      <w:r w:rsidRPr="004D58B6">
        <w:rPr>
          <w:rFonts w:eastAsia="Times New Roman"/>
          <w:sz w:val="28"/>
          <w:szCs w:val="28"/>
        </w:rPr>
        <w:t xml:space="preserve"> «Производственн</w:t>
      </w:r>
      <w:r w:rsidR="00E637DB">
        <w:rPr>
          <w:rFonts w:eastAsia="Times New Roman"/>
          <w:sz w:val="28"/>
          <w:szCs w:val="28"/>
        </w:rPr>
        <w:t>о-</w:t>
      </w:r>
      <w:r w:rsidR="00B02966">
        <w:rPr>
          <w:rFonts w:eastAsia="Times New Roman"/>
          <w:sz w:val="28"/>
          <w:szCs w:val="28"/>
        </w:rPr>
        <w:t>организационная</w:t>
      </w:r>
      <w:r w:rsidRPr="004D58B6">
        <w:rPr>
          <w:rFonts w:eastAsia="Times New Roman"/>
          <w:sz w:val="28"/>
          <w:szCs w:val="28"/>
        </w:rPr>
        <w:t xml:space="preserve"> практика»</w:t>
      </w:r>
      <w:r w:rsidR="00A550C3">
        <w:rPr>
          <w:rFonts w:eastAsia="Times New Roman"/>
          <w:sz w:val="28"/>
          <w:szCs w:val="28"/>
        </w:rPr>
        <w:t xml:space="preserve"> (далее – практика)</w:t>
      </w:r>
      <w:r w:rsidRPr="004D58B6">
        <w:rPr>
          <w:rFonts w:eastAsia="Times New Roman"/>
          <w:sz w:val="28"/>
          <w:szCs w:val="28"/>
        </w:rPr>
        <w:t>.</w:t>
      </w:r>
    </w:p>
    <w:p w:rsidR="00EE6AA5" w:rsidRPr="004D58B6" w:rsidRDefault="00EE6AA5" w:rsidP="00097D52">
      <w:pPr>
        <w:spacing w:after="0" w:line="240" w:lineRule="auto"/>
        <w:ind w:firstLine="851"/>
        <w:contextualSpacing/>
        <w:jc w:val="both"/>
        <w:rPr>
          <w:rFonts w:eastAsia="Times New Roman"/>
          <w:color w:val="FF0000"/>
          <w:sz w:val="28"/>
          <w:szCs w:val="28"/>
        </w:rPr>
      </w:pPr>
      <w:r w:rsidRPr="004D58B6">
        <w:rPr>
          <w:rFonts w:eastAsia="Times New Roman"/>
          <w:sz w:val="28"/>
          <w:szCs w:val="28"/>
        </w:rPr>
        <w:t>Вид практики – производственная</w:t>
      </w:r>
      <w:r w:rsidR="001D24CE">
        <w:rPr>
          <w:rFonts w:eastAsia="Times New Roman"/>
          <w:sz w:val="28"/>
          <w:szCs w:val="28"/>
        </w:rPr>
        <w:t>.</w:t>
      </w:r>
    </w:p>
    <w:p w:rsidR="00EE6AA5" w:rsidRPr="004D58B6" w:rsidRDefault="00386F29" w:rsidP="00386F29">
      <w:pPr>
        <w:spacing w:after="0" w:line="240" w:lineRule="auto"/>
        <w:ind w:firstLine="851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Тип практики – п</w:t>
      </w:r>
      <w:r w:rsidR="00EE6AA5" w:rsidRPr="006565FA">
        <w:rPr>
          <w:rFonts w:eastAsia="Times New Roman"/>
          <w:sz w:val="28"/>
          <w:szCs w:val="28"/>
        </w:rPr>
        <w:t>рактика по получению профессиональных умений и опыта профессиональной деятельности.</w:t>
      </w:r>
    </w:p>
    <w:p w:rsidR="00EE6AA5" w:rsidRPr="004D58B6" w:rsidRDefault="00EE6AA5" w:rsidP="00097D52">
      <w:pPr>
        <w:spacing w:after="0" w:line="240" w:lineRule="auto"/>
        <w:ind w:firstLine="851"/>
        <w:contextualSpacing/>
        <w:jc w:val="both"/>
        <w:rPr>
          <w:rFonts w:eastAsia="Times New Roman"/>
          <w:sz w:val="28"/>
          <w:szCs w:val="28"/>
        </w:rPr>
      </w:pPr>
      <w:r w:rsidRPr="004D58B6">
        <w:rPr>
          <w:rFonts w:eastAsia="Times New Roman"/>
          <w:sz w:val="28"/>
          <w:szCs w:val="28"/>
        </w:rPr>
        <w:t>Способ проведения практики – выездная</w:t>
      </w:r>
      <w:r w:rsidR="006565FA">
        <w:rPr>
          <w:rFonts w:eastAsia="Times New Roman"/>
          <w:sz w:val="28"/>
          <w:szCs w:val="28"/>
        </w:rPr>
        <w:t xml:space="preserve"> и (или)</w:t>
      </w:r>
      <w:r w:rsidR="00A550C3">
        <w:rPr>
          <w:rFonts w:eastAsia="Times New Roman"/>
          <w:sz w:val="28"/>
          <w:szCs w:val="28"/>
        </w:rPr>
        <w:t xml:space="preserve"> стационарная</w:t>
      </w:r>
      <w:r w:rsidRPr="004D58B6">
        <w:rPr>
          <w:rFonts w:eastAsia="Times New Roman"/>
          <w:sz w:val="28"/>
          <w:szCs w:val="28"/>
        </w:rPr>
        <w:t>.</w:t>
      </w:r>
    </w:p>
    <w:p w:rsidR="00EE6AA5" w:rsidRPr="004D58B6" w:rsidRDefault="00EE6AA5" w:rsidP="00097D52">
      <w:pPr>
        <w:spacing w:after="0" w:line="240" w:lineRule="auto"/>
        <w:ind w:firstLine="851"/>
        <w:contextualSpacing/>
        <w:jc w:val="both"/>
        <w:rPr>
          <w:rFonts w:eastAsia="Times New Roman"/>
          <w:sz w:val="28"/>
          <w:szCs w:val="28"/>
        </w:rPr>
      </w:pPr>
      <w:r w:rsidRPr="004D58B6">
        <w:rPr>
          <w:rFonts w:eastAsia="Times New Roman"/>
          <w:sz w:val="28"/>
          <w:szCs w:val="28"/>
        </w:rPr>
        <w:t>Практика проводится в следующей форме:</w:t>
      </w:r>
    </w:p>
    <w:p w:rsidR="00EE6AA5" w:rsidRPr="004D58B6" w:rsidRDefault="00EE6AA5" w:rsidP="00097D52">
      <w:pPr>
        <w:spacing w:after="0" w:line="240" w:lineRule="auto"/>
        <w:ind w:firstLine="851"/>
        <w:contextualSpacing/>
        <w:jc w:val="both"/>
        <w:rPr>
          <w:rFonts w:eastAsia="Times New Roman"/>
          <w:sz w:val="28"/>
          <w:szCs w:val="28"/>
        </w:rPr>
      </w:pPr>
      <w:r w:rsidRPr="006565FA">
        <w:rPr>
          <w:rFonts w:eastAsia="Times New Roman"/>
          <w:sz w:val="28"/>
          <w:szCs w:val="28"/>
        </w:rPr>
        <w:t>-</w:t>
      </w:r>
      <w:r w:rsidRPr="006565FA">
        <w:rPr>
          <w:rFonts w:eastAsia="Times New Roman"/>
          <w:sz w:val="28"/>
          <w:szCs w:val="28"/>
        </w:rPr>
        <w:tab/>
      </w:r>
      <w:r w:rsidR="006565FA">
        <w:rPr>
          <w:rFonts w:eastAsia="Times New Roman"/>
          <w:sz w:val="28"/>
          <w:szCs w:val="28"/>
        </w:rPr>
        <w:t>дискретно по периодам проведения практик</w:t>
      </w:r>
      <w:r w:rsidR="0038257B" w:rsidRPr="006565FA">
        <w:rPr>
          <w:rFonts w:eastAsia="Times New Roman"/>
          <w:sz w:val="28"/>
          <w:szCs w:val="28"/>
        </w:rPr>
        <w:t>.</w:t>
      </w:r>
    </w:p>
    <w:p w:rsidR="006565FA" w:rsidRPr="004D58B6" w:rsidRDefault="006565FA" w:rsidP="006565FA">
      <w:pPr>
        <w:spacing w:after="0" w:line="240" w:lineRule="auto"/>
        <w:ind w:firstLine="851"/>
        <w:contextualSpacing/>
        <w:jc w:val="both"/>
        <w:rPr>
          <w:rFonts w:eastAsia="Times New Roman"/>
          <w:sz w:val="28"/>
          <w:szCs w:val="28"/>
          <w:highlight w:val="yellow"/>
        </w:rPr>
      </w:pPr>
      <w:r w:rsidRPr="004D58B6">
        <w:rPr>
          <w:rFonts w:eastAsia="Times New Roman"/>
          <w:sz w:val="28"/>
          <w:szCs w:val="28"/>
        </w:rPr>
        <w:t>Практика проводится н</w:t>
      </w:r>
      <w:r>
        <w:rPr>
          <w:rFonts w:eastAsia="Times New Roman"/>
          <w:sz w:val="28"/>
          <w:szCs w:val="28"/>
        </w:rPr>
        <w:t>а предприятиях (в организациях) транспортной отрасли</w:t>
      </w:r>
      <w:r w:rsidRPr="004D58B6">
        <w:rPr>
          <w:rFonts w:eastAsia="Times New Roman"/>
          <w:sz w:val="28"/>
          <w:szCs w:val="28"/>
        </w:rPr>
        <w:t>, транспортного строительства и других отраслей экономики</w:t>
      </w:r>
      <w:r>
        <w:rPr>
          <w:rFonts w:eastAsia="Times New Roman"/>
          <w:sz w:val="28"/>
          <w:szCs w:val="28"/>
        </w:rPr>
        <w:t xml:space="preserve"> и (или)</w:t>
      </w:r>
      <w:r w:rsidRPr="004D58B6">
        <w:rPr>
          <w:rFonts w:eastAsia="Times New Roman"/>
          <w:sz w:val="28"/>
          <w:szCs w:val="28"/>
        </w:rPr>
        <w:t xml:space="preserve"> в структурных подразделениях университет</w:t>
      </w:r>
      <w:r>
        <w:rPr>
          <w:rFonts w:eastAsia="Times New Roman"/>
          <w:sz w:val="28"/>
          <w:szCs w:val="28"/>
        </w:rPr>
        <w:t>а и (или)</w:t>
      </w:r>
      <w:r w:rsidRPr="004D58B6">
        <w:rPr>
          <w:rFonts w:eastAsia="Times New Roman"/>
          <w:sz w:val="28"/>
          <w:szCs w:val="28"/>
        </w:rPr>
        <w:t xml:space="preserve"> в студенческих производственных отрядах.</w:t>
      </w:r>
    </w:p>
    <w:p w:rsidR="00A550C3" w:rsidRDefault="00A550C3" w:rsidP="00097D52">
      <w:pPr>
        <w:widowControl w:val="0"/>
        <w:tabs>
          <w:tab w:val="left" w:pos="1418"/>
        </w:tabs>
        <w:spacing w:after="0" w:line="240" w:lineRule="auto"/>
        <w:ind w:firstLine="709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Целью прохождения практики является формирование компетенций, указанных в разделе 2 программы.</w:t>
      </w:r>
    </w:p>
    <w:p w:rsidR="00EE6AA5" w:rsidRPr="004D58B6" w:rsidRDefault="00A550C3" w:rsidP="00097D52">
      <w:pPr>
        <w:widowControl w:val="0"/>
        <w:tabs>
          <w:tab w:val="left" w:pos="1418"/>
        </w:tabs>
        <w:spacing w:after="0" w:line="240" w:lineRule="auto"/>
        <w:ind w:firstLine="709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Задачами прохождения практики является получение знаний, умений, навыков и опыта деятельности, указанных в разделе 2 программы</w:t>
      </w:r>
      <w:r w:rsidR="00EE6AA5" w:rsidRPr="004D58B6">
        <w:rPr>
          <w:rFonts w:eastAsia="Times New Roman"/>
          <w:sz w:val="28"/>
          <w:szCs w:val="28"/>
        </w:rPr>
        <w:t>.</w:t>
      </w:r>
    </w:p>
    <w:p w:rsidR="00EE6AA5" w:rsidRPr="00107D6B" w:rsidRDefault="00EE6AA5" w:rsidP="00097D52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EE6AA5" w:rsidRPr="00107D6B" w:rsidRDefault="00EE6AA5" w:rsidP="00097D52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 xml:space="preserve">2. Перечень планируемых результатов обучения при прохождении практики, соотнесенных с планируемыми результатами освоения основной </w:t>
      </w:r>
      <w:r w:rsidR="000641BB">
        <w:rPr>
          <w:rFonts w:eastAsia="Times New Roman" w:cs="Times New Roman"/>
          <w:b/>
          <w:bCs/>
          <w:sz w:val="28"/>
          <w:szCs w:val="28"/>
          <w:lang w:eastAsia="ru-RU"/>
        </w:rPr>
        <w:t xml:space="preserve">профессиональной </w:t>
      </w: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образовательной программы</w:t>
      </w:r>
    </w:p>
    <w:p w:rsidR="00EE6AA5" w:rsidRPr="00107D6B" w:rsidRDefault="00EE6AA5" w:rsidP="00097D52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EE6AA5" w:rsidRPr="00107D6B" w:rsidRDefault="00EE6AA5" w:rsidP="00A9348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Планируемыми результатами прохождения практики является приобретение знаний, умений, навыков и опыта деятельности.</w:t>
      </w:r>
    </w:p>
    <w:p w:rsidR="00EE6AA5" w:rsidRPr="00A61DDF" w:rsidRDefault="00EE6AA5" w:rsidP="00A9348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A61DDF">
        <w:rPr>
          <w:rFonts w:eastAsia="Times New Roman" w:cs="Times New Roman"/>
          <w:sz w:val="28"/>
          <w:szCs w:val="28"/>
          <w:lang w:eastAsia="ru-RU"/>
        </w:rPr>
        <w:t>В результате прохождения практики обучающийся должен:</w:t>
      </w:r>
    </w:p>
    <w:p w:rsidR="00B02966" w:rsidRPr="00B02966" w:rsidRDefault="00B02966" w:rsidP="00B02966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B02966">
        <w:rPr>
          <w:rFonts w:eastAsia="Times New Roman" w:cs="Times New Roman"/>
          <w:b/>
          <w:sz w:val="28"/>
          <w:szCs w:val="28"/>
          <w:lang w:eastAsia="ru-RU"/>
        </w:rPr>
        <w:t>ЗНАТЬ</w:t>
      </w:r>
      <w:r w:rsidRPr="00B02966">
        <w:rPr>
          <w:rFonts w:eastAsia="Times New Roman" w:cs="Times New Roman"/>
          <w:sz w:val="28"/>
          <w:szCs w:val="28"/>
          <w:lang w:eastAsia="ru-RU"/>
        </w:rPr>
        <w:t>:</w:t>
      </w:r>
    </w:p>
    <w:p w:rsidR="00B02966" w:rsidRPr="00B02966" w:rsidRDefault="00B02966" w:rsidP="00B02966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B02966">
        <w:rPr>
          <w:rFonts w:eastAsia="Times New Roman" w:cs="Times New Roman"/>
          <w:sz w:val="28"/>
          <w:szCs w:val="28"/>
          <w:lang w:eastAsia="ru-RU"/>
        </w:rPr>
        <w:t xml:space="preserve">Правила </w:t>
      </w:r>
      <w:r w:rsidRPr="00B02966">
        <w:rPr>
          <w:bCs/>
          <w:iCs/>
          <w:spacing w:val="-9"/>
          <w:sz w:val="28"/>
          <w:szCs w:val="28"/>
        </w:rPr>
        <w:t>размещения технологического оборудования</w:t>
      </w:r>
    </w:p>
    <w:p w:rsidR="00B02966" w:rsidRPr="00B02966" w:rsidRDefault="00B02966" w:rsidP="00B02966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B02966">
        <w:rPr>
          <w:rFonts w:eastAsia="Times New Roman" w:cs="Times New Roman"/>
          <w:b/>
          <w:sz w:val="28"/>
          <w:szCs w:val="28"/>
          <w:lang w:eastAsia="ru-RU"/>
        </w:rPr>
        <w:t>УМЕТЬ</w:t>
      </w:r>
      <w:r w:rsidRPr="00B02966">
        <w:rPr>
          <w:rFonts w:eastAsia="Times New Roman" w:cs="Times New Roman"/>
          <w:sz w:val="28"/>
          <w:szCs w:val="28"/>
          <w:lang w:eastAsia="ru-RU"/>
        </w:rPr>
        <w:t>:</w:t>
      </w:r>
    </w:p>
    <w:p w:rsidR="00B02966" w:rsidRPr="00B02966" w:rsidRDefault="00B02966" w:rsidP="00B02966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B02966">
        <w:rPr>
          <w:bCs/>
          <w:iCs/>
          <w:spacing w:val="-9"/>
          <w:sz w:val="28"/>
          <w:szCs w:val="28"/>
        </w:rPr>
        <w:t>Планировать техническое оснащение и организацию рабочих мест, выполнять расчет производственных мощностей и загрузку оборудования по действующим методикам и нормативам.</w:t>
      </w:r>
    </w:p>
    <w:p w:rsidR="00B02966" w:rsidRPr="00B02966" w:rsidRDefault="00B02966" w:rsidP="00B02966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B02966">
        <w:rPr>
          <w:rFonts w:eastAsia="Times New Roman" w:cs="Times New Roman"/>
          <w:b/>
          <w:sz w:val="28"/>
          <w:szCs w:val="28"/>
          <w:lang w:eastAsia="ru-RU"/>
        </w:rPr>
        <w:t>ВЛАДЕТЬ</w:t>
      </w:r>
      <w:r w:rsidRPr="00B02966">
        <w:rPr>
          <w:rFonts w:eastAsia="Times New Roman" w:cs="Times New Roman"/>
          <w:sz w:val="28"/>
          <w:szCs w:val="28"/>
          <w:lang w:eastAsia="ru-RU"/>
        </w:rPr>
        <w:t>:</w:t>
      </w:r>
    </w:p>
    <w:p w:rsidR="00AB617C" w:rsidRPr="00AB617C" w:rsidRDefault="00B02966" w:rsidP="00AB617C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B02966">
        <w:rPr>
          <w:bCs/>
          <w:iCs/>
          <w:spacing w:val="-9"/>
          <w:sz w:val="28"/>
          <w:szCs w:val="28"/>
        </w:rPr>
        <w:t>Способностью оценки технико-экономической эффективности проектов строительства, капитального ремонта и реконструкции пути, искусственных сооружений и метрополитенов</w:t>
      </w:r>
    </w:p>
    <w:p w:rsidR="00E637DB" w:rsidRPr="00107D6B" w:rsidRDefault="001D24CE" w:rsidP="00097D52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>ПОЛУЧИТЬ</w:t>
      </w:r>
      <w:r w:rsidR="00EB51DD">
        <w:rPr>
          <w:rFonts w:eastAsia="Times New Roman" w:cs="Times New Roman"/>
          <w:b/>
          <w:sz w:val="28"/>
          <w:szCs w:val="28"/>
          <w:lang w:eastAsia="ru-RU"/>
        </w:rPr>
        <w:t xml:space="preserve"> опыт деятельности</w:t>
      </w:r>
      <w:r w:rsidR="00E637DB" w:rsidRPr="00107D6B">
        <w:rPr>
          <w:rFonts w:eastAsia="Times New Roman" w:cs="Times New Roman"/>
          <w:sz w:val="28"/>
          <w:szCs w:val="28"/>
          <w:lang w:eastAsia="ru-RU"/>
        </w:rPr>
        <w:t>:</w:t>
      </w:r>
    </w:p>
    <w:p w:rsidR="006565FA" w:rsidRDefault="006565FA" w:rsidP="00AB617C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EB51DD">
        <w:rPr>
          <w:rFonts w:eastAsia="Calibri" w:cs="Times New Roman"/>
          <w:sz w:val="28"/>
          <w:szCs w:val="28"/>
          <w:lang w:eastAsia="ru-RU"/>
        </w:rPr>
        <w:t xml:space="preserve">- </w:t>
      </w:r>
      <w:r w:rsidR="00AB617C">
        <w:rPr>
          <w:rFonts w:eastAsia="Times New Roman" w:cs="Times New Roman"/>
          <w:sz w:val="28"/>
          <w:szCs w:val="28"/>
          <w:lang w:eastAsia="ru-RU"/>
        </w:rPr>
        <w:t>организационно – управленческой.</w:t>
      </w:r>
    </w:p>
    <w:p w:rsidR="00AB617C" w:rsidRPr="00AB617C" w:rsidRDefault="00AB617C" w:rsidP="00AB617C">
      <w:pPr>
        <w:spacing w:after="0" w:line="240" w:lineRule="auto"/>
        <w:ind w:firstLine="851"/>
        <w:jc w:val="both"/>
        <w:rPr>
          <w:rFonts w:eastAsia="Calibri" w:cs="Times New Roman"/>
          <w:sz w:val="28"/>
          <w:szCs w:val="28"/>
          <w:lang w:eastAsia="ru-RU"/>
        </w:rPr>
      </w:pPr>
    </w:p>
    <w:p w:rsidR="006565FA" w:rsidRPr="004F70DD" w:rsidRDefault="006565FA" w:rsidP="006565FA">
      <w:pPr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4F70DD">
        <w:rPr>
          <w:rFonts w:eastAsia="Times New Roman" w:cs="Times New Roman"/>
          <w:sz w:val="28"/>
          <w:szCs w:val="28"/>
          <w:lang w:eastAsia="ru-RU"/>
        </w:rPr>
        <w:t>Приобре</w:t>
      </w:r>
      <w:r>
        <w:rPr>
          <w:rFonts w:eastAsia="Times New Roman" w:cs="Times New Roman"/>
          <w:sz w:val="28"/>
          <w:szCs w:val="28"/>
          <w:lang w:eastAsia="ru-RU"/>
        </w:rPr>
        <w:t>тенные знания, умения, навыки и</w:t>
      </w:r>
      <w:r w:rsidRPr="004F70DD">
        <w:rPr>
          <w:rFonts w:eastAsia="Times New Roman" w:cs="Times New Roman"/>
          <w:sz w:val="28"/>
          <w:szCs w:val="28"/>
          <w:lang w:eastAsia="ru-RU"/>
        </w:rPr>
        <w:t xml:space="preserve"> опыт деятельности, характеризующие формирование компетенций, осваиваемых при </w:t>
      </w:r>
      <w:r w:rsidRPr="004F70DD">
        <w:rPr>
          <w:rFonts w:eastAsia="Times New Roman" w:cs="Times New Roman"/>
          <w:sz w:val="28"/>
          <w:szCs w:val="28"/>
          <w:lang w:eastAsia="ru-RU"/>
        </w:rPr>
        <w:lastRenderedPageBreak/>
        <w:t xml:space="preserve">прохождении данной практики, позволяют решать профессиональные задачи, приведенные в соответствующем перечне по видам профессиональной деятельности в п. 2.4 </w:t>
      </w:r>
      <w:r>
        <w:rPr>
          <w:rFonts w:eastAsia="Times New Roman" w:cs="Times New Roman"/>
          <w:sz w:val="28"/>
          <w:szCs w:val="28"/>
          <w:lang w:eastAsia="ru-RU"/>
        </w:rPr>
        <w:t xml:space="preserve">общей характеристики </w:t>
      </w:r>
      <w:r w:rsidRPr="004F70DD">
        <w:rPr>
          <w:rFonts w:eastAsia="Times New Roman" w:cs="Times New Roman"/>
          <w:sz w:val="28"/>
          <w:szCs w:val="28"/>
          <w:lang w:eastAsia="ru-RU"/>
        </w:rPr>
        <w:t xml:space="preserve">основной </w:t>
      </w:r>
      <w:r>
        <w:rPr>
          <w:rFonts w:eastAsia="Times New Roman" w:cs="Times New Roman"/>
          <w:sz w:val="28"/>
          <w:szCs w:val="28"/>
          <w:lang w:eastAsia="ru-RU"/>
        </w:rPr>
        <w:t>профессиональной образовательной программы (ОП</w:t>
      </w:r>
      <w:r w:rsidRPr="004F70DD">
        <w:rPr>
          <w:rFonts w:eastAsia="Times New Roman" w:cs="Times New Roman"/>
          <w:sz w:val="28"/>
          <w:szCs w:val="28"/>
          <w:lang w:eastAsia="ru-RU"/>
        </w:rPr>
        <w:t>ОП).</w:t>
      </w:r>
    </w:p>
    <w:p w:rsidR="00EE6AA5" w:rsidRDefault="00EE6AA5" w:rsidP="00097D52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Прохождение практики</w:t>
      </w:r>
      <w:r w:rsidR="00B02966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107D6B">
        <w:rPr>
          <w:rFonts w:eastAsia="Times New Roman" w:cs="Times New Roman"/>
          <w:sz w:val="28"/>
          <w:szCs w:val="28"/>
          <w:lang w:eastAsia="ru-RU"/>
        </w:rPr>
        <w:t xml:space="preserve">направлено на формирование следующих </w:t>
      </w:r>
      <w:r w:rsidRPr="00107D6B">
        <w:rPr>
          <w:rFonts w:eastAsia="Times New Roman" w:cs="Times New Roman"/>
          <w:b/>
          <w:sz w:val="28"/>
          <w:szCs w:val="28"/>
          <w:lang w:eastAsia="ru-RU"/>
        </w:rPr>
        <w:t>профессиональных компетенций (ПК)</w:t>
      </w:r>
      <w:r w:rsidRPr="00107D6B">
        <w:rPr>
          <w:rFonts w:eastAsia="Times New Roman" w:cs="Times New Roman"/>
          <w:sz w:val="28"/>
          <w:szCs w:val="28"/>
          <w:lang w:eastAsia="ru-RU"/>
        </w:rPr>
        <w:t>,</w:t>
      </w:r>
      <w:r w:rsidR="00B02966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4F70DD">
        <w:rPr>
          <w:rFonts w:eastAsia="Times New Roman" w:cs="Times New Roman"/>
          <w:bCs/>
          <w:sz w:val="28"/>
          <w:szCs w:val="28"/>
          <w:lang w:eastAsia="ru-RU"/>
        </w:rPr>
        <w:t xml:space="preserve">соответствующих </w:t>
      </w:r>
      <w:r w:rsidR="004F70DD">
        <w:rPr>
          <w:rFonts w:eastAsia="Times New Roman" w:cs="Times New Roman"/>
          <w:bCs/>
          <w:sz w:val="28"/>
          <w:szCs w:val="28"/>
          <w:lang w:eastAsia="ru-RU"/>
        </w:rPr>
        <w:t xml:space="preserve">видам </w:t>
      </w:r>
      <w:r w:rsidRPr="004F70DD">
        <w:rPr>
          <w:rFonts w:eastAsia="Times New Roman" w:cs="Times New Roman"/>
          <w:bCs/>
          <w:sz w:val="28"/>
          <w:szCs w:val="28"/>
          <w:lang w:eastAsia="ru-RU"/>
        </w:rPr>
        <w:t xml:space="preserve">профессиональной деятельности, на </w:t>
      </w:r>
      <w:r w:rsidR="004F70DD">
        <w:rPr>
          <w:rFonts w:eastAsia="Times New Roman" w:cs="Times New Roman"/>
          <w:bCs/>
          <w:sz w:val="28"/>
          <w:szCs w:val="28"/>
          <w:lang w:eastAsia="ru-RU"/>
        </w:rPr>
        <w:t>которые</w:t>
      </w:r>
      <w:r w:rsidRPr="004F70DD">
        <w:rPr>
          <w:rFonts w:eastAsia="Times New Roman" w:cs="Times New Roman"/>
          <w:bCs/>
          <w:sz w:val="28"/>
          <w:szCs w:val="28"/>
          <w:lang w:eastAsia="ru-RU"/>
        </w:rPr>
        <w:t xml:space="preserve"> ориентирована программа специалитета:</w:t>
      </w:r>
    </w:p>
    <w:p w:rsidR="0094108E" w:rsidRPr="0094108E" w:rsidRDefault="00B02966" w:rsidP="00097D52">
      <w:pPr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>
        <w:rPr>
          <w:rFonts w:eastAsia="Times New Roman" w:cs="Times New Roman"/>
          <w:i/>
          <w:sz w:val="28"/>
          <w:szCs w:val="28"/>
          <w:lang w:eastAsia="ru-RU"/>
        </w:rPr>
        <w:t>организационно-</w:t>
      </w:r>
      <w:proofErr w:type="spellStart"/>
      <w:r>
        <w:rPr>
          <w:rFonts w:eastAsia="Times New Roman" w:cs="Times New Roman"/>
          <w:i/>
          <w:sz w:val="28"/>
          <w:szCs w:val="28"/>
          <w:lang w:eastAsia="ru-RU"/>
        </w:rPr>
        <w:t>управленченская</w:t>
      </w:r>
      <w:proofErr w:type="spellEnd"/>
      <w:r w:rsidR="0094108E" w:rsidRPr="0094108E">
        <w:rPr>
          <w:rFonts w:eastAsia="Times New Roman" w:cs="Times New Roman"/>
          <w:i/>
          <w:sz w:val="28"/>
          <w:szCs w:val="28"/>
          <w:lang w:eastAsia="ru-RU"/>
        </w:rPr>
        <w:t xml:space="preserve"> деятельность:</w:t>
      </w:r>
    </w:p>
    <w:p w:rsidR="00B02966" w:rsidRPr="007C42F2" w:rsidRDefault="00B02966" w:rsidP="00B02966">
      <w:pPr>
        <w:pStyle w:val="Default"/>
        <w:numPr>
          <w:ilvl w:val="0"/>
          <w:numId w:val="17"/>
        </w:numPr>
        <w:tabs>
          <w:tab w:val="clear" w:pos="2160"/>
          <w:tab w:val="left" w:pos="851"/>
        </w:tabs>
        <w:ind w:left="0" w:firstLine="567"/>
        <w:jc w:val="both"/>
        <w:rPr>
          <w:bCs/>
          <w:iCs/>
          <w:spacing w:val="-9"/>
          <w:sz w:val="28"/>
          <w:szCs w:val="28"/>
        </w:rPr>
      </w:pPr>
      <w:r w:rsidRPr="007C42F2">
        <w:rPr>
          <w:bCs/>
          <w:iCs/>
          <w:spacing w:val="-9"/>
          <w:sz w:val="28"/>
          <w:szCs w:val="28"/>
        </w:rPr>
        <w:t>способность оценить технико-экономическую эффективность проектов строительства, капитального ремонта и реконструкции пути, искусственных соор</w:t>
      </w:r>
      <w:r>
        <w:rPr>
          <w:bCs/>
          <w:iCs/>
          <w:spacing w:val="-9"/>
          <w:sz w:val="28"/>
          <w:szCs w:val="28"/>
        </w:rPr>
        <w:t>ужений и метрополитенов (ПК-10);</w:t>
      </w:r>
    </w:p>
    <w:p w:rsidR="00B02966" w:rsidRPr="007C42F2" w:rsidRDefault="00B02966" w:rsidP="00B02966">
      <w:pPr>
        <w:pStyle w:val="Default"/>
        <w:numPr>
          <w:ilvl w:val="0"/>
          <w:numId w:val="17"/>
        </w:numPr>
        <w:tabs>
          <w:tab w:val="clear" w:pos="2160"/>
          <w:tab w:val="left" w:pos="851"/>
        </w:tabs>
        <w:ind w:left="0" w:firstLine="567"/>
        <w:jc w:val="both"/>
        <w:rPr>
          <w:bCs/>
          <w:iCs/>
          <w:spacing w:val="-9"/>
          <w:sz w:val="28"/>
          <w:szCs w:val="28"/>
        </w:rPr>
      </w:pPr>
      <w:r w:rsidRPr="007C42F2">
        <w:rPr>
          <w:bCs/>
          <w:iCs/>
          <w:spacing w:val="-9"/>
          <w:sz w:val="28"/>
          <w:szCs w:val="28"/>
        </w:rPr>
        <w:t>умение планировать размещение технологического оборудования, техническое оснащение и организацию рабочих мест, выполнять расчет производственных мощностей и загрузку оборудования по действующим</w:t>
      </w:r>
      <w:r>
        <w:rPr>
          <w:bCs/>
          <w:iCs/>
          <w:spacing w:val="-9"/>
          <w:sz w:val="28"/>
          <w:szCs w:val="28"/>
        </w:rPr>
        <w:t xml:space="preserve"> методикам и нормативам (ПК-11).</w:t>
      </w:r>
    </w:p>
    <w:p w:rsidR="00EE6AA5" w:rsidRPr="00107D6B" w:rsidRDefault="00EE6AA5" w:rsidP="00097D52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 xml:space="preserve">Область профессиональной деятельности обучающихся, прошедших данную практику, приведена в п. 2.1 </w:t>
      </w:r>
      <w:r w:rsidR="000641BB">
        <w:rPr>
          <w:rFonts w:eastAsia="Times New Roman" w:cs="Times New Roman"/>
          <w:sz w:val="28"/>
          <w:szCs w:val="28"/>
          <w:lang w:eastAsia="ru-RU"/>
        </w:rPr>
        <w:t>общей характеристики ОПОП</w:t>
      </w:r>
      <w:r w:rsidRPr="00107D6B">
        <w:rPr>
          <w:rFonts w:eastAsia="Times New Roman" w:cs="Times New Roman"/>
          <w:sz w:val="28"/>
          <w:szCs w:val="28"/>
          <w:lang w:eastAsia="ru-RU"/>
        </w:rPr>
        <w:t>.</w:t>
      </w:r>
    </w:p>
    <w:p w:rsidR="00EE6AA5" w:rsidRPr="00107D6B" w:rsidRDefault="00EE6AA5" w:rsidP="00097D52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Объекты профессиональной деятельности обучающихся, прошедших данную</w:t>
      </w:r>
      <w:r w:rsidR="000E7929">
        <w:rPr>
          <w:rFonts w:eastAsia="Times New Roman" w:cs="Times New Roman"/>
          <w:sz w:val="28"/>
          <w:szCs w:val="28"/>
          <w:lang w:eastAsia="ru-RU"/>
        </w:rPr>
        <w:t xml:space="preserve"> практику, приведены в п. 2.2 </w:t>
      </w:r>
      <w:r w:rsidR="000641BB">
        <w:rPr>
          <w:rFonts w:eastAsia="Times New Roman" w:cs="Times New Roman"/>
          <w:sz w:val="28"/>
          <w:szCs w:val="28"/>
          <w:lang w:eastAsia="ru-RU"/>
        </w:rPr>
        <w:t xml:space="preserve">общей характеристики </w:t>
      </w:r>
      <w:r w:rsidR="000E7929">
        <w:rPr>
          <w:rFonts w:eastAsia="Times New Roman" w:cs="Times New Roman"/>
          <w:sz w:val="28"/>
          <w:szCs w:val="28"/>
          <w:lang w:eastAsia="ru-RU"/>
        </w:rPr>
        <w:t>О</w:t>
      </w:r>
      <w:r w:rsidR="000641BB">
        <w:rPr>
          <w:rFonts w:eastAsia="Times New Roman" w:cs="Times New Roman"/>
          <w:sz w:val="28"/>
          <w:szCs w:val="28"/>
          <w:lang w:eastAsia="ru-RU"/>
        </w:rPr>
        <w:t>П</w:t>
      </w:r>
      <w:r w:rsidRPr="00107D6B">
        <w:rPr>
          <w:rFonts w:eastAsia="Times New Roman" w:cs="Times New Roman"/>
          <w:sz w:val="28"/>
          <w:szCs w:val="28"/>
          <w:lang w:eastAsia="ru-RU"/>
        </w:rPr>
        <w:t>ОП.</w:t>
      </w:r>
    </w:p>
    <w:p w:rsidR="00EE6AA5" w:rsidRPr="00107D6B" w:rsidRDefault="00EE6AA5" w:rsidP="00097D52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EE6AA5" w:rsidRPr="00107D6B" w:rsidRDefault="00EE6AA5" w:rsidP="00097D52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3. Место практики в структуре основной профессиональной образовательной программы</w:t>
      </w:r>
    </w:p>
    <w:p w:rsidR="00EE6AA5" w:rsidRPr="00107D6B" w:rsidRDefault="00EE6AA5" w:rsidP="00097D52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EE6AA5" w:rsidRPr="00107D6B" w:rsidRDefault="00EE6AA5" w:rsidP="00097D52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Практика «</w:t>
      </w:r>
      <w:r w:rsidR="000E35BE" w:rsidRPr="000E35BE">
        <w:rPr>
          <w:rFonts w:eastAsia="Times New Roman" w:cs="Times New Roman"/>
          <w:sz w:val="28"/>
          <w:szCs w:val="28"/>
          <w:lang w:eastAsia="ru-RU"/>
        </w:rPr>
        <w:t>Производственн</w:t>
      </w:r>
      <w:r w:rsidR="00AB617C">
        <w:rPr>
          <w:rFonts w:eastAsia="Times New Roman" w:cs="Times New Roman"/>
          <w:sz w:val="28"/>
          <w:szCs w:val="28"/>
          <w:lang w:eastAsia="ru-RU"/>
        </w:rPr>
        <w:t>о-организационная</w:t>
      </w:r>
      <w:r w:rsidR="000E35BE" w:rsidRPr="000E35BE">
        <w:rPr>
          <w:rFonts w:eastAsia="Times New Roman" w:cs="Times New Roman"/>
          <w:sz w:val="28"/>
          <w:szCs w:val="28"/>
          <w:lang w:eastAsia="ru-RU"/>
        </w:rPr>
        <w:t xml:space="preserve"> практика</w:t>
      </w:r>
      <w:r w:rsidRPr="00107D6B">
        <w:rPr>
          <w:rFonts w:eastAsia="Times New Roman" w:cs="Times New Roman"/>
          <w:sz w:val="28"/>
          <w:szCs w:val="28"/>
          <w:lang w:eastAsia="ru-RU"/>
        </w:rPr>
        <w:t>» (</w:t>
      </w:r>
      <w:r w:rsidR="000641BB">
        <w:rPr>
          <w:rFonts w:eastAsia="Times New Roman" w:cs="Times New Roman"/>
          <w:sz w:val="28"/>
          <w:szCs w:val="28"/>
          <w:lang w:eastAsia="ru-RU"/>
        </w:rPr>
        <w:t>Б2</w:t>
      </w:r>
      <w:r w:rsidR="00AB617C">
        <w:rPr>
          <w:rFonts w:eastAsia="Times New Roman" w:cs="Times New Roman"/>
          <w:sz w:val="28"/>
          <w:szCs w:val="28"/>
          <w:lang w:eastAsia="ru-RU"/>
        </w:rPr>
        <w:t>.П.2</w:t>
      </w:r>
      <w:r w:rsidRPr="000E35BE">
        <w:rPr>
          <w:rFonts w:eastAsia="Times New Roman" w:cs="Times New Roman"/>
          <w:sz w:val="28"/>
          <w:szCs w:val="28"/>
          <w:lang w:eastAsia="ru-RU"/>
        </w:rPr>
        <w:t>)</w:t>
      </w:r>
      <w:r w:rsidR="00AB617C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0641BB" w:rsidRPr="000641BB">
        <w:rPr>
          <w:sz w:val="28"/>
          <w:szCs w:val="28"/>
        </w:rPr>
        <w:t xml:space="preserve">относится к </w:t>
      </w:r>
      <w:r w:rsidR="00E637DB">
        <w:rPr>
          <w:sz w:val="28"/>
          <w:szCs w:val="28"/>
        </w:rPr>
        <w:t xml:space="preserve">базовой части </w:t>
      </w:r>
      <w:r w:rsidR="000641BB" w:rsidRPr="000641BB">
        <w:rPr>
          <w:sz w:val="28"/>
          <w:szCs w:val="28"/>
        </w:rPr>
        <w:t>Блок</w:t>
      </w:r>
      <w:r w:rsidR="00E637DB">
        <w:rPr>
          <w:sz w:val="28"/>
          <w:szCs w:val="28"/>
        </w:rPr>
        <w:t>а</w:t>
      </w:r>
      <w:r w:rsidR="000641BB" w:rsidRPr="000641BB">
        <w:rPr>
          <w:sz w:val="28"/>
          <w:szCs w:val="28"/>
        </w:rPr>
        <w:t xml:space="preserve"> 2 «Практики, в том числе научно-исследовательская </w:t>
      </w:r>
      <w:r w:rsidR="00E637DB">
        <w:rPr>
          <w:sz w:val="28"/>
          <w:szCs w:val="28"/>
        </w:rPr>
        <w:t xml:space="preserve">работа (НИР)» </w:t>
      </w:r>
      <w:r w:rsidR="000641BB" w:rsidRPr="000641BB">
        <w:rPr>
          <w:sz w:val="28"/>
          <w:szCs w:val="28"/>
        </w:rPr>
        <w:t>и является обязательной.</w:t>
      </w:r>
    </w:p>
    <w:p w:rsidR="00E637DB" w:rsidRDefault="00E637DB" w:rsidP="00097D52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EE6AA5" w:rsidRPr="00107D6B" w:rsidRDefault="00EE6AA5" w:rsidP="00097D52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4. Объем практики и ее продолжительность</w:t>
      </w:r>
    </w:p>
    <w:p w:rsidR="00386F29" w:rsidRPr="00F009A3" w:rsidRDefault="00386F29" w:rsidP="00386F29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386F29" w:rsidRPr="00AF0B22" w:rsidRDefault="00386F29" w:rsidP="00386F29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u w:val="single"/>
          <w:lang w:eastAsia="ru-RU"/>
        </w:rPr>
      </w:pPr>
      <w:r w:rsidRPr="00AF0B22">
        <w:rPr>
          <w:rFonts w:eastAsia="Times New Roman" w:cs="Times New Roman"/>
          <w:sz w:val="28"/>
          <w:szCs w:val="28"/>
          <w:u w:val="single"/>
          <w:lang w:eastAsia="ru-RU"/>
        </w:rPr>
        <w:t xml:space="preserve">Для очной формы обучения: </w:t>
      </w:r>
    </w:p>
    <w:p w:rsidR="00AF0B22" w:rsidRDefault="00AB617C" w:rsidP="00386F29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Практика, проводимая в восьмом</w:t>
      </w:r>
      <w:r w:rsidR="00AF0B22">
        <w:rPr>
          <w:rFonts w:eastAsia="Times New Roman" w:cs="Times New Roman"/>
          <w:sz w:val="28"/>
          <w:szCs w:val="28"/>
          <w:lang w:eastAsia="ru-RU"/>
        </w:rPr>
        <w:t xml:space="preserve"> семестре</w:t>
      </w:r>
    </w:p>
    <w:p w:rsidR="00AF0B22" w:rsidRDefault="00AB617C" w:rsidP="00386F29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Общая трудоемкость: 252 час. / 7</w:t>
      </w:r>
      <w:r w:rsidR="00AF0B22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="00AF0B22">
        <w:rPr>
          <w:rFonts w:eastAsia="Times New Roman" w:cs="Times New Roman"/>
          <w:sz w:val="28"/>
          <w:szCs w:val="28"/>
          <w:lang w:eastAsia="ru-RU"/>
        </w:rPr>
        <w:t>з.е</w:t>
      </w:r>
      <w:proofErr w:type="spellEnd"/>
      <w:r w:rsidR="00AF0B22">
        <w:rPr>
          <w:rFonts w:eastAsia="Times New Roman" w:cs="Times New Roman"/>
          <w:sz w:val="28"/>
          <w:szCs w:val="28"/>
          <w:lang w:eastAsia="ru-RU"/>
        </w:rPr>
        <w:t>.</w:t>
      </w:r>
    </w:p>
    <w:p w:rsidR="00AF0B22" w:rsidRDefault="00AF0B22" w:rsidP="00386F29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Продолжительность </w:t>
      </w:r>
      <w:r w:rsidR="00AB617C">
        <w:rPr>
          <w:rFonts w:eastAsia="Times New Roman" w:cs="Times New Roman"/>
          <w:sz w:val="28"/>
          <w:szCs w:val="28"/>
          <w:lang w:eastAsia="ru-RU"/>
        </w:rPr>
        <w:t>практики: 4 2</w:t>
      </w:r>
      <w:r>
        <w:rPr>
          <w:rFonts w:eastAsia="Times New Roman" w:cs="Times New Roman"/>
          <w:sz w:val="28"/>
          <w:szCs w:val="28"/>
          <w:lang w:eastAsia="ru-RU"/>
        </w:rPr>
        <w:t>/3 недели</w:t>
      </w:r>
    </w:p>
    <w:p w:rsidR="00AF0B22" w:rsidRDefault="00AF0B22" w:rsidP="00386F29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Форма контроля знаний: экзамен</w:t>
      </w:r>
    </w:p>
    <w:p w:rsidR="00AF0B22" w:rsidRDefault="00AF0B22" w:rsidP="00386F29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386F29" w:rsidRPr="00AF0B22" w:rsidRDefault="00386F29" w:rsidP="00386F29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u w:val="single"/>
          <w:lang w:eastAsia="ru-RU"/>
        </w:rPr>
      </w:pPr>
      <w:r w:rsidRPr="00AF0B22">
        <w:rPr>
          <w:rFonts w:eastAsia="Times New Roman" w:cs="Times New Roman"/>
          <w:sz w:val="28"/>
          <w:szCs w:val="28"/>
          <w:u w:val="single"/>
          <w:lang w:eastAsia="ru-RU"/>
        </w:rPr>
        <w:t xml:space="preserve">Для заочной формы обучения: </w:t>
      </w:r>
    </w:p>
    <w:p w:rsidR="00AF0B22" w:rsidRDefault="00AF0B22" w:rsidP="00AF0B22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Практика проводится на </w:t>
      </w:r>
      <w:r w:rsidR="00AB617C">
        <w:rPr>
          <w:rFonts w:eastAsia="Times New Roman" w:cs="Times New Roman"/>
          <w:sz w:val="28"/>
          <w:szCs w:val="28"/>
          <w:lang w:eastAsia="ru-RU"/>
        </w:rPr>
        <w:t>пятом</w:t>
      </w:r>
      <w:r>
        <w:rPr>
          <w:rFonts w:eastAsia="Times New Roman" w:cs="Times New Roman"/>
          <w:sz w:val="28"/>
          <w:szCs w:val="28"/>
          <w:lang w:eastAsia="ru-RU"/>
        </w:rPr>
        <w:t xml:space="preserve"> курсе</w:t>
      </w:r>
    </w:p>
    <w:p w:rsidR="00AB617C" w:rsidRDefault="00AB617C" w:rsidP="00AB617C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Общая трудоемкость: 252 час. / 7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з.е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>.</w:t>
      </w:r>
    </w:p>
    <w:p w:rsidR="00AB617C" w:rsidRDefault="00AB617C" w:rsidP="00AB617C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Продолжительность практики: 4 2/3 недели</w:t>
      </w:r>
    </w:p>
    <w:p w:rsidR="00AB617C" w:rsidRDefault="00AB617C" w:rsidP="00AB617C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Форма контроля знаний: экзамен</w:t>
      </w:r>
    </w:p>
    <w:p w:rsidR="00AF0B22" w:rsidRDefault="00AF0B22" w:rsidP="00386F29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AF0B22" w:rsidRDefault="00AF0B22" w:rsidP="00386F29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AB617C" w:rsidRDefault="00AB617C" w:rsidP="00386F29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AB617C" w:rsidRDefault="00AB617C" w:rsidP="00386F29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EE6AA5" w:rsidRPr="00A0631F" w:rsidRDefault="00EE6AA5" w:rsidP="008A1C93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A0631F">
        <w:rPr>
          <w:rFonts w:eastAsia="Times New Roman" w:cs="Times New Roman"/>
          <w:b/>
          <w:sz w:val="28"/>
          <w:szCs w:val="28"/>
          <w:lang w:eastAsia="ru-RU"/>
        </w:rPr>
        <w:lastRenderedPageBreak/>
        <w:t xml:space="preserve">5. Содержание практики </w:t>
      </w:r>
    </w:p>
    <w:p w:rsidR="00AB617C" w:rsidRPr="00D40B8C" w:rsidRDefault="00AB617C" w:rsidP="00AB617C">
      <w:pPr>
        <w:spacing w:after="0" w:line="240" w:lineRule="auto"/>
        <w:ind w:firstLine="567"/>
        <w:jc w:val="both"/>
        <w:rPr>
          <w:rFonts w:eastAsia="Times New Roman" w:cs="Times New Roman"/>
          <w:bCs/>
          <w:sz w:val="28"/>
          <w:szCs w:val="28"/>
          <w:u w:val="single"/>
          <w:lang w:eastAsia="ru-RU"/>
        </w:rPr>
      </w:pPr>
      <w:r w:rsidRPr="00D40B8C">
        <w:rPr>
          <w:rFonts w:eastAsia="Times New Roman" w:cs="Times New Roman"/>
          <w:bCs/>
          <w:sz w:val="28"/>
          <w:szCs w:val="28"/>
          <w:u w:val="single"/>
          <w:lang w:eastAsia="ru-RU"/>
        </w:rPr>
        <w:t>Содержание практики для обучающихся по</w:t>
      </w:r>
    </w:p>
    <w:p w:rsidR="00AB617C" w:rsidRPr="00D40B8C" w:rsidRDefault="00AB617C" w:rsidP="00AB617C">
      <w:pPr>
        <w:spacing w:after="0" w:line="240" w:lineRule="auto"/>
        <w:ind w:firstLine="709"/>
        <w:jc w:val="both"/>
        <w:rPr>
          <w:rFonts w:eastAsia="Times New Roman" w:cs="Times New Roman"/>
          <w:bCs/>
          <w:sz w:val="28"/>
          <w:szCs w:val="28"/>
          <w:u w:val="single"/>
          <w:lang w:eastAsia="ru-RU"/>
        </w:rPr>
      </w:pPr>
      <w:r>
        <w:rPr>
          <w:rFonts w:eastAsia="Times New Roman" w:cs="Times New Roman"/>
          <w:bCs/>
          <w:sz w:val="28"/>
          <w:szCs w:val="28"/>
          <w:u w:val="single"/>
          <w:lang w:eastAsia="ru-RU"/>
        </w:rPr>
        <w:t>очной форме (8</w:t>
      </w:r>
      <w:r w:rsidRPr="00D40B8C">
        <w:rPr>
          <w:rFonts w:eastAsia="Times New Roman" w:cs="Times New Roman"/>
          <w:bCs/>
          <w:sz w:val="28"/>
          <w:szCs w:val="28"/>
          <w:u w:val="single"/>
          <w:lang w:eastAsia="ru-RU"/>
        </w:rPr>
        <w:t xml:space="preserve"> семестр).</w:t>
      </w:r>
    </w:p>
    <w:p w:rsidR="00AB617C" w:rsidRPr="00D40B8C" w:rsidRDefault="00AB617C" w:rsidP="00AB617C">
      <w:pPr>
        <w:spacing w:after="0" w:line="240" w:lineRule="auto"/>
        <w:ind w:firstLine="567"/>
        <w:jc w:val="both"/>
        <w:rPr>
          <w:rFonts w:eastAsia="Times New Roman" w:cs="Times New Roman"/>
          <w:bCs/>
          <w:sz w:val="28"/>
          <w:szCs w:val="28"/>
          <w:u w:val="single"/>
          <w:lang w:eastAsia="ru-RU"/>
        </w:rPr>
      </w:pPr>
      <w:r w:rsidRPr="00D40B8C">
        <w:rPr>
          <w:rFonts w:eastAsia="Times New Roman" w:cs="Times New Roman"/>
          <w:bCs/>
          <w:sz w:val="28"/>
          <w:szCs w:val="28"/>
          <w:lang w:eastAsia="ru-RU"/>
        </w:rPr>
        <w:tab/>
      </w:r>
      <w:r>
        <w:rPr>
          <w:rFonts w:eastAsia="Times New Roman" w:cs="Times New Roman"/>
          <w:bCs/>
          <w:sz w:val="28"/>
          <w:szCs w:val="28"/>
          <w:u w:val="single"/>
          <w:lang w:eastAsia="ru-RU"/>
        </w:rPr>
        <w:t>заочной форме (5</w:t>
      </w:r>
      <w:r w:rsidRPr="00D40B8C">
        <w:rPr>
          <w:rFonts w:eastAsia="Times New Roman" w:cs="Times New Roman"/>
          <w:bCs/>
          <w:sz w:val="28"/>
          <w:szCs w:val="28"/>
          <w:u w:val="single"/>
          <w:lang w:eastAsia="ru-RU"/>
        </w:rPr>
        <w:t xml:space="preserve"> курс).</w:t>
      </w:r>
    </w:p>
    <w:p w:rsidR="00AB617C" w:rsidRDefault="00AB617C" w:rsidP="00AB617C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Рекомендуемое</w:t>
      </w:r>
      <w:r w:rsidRPr="00A274AF">
        <w:rPr>
          <w:rFonts w:eastAsia="Times New Roman" w:cs="Times New Roman"/>
          <w:sz w:val="28"/>
          <w:szCs w:val="28"/>
          <w:lang w:eastAsia="ru-RU"/>
        </w:rPr>
        <w:t xml:space="preserve"> содержание практики</w:t>
      </w:r>
      <w:r>
        <w:rPr>
          <w:rFonts w:eastAsia="Times New Roman" w:cs="Times New Roman"/>
          <w:sz w:val="28"/>
          <w:szCs w:val="28"/>
          <w:lang w:eastAsia="ru-RU"/>
        </w:rPr>
        <w:t xml:space="preserve"> предполагает решение ряда задач</w:t>
      </w:r>
      <w:r w:rsidR="002B0CE7">
        <w:rPr>
          <w:rFonts w:eastAsia="Times New Roman" w:cs="Times New Roman"/>
          <w:sz w:val="28"/>
          <w:szCs w:val="28"/>
          <w:lang w:eastAsia="ru-RU"/>
        </w:rPr>
        <w:t xml:space="preserve"> для</w:t>
      </w:r>
      <w:r w:rsidR="00B40C71">
        <w:rPr>
          <w:rFonts w:eastAsia="Times New Roman" w:cs="Times New Roman"/>
          <w:sz w:val="28"/>
          <w:szCs w:val="28"/>
          <w:lang w:eastAsia="ru-RU"/>
        </w:rPr>
        <w:t xml:space="preserve"> достижения</w:t>
      </w:r>
      <w:r>
        <w:rPr>
          <w:rFonts w:eastAsia="Times New Roman" w:cs="Times New Roman"/>
          <w:sz w:val="28"/>
          <w:szCs w:val="28"/>
          <w:lang w:eastAsia="ru-RU"/>
        </w:rPr>
        <w:t xml:space="preserve"> цели прохождения практики в части формир</w:t>
      </w:r>
      <w:r w:rsidR="002B0CE7">
        <w:rPr>
          <w:rFonts w:eastAsia="Times New Roman" w:cs="Times New Roman"/>
          <w:sz w:val="28"/>
          <w:szCs w:val="28"/>
          <w:lang w:eastAsia="ru-RU"/>
        </w:rPr>
        <w:t>ования компетенций</w:t>
      </w:r>
      <w:r>
        <w:rPr>
          <w:rFonts w:eastAsia="Times New Roman" w:cs="Times New Roman"/>
          <w:sz w:val="28"/>
          <w:szCs w:val="28"/>
          <w:lang w:eastAsia="ru-RU"/>
        </w:rPr>
        <w:t>, указанных в п.2 программы, и может быть реализовано в следующие примерные сроки:</w:t>
      </w:r>
    </w:p>
    <w:p w:rsidR="00AB617C" w:rsidRPr="00AB617C" w:rsidRDefault="00AB617C" w:rsidP="00AB617C">
      <w:pPr>
        <w:spacing w:after="0" w:line="240" w:lineRule="auto"/>
        <w:ind w:firstLine="851"/>
        <w:jc w:val="both"/>
        <w:rPr>
          <w:rFonts w:eastAsia="Times New Roman" w:cs="Times New Roman"/>
          <w:b/>
          <w:bCs/>
          <w:i/>
          <w:sz w:val="28"/>
          <w:szCs w:val="28"/>
          <w:lang w:eastAsia="ru-RU"/>
        </w:rPr>
      </w:pPr>
      <w:r w:rsidRPr="00AB617C">
        <w:rPr>
          <w:rFonts w:eastAsia="Times New Roman" w:cs="Times New Roman"/>
          <w:b/>
          <w:bCs/>
          <w:i/>
          <w:sz w:val="28"/>
          <w:szCs w:val="28"/>
          <w:lang w:eastAsia="ru-RU"/>
        </w:rPr>
        <w:t xml:space="preserve">Первая неделя </w:t>
      </w:r>
    </w:p>
    <w:p w:rsidR="00AB617C" w:rsidRPr="00AB617C" w:rsidRDefault="00AB617C" w:rsidP="00AB617C">
      <w:pPr>
        <w:spacing w:after="0" w:line="240" w:lineRule="auto"/>
        <w:ind w:firstLine="851"/>
        <w:jc w:val="both"/>
        <w:rPr>
          <w:bCs/>
          <w:iCs/>
          <w:spacing w:val="-9"/>
          <w:sz w:val="28"/>
          <w:szCs w:val="28"/>
        </w:rPr>
      </w:pPr>
      <w:r w:rsidRPr="00AB617C">
        <w:rPr>
          <w:bCs/>
          <w:iCs/>
          <w:spacing w:val="-9"/>
          <w:sz w:val="28"/>
          <w:szCs w:val="28"/>
        </w:rPr>
        <w:t>Освоить правила размещения технологического оборудования.</w:t>
      </w:r>
    </w:p>
    <w:p w:rsidR="00AB617C" w:rsidRPr="00AB617C" w:rsidRDefault="00AB617C" w:rsidP="00AB617C">
      <w:pPr>
        <w:spacing w:after="0" w:line="240" w:lineRule="auto"/>
        <w:ind w:firstLine="851"/>
        <w:jc w:val="both"/>
        <w:rPr>
          <w:bCs/>
          <w:iCs/>
          <w:spacing w:val="-9"/>
          <w:sz w:val="28"/>
          <w:szCs w:val="28"/>
        </w:rPr>
      </w:pPr>
      <w:r w:rsidRPr="00AB617C">
        <w:rPr>
          <w:bCs/>
          <w:iCs/>
          <w:spacing w:val="-9"/>
          <w:sz w:val="28"/>
          <w:szCs w:val="28"/>
        </w:rPr>
        <w:t>Оценить техническое оснащение и организацию рабочих мест.</w:t>
      </w:r>
    </w:p>
    <w:p w:rsidR="00AB617C" w:rsidRPr="00AB617C" w:rsidRDefault="00AB617C" w:rsidP="00AB617C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AB617C">
        <w:rPr>
          <w:bCs/>
          <w:iCs/>
          <w:spacing w:val="-9"/>
          <w:sz w:val="28"/>
          <w:szCs w:val="28"/>
        </w:rPr>
        <w:t>Выполнить расчет производственных мощностей и загрузку оборудования по действующим методикам и нормативам.</w:t>
      </w:r>
    </w:p>
    <w:p w:rsidR="00AB617C" w:rsidRPr="00AB617C" w:rsidRDefault="00AB617C" w:rsidP="00AB617C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AB617C">
        <w:rPr>
          <w:rFonts w:eastAsia="Times New Roman" w:cs="Times New Roman"/>
          <w:sz w:val="28"/>
          <w:szCs w:val="28"/>
          <w:lang w:eastAsia="ru-RU"/>
        </w:rPr>
        <w:t>Написание отчета.</w:t>
      </w:r>
    </w:p>
    <w:p w:rsidR="00AB617C" w:rsidRPr="00AB617C" w:rsidRDefault="00AB617C" w:rsidP="00AB617C">
      <w:pPr>
        <w:spacing w:after="0" w:line="240" w:lineRule="auto"/>
        <w:ind w:firstLine="851"/>
        <w:jc w:val="both"/>
        <w:rPr>
          <w:rFonts w:eastAsia="Times New Roman" w:cs="Times New Roman"/>
          <w:b/>
          <w:bCs/>
          <w:i/>
          <w:sz w:val="28"/>
          <w:szCs w:val="28"/>
          <w:lang w:eastAsia="ru-RU"/>
        </w:rPr>
      </w:pPr>
      <w:r w:rsidRPr="00AB617C">
        <w:rPr>
          <w:rFonts w:eastAsia="Times New Roman" w:cs="Times New Roman"/>
          <w:b/>
          <w:bCs/>
          <w:i/>
          <w:sz w:val="28"/>
          <w:szCs w:val="28"/>
          <w:lang w:eastAsia="ru-RU"/>
        </w:rPr>
        <w:t>Вторая – четвертая недели</w:t>
      </w:r>
    </w:p>
    <w:p w:rsidR="00AB617C" w:rsidRPr="00AB617C" w:rsidRDefault="00AB617C" w:rsidP="00AB617C">
      <w:pPr>
        <w:spacing w:after="0" w:line="240" w:lineRule="auto"/>
        <w:ind w:firstLine="851"/>
        <w:jc w:val="both"/>
        <w:rPr>
          <w:rFonts w:eastAsia="Times New Roman" w:cs="Times New Roman"/>
          <w:b/>
          <w:bCs/>
          <w:i/>
          <w:sz w:val="28"/>
          <w:szCs w:val="28"/>
          <w:lang w:eastAsia="ru-RU"/>
        </w:rPr>
      </w:pPr>
      <w:r w:rsidRPr="00AB617C">
        <w:rPr>
          <w:bCs/>
          <w:iCs/>
          <w:spacing w:val="-9"/>
          <w:sz w:val="28"/>
          <w:szCs w:val="28"/>
        </w:rPr>
        <w:t>Оценить технико-экономическую эффективность проекта строительства, капитального ремонта и реконструкции пути, искусственных сооружений и метрополитенов</w:t>
      </w:r>
    </w:p>
    <w:p w:rsidR="00AB617C" w:rsidRPr="00AB617C" w:rsidRDefault="00AB617C" w:rsidP="00AB617C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AB617C">
        <w:rPr>
          <w:rFonts w:eastAsia="Times New Roman" w:cs="Times New Roman"/>
          <w:sz w:val="28"/>
          <w:szCs w:val="28"/>
          <w:lang w:eastAsia="ru-RU"/>
        </w:rPr>
        <w:t>Написание отчета.</w:t>
      </w:r>
    </w:p>
    <w:p w:rsidR="00AB617C" w:rsidRPr="00AB617C" w:rsidRDefault="00AB617C" w:rsidP="00AB617C">
      <w:pPr>
        <w:spacing w:after="0" w:line="240" w:lineRule="auto"/>
        <w:ind w:firstLine="851"/>
        <w:jc w:val="both"/>
        <w:rPr>
          <w:rFonts w:eastAsia="Times New Roman" w:cs="Times New Roman"/>
          <w:b/>
          <w:bCs/>
          <w:i/>
          <w:sz w:val="28"/>
          <w:szCs w:val="28"/>
          <w:lang w:eastAsia="ru-RU"/>
        </w:rPr>
      </w:pPr>
      <w:r w:rsidRPr="00AB617C">
        <w:rPr>
          <w:rFonts w:eastAsia="Times New Roman" w:cs="Times New Roman"/>
          <w:b/>
          <w:bCs/>
          <w:i/>
          <w:sz w:val="28"/>
          <w:szCs w:val="28"/>
          <w:lang w:eastAsia="ru-RU"/>
        </w:rPr>
        <w:t>2/3 недели</w:t>
      </w:r>
    </w:p>
    <w:p w:rsidR="00AB617C" w:rsidRPr="00AB617C" w:rsidRDefault="00AB617C" w:rsidP="00AB617C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AB617C">
        <w:rPr>
          <w:rFonts w:eastAsia="Times New Roman" w:cs="Times New Roman"/>
          <w:sz w:val="28"/>
          <w:szCs w:val="28"/>
          <w:lang w:eastAsia="ru-RU"/>
        </w:rPr>
        <w:t>Корректировка и написание отчета.</w:t>
      </w:r>
    </w:p>
    <w:p w:rsidR="00EE6AA5" w:rsidRPr="00107D6B" w:rsidRDefault="00EE6AA5" w:rsidP="008A1C93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6. Ф</w:t>
      </w:r>
      <w:r w:rsidRPr="00107D6B">
        <w:rPr>
          <w:rFonts w:eastAsia="Times New Roman" w:cs="Times New Roman"/>
          <w:b/>
          <w:sz w:val="28"/>
          <w:szCs w:val="28"/>
          <w:lang w:eastAsia="ru-RU"/>
        </w:rPr>
        <w:t>ормы отчетности</w:t>
      </w:r>
    </w:p>
    <w:p w:rsidR="00EE6AA5" w:rsidRPr="00107D6B" w:rsidRDefault="00EE6AA5" w:rsidP="00097D52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Cs/>
          <w:sz w:val="28"/>
          <w:szCs w:val="28"/>
          <w:lang w:eastAsia="ru-RU"/>
        </w:rPr>
        <w:t>По итогам практики обучающимся составляется отчет с учетом индивидуального задания, выданного руководителем практики от Университета.</w:t>
      </w:r>
    </w:p>
    <w:p w:rsidR="00EE6AA5" w:rsidRPr="00107D6B" w:rsidRDefault="00EE6AA5" w:rsidP="00097D52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7D6B">
        <w:rPr>
          <w:rFonts w:eastAsia="Times New Roman" w:cs="Times New Roman"/>
          <w:sz w:val="28"/>
          <w:szCs w:val="28"/>
          <w:lang w:eastAsia="ru-RU"/>
        </w:rPr>
        <w:t>Структу</w:t>
      </w:r>
      <w:r>
        <w:rPr>
          <w:rFonts w:eastAsia="Times New Roman" w:cs="Times New Roman"/>
          <w:sz w:val="28"/>
          <w:szCs w:val="28"/>
          <w:lang w:eastAsia="ru-RU"/>
        </w:rPr>
        <w:t xml:space="preserve">ра отчета по практике </w:t>
      </w:r>
      <w:r w:rsidRPr="00107D6B">
        <w:rPr>
          <w:rFonts w:eastAsia="Times New Roman" w:cs="Times New Roman"/>
          <w:sz w:val="28"/>
          <w:szCs w:val="28"/>
          <w:lang w:eastAsia="ru-RU"/>
        </w:rPr>
        <w:t>представлена в фонде оценочных средств</w:t>
      </w:r>
      <w:r w:rsidR="004F70DD" w:rsidRPr="004F70DD">
        <w:rPr>
          <w:rFonts w:eastAsia="Times New Roman" w:cs="Times New Roman"/>
          <w:sz w:val="28"/>
          <w:szCs w:val="28"/>
          <w:lang w:eastAsia="ru-RU"/>
        </w:rPr>
        <w:t>.</w:t>
      </w:r>
    </w:p>
    <w:p w:rsidR="00EE6AA5" w:rsidRPr="00107D6B" w:rsidRDefault="00EE6AA5" w:rsidP="00097D52">
      <w:pPr>
        <w:spacing w:after="0" w:line="240" w:lineRule="auto"/>
        <w:ind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EE6AA5" w:rsidRPr="00107D6B" w:rsidRDefault="00EE6AA5" w:rsidP="008A1C93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7. Фонд оценочных средств для проведения промежуточной аттестации обучающихся по практике</w:t>
      </w:r>
    </w:p>
    <w:p w:rsidR="00EE6AA5" w:rsidRPr="00107D6B" w:rsidRDefault="00EE6AA5" w:rsidP="00097D52">
      <w:pPr>
        <w:spacing w:after="0" w:line="240" w:lineRule="auto"/>
        <w:ind w:firstLine="851"/>
        <w:rPr>
          <w:rFonts w:eastAsia="Times New Roman" w:cs="Times New Roman"/>
          <w:bCs/>
          <w:sz w:val="28"/>
          <w:szCs w:val="28"/>
          <w:lang w:eastAsia="ru-RU"/>
        </w:rPr>
      </w:pPr>
    </w:p>
    <w:p w:rsidR="00EB51DD" w:rsidRPr="00107D6B" w:rsidRDefault="00EB51DD" w:rsidP="00EB51DD">
      <w:pPr>
        <w:spacing w:after="0" w:line="240" w:lineRule="auto"/>
        <w:ind w:firstLine="851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107D6B">
        <w:rPr>
          <w:rFonts w:eastAsia="Times New Roman" w:cs="Times New Roman"/>
          <w:bCs/>
          <w:sz w:val="28"/>
          <w:szCs w:val="28"/>
          <w:lang w:eastAsia="ru-RU"/>
        </w:rPr>
        <w:t>Фонд оценочных средств по практике является неотъемлемой частью программы практики и представлен отдельным документом, рассмотренным на заседании кафедры и утвержденным заведующим кафедрой.</w:t>
      </w:r>
    </w:p>
    <w:p w:rsidR="00EB51DD" w:rsidRPr="00107D6B" w:rsidRDefault="00EB51DD" w:rsidP="00EB51DD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EE6AA5" w:rsidRPr="00107D6B" w:rsidRDefault="00EE6AA5" w:rsidP="00097D52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EE6AA5" w:rsidRPr="00107D6B" w:rsidRDefault="00EE6AA5" w:rsidP="00097D52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</w:t>
      </w:r>
      <w:r w:rsidR="00B60BF1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других изданий, необходимых для проведения практики</w:t>
      </w:r>
    </w:p>
    <w:p w:rsidR="00EE6AA5" w:rsidRPr="00107D6B" w:rsidRDefault="00EE6AA5" w:rsidP="00097D52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EE6AA5" w:rsidRPr="00107D6B" w:rsidRDefault="00EE6AA5" w:rsidP="00097D52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Cs/>
          <w:sz w:val="28"/>
          <w:szCs w:val="28"/>
          <w:lang w:eastAsia="ru-RU"/>
        </w:rPr>
        <w:t>8.1 Перечень основной учебной литературы, необходимой для прохождения практики</w:t>
      </w:r>
    </w:p>
    <w:p w:rsidR="00E637DB" w:rsidRPr="00E637DB" w:rsidRDefault="00E637DB" w:rsidP="00097D52">
      <w:pPr>
        <w:spacing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E637DB">
        <w:rPr>
          <w:rFonts w:eastAsia="Times New Roman" w:cs="Times New Roman"/>
          <w:sz w:val="28"/>
          <w:szCs w:val="28"/>
          <w:lang w:eastAsia="ru-RU"/>
        </w:rPr>
        <w:t>Ашпиз</w:t>
      </w:r>
      <w:proofErr w:type="spellEnd"/>
      <w:r w:rsidRPr="00E637DB">
        <w:rPr>
          <w:rFonts w:eastAsia="Times New Roman" w:cs="Times New Roman"/>
          <w:sz w:val="28"/>
          <w:szCs w:val="28"/>
          <w:lang w:eastAsia="ru-RU"/>
        </w:rPr>
        <w:t xml:space="preserve">, Е. С. Железнодорожный путь [Электронный ресурс] / Е. С. </w:t>
      </w:r>
      <w:proofErr w:type="spellStart"/>
      <w:r w:rsidRPr="00E637DB">
        <w:rPr>
          <w:rFonts w:eastAsia="Times New Roman" w:cs="Times New Roman"/>
          <w:sz w:val="28"/>
          <w:szCs w:val="28"/>
          <w:lang w:eastAsia="ru-RU"/>
        </w:rPr>
        <w:t>Ашпиз</w:t>
      </w:r>
      <w:proofErr w:type="spellEnd"/>
      <w:r w:rsidRPr="00E637DB">
        <w:rPr>
          <w:rFonts w:eastAsia="Times New Roman" w:cs="Times New Roman"/>
          <w:sz w:val="28"/>
          <w:szCs w:val="28"/>
          <w:lang w:eastAsia="ru-RU"/>
        </w:rPr>
        <w:t xml:space="preserve">. - </w:t>
      </w:r>
      <w:proofErr w:type="gramStart"/>
      <w:r w:rsidRPr="00E637DB">
        <w:rPr>
          <w:rFonts w:eastAsia="Times New Roman" w:cs="Times New Roman"/>
          <w:sz w:val="28"/>
          <w:szCs w:val="28"/>
          <w:lang w:eastAsia="ru-RU"/>
        </w:rPr>
        <w:t>Москва :</w:t>
      </w:r>
      <w:proofErr w:type="gramEnd"/>
      <w:r w:rsidRPr="00E637DB">
        <w:rPr>
          <w:rFonts w:eastAsia="Times New Roman" w:cs="Times New Roman"/>
          <w:sz w:val="28"/>
          <w:szCs w:val="28"/>
          <w:lang w:eastAsia="ru-RU"/>
        </w:rPr>
        <w:t xml:space="preserve"> Издательство УМЦ ЖДТ (Маршрут), 2013. - ISBN 978-5-89035-689-5: Б. ц. "Рекомендовано Экспертным советом по рецензированию </w:t>
      </w:r>
      <w:r w:rsidRPr="00E637DB">
        <w:rPr>
          <w:rFonts w:eastAsia="Times New Roman" w:cs="Times New Roman"/>
          <w:sz w:val="28"/>
          <w:szCs w:val="28"/>
          <w:lang w:eastAsia="ru-RU"/>
        </w:rPr>
        <w:lastRenderedPageBreak/>
        <w:t>Московского государственного университета путей сообщения, уполномоченным приказом Минобрнауки России от 15января 2007г. № 10, к использованию в качестве учебника для студентов, обучающихся по специальности 271501 «Строительство железных дорог, мостов и транспортных тоннелей» ВПО. Регистрационный номер рецензии 366 от 2 июля 2012 г. базового учреждения ФГАУ «Федеральный институт развития образования»".</w:t>
      </w:r>
    </w:p>
    <w:p w:rsidR="00EE6AA5" w:rsidRPr="00107D6B" w:rsidRDefault="00EE6AA5" w:rsidP="00097D52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Cs/>
          <w:sz w:val="28"/>
          <w:szCs w:val="28"/>
          <w:lang w:eastAsia="ru-RU"/>
        </w:rPr>
        <w:t>8.2 Перечень дополнительной учебной литературы, необходимой для прохождения практики</w:t>
      </w:r>
    </w:p>
    <w:p w:rsidR="004F70DD" w:rsidRPr="004F70DD" w:rsidRDefault="000B4969" w:rsidP="00097D52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0B4969">
        <w:rPr>
          <w:rFonts w:eastAsia="Times New Roman" w:cs="Times New Roman"/>
          <w:sz w:val="28"/>
          <w:szCs w:val="28"/>
          <w:lang w:eastAsia="ru-RU"/>
        </w:rPr>
        <w:t>Расчеты и проектирование железнодорожного пути [Текст</w:t>
      </w:r>
      <w:proofErr w:type="gramStart"/>
      <w:r w:rsidRPr="000B4969">
        <w:rPr>
          <w:rFonts w:eastAsia="Times New Roman" w:cs="Times New Roman"/>
          <w:sz w:val="28"/>
          <w:szCs w:val="28"/>
          <w:lang w:eastAsia="ru-RU"/>
        </w:rPr>
        <w:t>] :</w:t>
      </w:r>
      <w:proofErr w:type="gramEnd"/>
      <w:r w:rsidRPr="000B4969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B4969">
        <w:rPr>
          <w:rFonts w:eastAsia="Times New Roman" w:cs="Times New Roman"/>
          <w:sz w:val="28"/>
          <w:szCs w:val="28"/>
          <w:lang w:eastAsia="ru-RU"/>
        </w:rPr>
        <w:t>Учеб.пособие</w:t>
      </w:r>
      <w:proofErr w:type="spellEnd"/>
      <w:r w:rsidRPr="000B4969">
        <w:rPr>
          <w:rFonts w:eastAsia="Times New Roman" w:cs="Times New Roman"/>
          <w:sz w:val="28"/>
          <w:szCs w:val="28"/>
          <w:lang w:eastAsia="ru-RU"/>
        </w:rPr>
        <w:t xml:space="preserve"> для вузов ж.-д. трансп. / В. В. Виноградов [и др.] ; ред.: В. В. Виноградов, А. М. Никонов. - </w:t>
      </w:r>
      <w:proofErr w:type="gramStart"/>
      <w:r w:rsidRPr="000B4969">
        <w:rPr>
          <w:rFonts w:eastAsia="Times New Roman" w:cs="Times New Roman"/>
          <w:sz w:val="28"/>
          <w:szCs w:val="28"/>
          <w:lang w:eastAsia="ru-RU"/>
        </w:rPr>
        <w:t>М. :</w:t>
      </w:r>
      <w:proofErr w:type="gramEnd"/>
      <w:r w:rsidRPr="000B4969">
        <w:rPr>
          <w:rFonts w:eastAsia="Times New Roman" w:cs="Times New Roman"/>
          <w:sz w:val="28"/>
          <w:szCs w:val="28"/>
          <w:lang w:eastAsia="ru-RU"/>
        </w:rPr>
        <w:t xml:space="preserve"> Маршрут, 2003. - 485 с. : ил. - (Высшее профессиональное образование).</w:t>
      </w:r>
    </w:p>
    <w:p w:rsidR="008D5BBC" w:rsidRPr="008D5BBC" w:rsidRDefault="008D5BBC" w:rsidP="00097D52">
      <w:pPr>
        <w:pStyle w:val="a6"/>
        <w:numPr>
          <w:ilvl w:val="0"/>
          <w:numId w:val="13"/>
        </w:numPr>
        <w:spacing w:line="240" w:lineRule="auto"/>
        <w:ind w:left="0" w:firstLine="709"/>
        <w:rPr>
          <w:bCs/>
          <w:sz w:val="28"/>
          <w:szCs w:val="28"/>
        </w:rPr>
      </w:pPr>
      <w:r w:rsidRPr="008D5BBC">
        <w:rPr>
          <w:bCs/>
          <w:sz w:val="28"/>
          <w:szCs w:val="28"/>
        </w:rPr>
        <w:t>Технология железнодорожного строительства</w:t>
      </w:r>
      <w:r w:rsidR="00D1337E">
        <w:rPr>
          <w:bCs/>
          <w:sz w:val="28"/>
          <w:szCs w:val="28"/>
        </w:rPr>
        <w:t xml:space="preserve"> [Электронный ресурс]. - Москва</w:t>
      </w:r>
      <w:r w:rsidRPr="008D5BBC">
        <w:rPr>
          <w:bCs/>
          <w:sz w:val="28"/>
          <w:szCs w:val="28"/>
        </w:rPr>
        <w:t>: Издательство УМЦ ЖДТ (Маршрут), 2013. - ISBN 978-5-89035-610-</w:t>
      </w:r>
      <w:proofErr w:type="gramStart"/>
      <w:r w:rsidRPr="008D5BBC">
        <w:rPr>
          <w:bCs/>
          <w:sz w:val="28"/>
          <w:szCs w:val="28"/>
        </w:rPr>
        <w:t>9 :</w:t>
      </w:r>
      <w:proofErr w:type="gramEnd"/>
      <w:r w:rsidRPr="008D5BBC">
        <w:rPr>
          <w:bCs/>
          <w:sz w:val="28"/>
          <w:szCs w:val="28"/>
        </w:rPr>
        <w:t xml:space="preserve"> Б. ц. "Рекомендовано Экспертным советом по рецензированию Московского государственного университета путей сообщения, уполномоченным приказом Минобрнауки России от 15 января 2007 г. № 10, к использованию в качестве учебника для студентов, обучающихся по специальности 270204 «Строительство железных дорог, путь и путевое хозяйство» ВПО. Регистрационный номер рецензии 536 от 12 ноября 2012 г. базового учреждения ФГАУ «Федеральный институт развития образования»"</w:t>
      </w:r>
    </w:p>
    <w:p w:rsidR="008D5BBC" w:rsidRPr="008D5BBC" w:rsidRDefault="008D5BBC" w:rsidP="00097D52">
      <w:pPr>
        <w:pStyle w:val="a6"/>
        <w:numPr>
          <w:ilvl w:val="0"/>
          <w:numId w:val="13"/>
        </w:numPr>
        <w:spacing w:line="240" w:lineRule="auto"/>
        <w:ind w:left="0" w:firstLine="709"/>
        <w:rPr>
          <w:bCs/>
          <w:sz w:val="28"/>
          <w:szCs w:val="28"/>
        </w:rPr>
      </w:pPr>
      <w:r w:rsidRPr="008D5BBC">
        <w:rPr>
          <w:bCs/>
          <w:sz w:val="28"/>
          <w:szCs w:val="28"/>
        </w:rPr>
        <w:t>Организация строительства и реконструкции железных дорог [Текст</w:t>
      </w:r>
      <w:proofErr w:type="gramStart"/>
      <w:r w:rsidRPr="008D5BBC">
        <w:rPr>
          <w:bCs/>
          <w:sz w:val="28"/>
          <w:szCs w:val="28"/>
        </w:rPr>
        <w:t>] :</w:t>
      </w:r>
      <w:proofErr w:type="gramEnd"/>
      <w:r w:rsidRPr="008D5BBC">
        <w:rPr>
          <w:bCs/>
          <w:sz w:val="28"/>
          <w:szCs w:val="28"/>
        </w:rPr>
        <w:t xml:space="preserve"> учеб. / И. В. Прокудин [и др.</w:t>
      </w:r>
      <w:proofErr w:type="gramStart"/>
      <w:r w:rsidRPr="008D5BBC">
        <w:rPr>
          <w:bCs/>
          <w:sz w:val="28"/>
          <w:szCs w:val="28"/>
        </w:rPr>
        <w:t>] ;</w:t>
      </w:r>
      <w:proofErr w:type="gramEnd"/>
      <w:r w:rsidRPr="008D5BBC">
        <w:rPr>
          <w:bCs/>
          <w:sz w:val="28"/>
          <w:szCs w:val="28"/>
        </w:rPr>
        <w:t xml:space="preserve"> ред. И. В. Прокудин. - </w:t>
      </w:r>
      <w:proofErr w:type="gramStart"/>
      <w:r w:rsidRPr="008D5BBC">
        <w:rPr>
          <w:bCs/>
          <w:sz w:val="28"/>
          <w:szCs w:val="28"/>
        </w:rPr>
        <w:t>М. :</w:t>
      </w:r>
      <w:proofErr w:type="gramEnd"/>
      <w:r w:rsidRPr="008D5BBC">
        <w:rPr>
          <w:bCs/>
          <w:sz w:val="28"/>
          <w:szCs w:val="28"/>
        </w:rPr>
        <w:t xml:space="preserve"> УМЦ по образованию на ж.-д. трансп., 2008. - 736 с.</w:t>
      </w:r>
    </w:p>
    <w:p w:rsidR="00EE6AA5" w:rsidRPr="00107D6B" w:rsidRDefault="00EE6AA5" w:rsidP="00097D52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9052C0" w:rsidRPr="00107D6B" w:rsidRDefault="009052C0" w:rsidP="009052C0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Cs/>
          <w:sz w:val="28"/>
          <w:szCs w:val="28"/>
          <w:lang w:eastAsia="ru-RU"/>
        </w:rPr>
        <w:t>8.3 Перечень нормативно-правовой документации, необходимой для прохождения практики</w:t>
      </w:r>
    </w:p>
    <w:p w:rsidR="009052C0" w:rsidRPr="00107D6B" w:rsidRDefault="009052C0" w:rsidP="009052C0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591CDF">
        <w:rPr>
          <w:bCs/>
          <w:sz w:val="28"/>
          <w:szCs w:val="28"/>
        </w:rPr>
        <w:t xml:space="preserve">Электронный фонд правовой и нормативно-технической документации – Режим доступа: </w:t>
      </w:r>
      <w:r>
        <w:rPr>
          <w:bCs/>
          <w:sz w:val="28"/>
          <w:szCs w:val="28"/>
        </w:rPr>
        <w:t>http://docs.cntd.ru/, свободный.</w:t>
      </w:r>
    </w:p>
    <w:p w:rsidR="009052C0" w:rsidRPr="00577B66" w:rsidRDefault="009052C0" w:rsidP="009052C0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577B66">
        <w:rPr>
          <w:sz w:val="28"/>
          <w:szCs w:val="28"/>
        </w:rPr>
        <w:t>- Градостроительный кодекс Российской Федерации.</w:t>
      </w:r>
    </w:p>
    <w:p w:rsidR="009052C0" w:rsidRDefault="009052C0" w:rsidP="009052C0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577B66">
        <w:rPr>
          <w:sz w:val="28"/>
          <w:szCs w:val="28"/>
        </w:rPr>
        <w:t>- СП 119.13330.2012 Железные дороги колеи 1520 мм. Актуализированная редакция СНиП 32-01-95.</w:t>
      </w:r>
    </w:p>
    <w:p w:rsidR="009052C0" w:rsidRDefault="009052C0" w:rsidP="009052C0">
      <w:pPr>
        <w:pStyle w:val="a6"/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55929">
        <w:rPr>
          <w:sz w:val="28"/>
          <w:szCs w:val="28"/>
        </w:rPr>
        <w:t>СП 238.1326000.2015 Железнодорожный путь</w:t>
      </w:r>
      <w:r>
        <w:rPr>
          <w:sz w:val="28"/>
          <w:szCs w:val="28"/>
        </w:rPr>
        <w:t>.</w:t>
      </w:r>
    </w:p>
    <w:p w:rsidR="009052C0" w:rsidRPr="008D5BBC" w:rsidRDefault="009052C0" w:rsidP="009052C0">
      <w:pPr>
        <w:pStyle w:val="a6"/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- Министерство транспорта Российской Ф</w:t>
      </w:r>
      <w:r w:rsidRPr="000B4969">
        <w:rPr>
          <w:sz w:val="28"/>
          <w:szCs w:val="28"/>
        </w:rPr>
        <w:t>едерации</w:t>
      </w:r>
      <w:r>
        <w:rPr>
          <w:sz w:val="28"/>
          <w:szCs w:val="28"/>
        </w:rPr>
        <w:t xml:space="preserve"> Приказ </w:t>
      </w:r>
      <w:r w:rsidRPr="000B4969">
        <w:rPr>
          <w:sz w:val="28"/>
          <w:szCs w:val="28"/>
        </w:rPr>
        <w:t>от 21 декабря 2010 года N 286Об утверждении Правил технической эксплуатации железных дорог Российской Федерации</w:t>
      </w:r>
      <w:r>
        <w:rPr>
          <w:sz w:val="28"/>
          <w:szCs w:val="28"/>
        </w:rPr>
        <w:t>.</w:t>
      </w:r>
    </w:p>
    <w:p w:rsidR="009052C0" w:rsidRDefault="009052C0" w:rsidP="009052C0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9052C0" w:rsidRPr="00107D6B" w:rsidRDefault="009052C0" w:rsidP="009052C0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Cs/>
          <w:sz w:val="28"/>
          <w:szCs w:val="28"/>
          <w:lang w:eastAsia="ru-RU"/>
        </w:rPr>
        <w:t>8.4 Другие издания, необходимые для прохождения практики</w:t>
      </w:r>
    </w:p>
    <w:p w:rsidR="009052C0" w:rsidRDefault="009052C0" w:rsidP="009052C0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При прохождении практики другие издания не требуются</w:t>
      </w:r>
    </w:p>
    <w:p w:rsidR="008D5BBC" w:rsidRPr="00107D6B" w:rsidRDefault="008D5BBC" w:rsidP="00097D52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EE6AA5" w:rsidRPr="00107D6B" w:rsidRDefault="00EE6AA5" w:rsidP="00097D52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9. Перечень ресурсов информационно-телекоммуникационной сети «Интернет», необходимых для прохождения практики</w:t>
      </w:r>
    </w:p>
    <w:p w:rsidR="00EE6AA5" w:rsidRPr="00107D6B" w:rsidRDefault="00EE6AA5" w:rsidP="00097D52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B60BF1" w:rsidRPr="00B60A31" w:rsidRDefault="00B60BF1" w:rsidP="00B60BF1">
      <w:pPr>
        <w:widowControl w:val="0"/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bCs/>
          <w:sz w:val="28"/>
          <w:szCs w:val="28"/>
        </w:rPr>
      </w:pPr>
      <w:r w:rsidRPr="00BC1CA6">
        <w:rPr>
          <w:bCs/>
          <w:sz w:val="28"/>
          <w:szCs w:val="28"/>
        </w:rPr>
        <w:lastRenderedPageBreak/>
        <w:t>Личный кабинет обучающегося и электронная информационно-образовательная среда. [Электронный ресурс]. – Режи</w:t>
      </w:r>
      <w:r>
        <w:rPr>
          <w:bCs/>
          <w:sz w:val="28"/>
          <w:szCs w:val="28"/>
        </w:rPr>
        <w:t>м доступа: http://sdo.pgups.ru/</w:t>
      </w:r>
      <w:r w:rsidRPr="00BC1CA6">
        <w:rPr>
          <w:bCs/>
          <w:sz w:val="28"/>
          <w:szCs w:val="28"/>
        </w:rPr>
        <w:t xml:space="preserve"> (для доступа к полнотекстовым доку</w:t>
      </w:r>
      <w:r>
        <w:rPr>
          <w:bCs/>
          <w:sz w:val="28"/>
          <w:szCs w:val="28"/>
        </w:rPr>
        <w:t>ментам требуется авторизация).</w:t>
      </w:r>
    </w:p>
    <w:p w:rsidR="000B4969" w:rsidRDefault="000B4969" w:rsidP="00097D52">
      <w:pPr>
        <w:pStyle w:val="a6"/>
        <w:widowControl/>
        <w:numPr>
          <w:ilvl w:val="0"/>
          <w:numId w:val="15"/>
        </w:numPr>
        <w:spacing w:line="240" w:lineRule="auto"/>
        <w:ind w:lef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Электронный фонд правовой и нормативно-технической документации – Режим доступа: </w:t>
      </w:r>
      <w:hyperlink r:id="rId6" w:history="1">
        <w:r w:rsidRPr="00461B7C">
          <w:rPr>
            <w:rStyle w:val="a7"/>
            <w:bCs/>
            <w:sz w:val="28"/>
            <w:szCs w:val="28"/>
          </w:rPr>
          <w:t>http://docs.cntd.ru/</w:t>
        </w:r>
      </w:hyperlink>
      <w:r>
        <w:rPr>
          <w:bCs/>
          <w:sz w:val="28"/>
          <w:szCs w:val="28"/>
        </w:rPr>
        <w:t>, свободный:</w:t>
      </w:r>
    </w:p>
    <w:p w:rsidR="000B4969" w:rsidRPr="00577B66" w:rsidRDefault="000B4969" w:rsidP="00097D52">
      <w:pPr>
        <w:spacing w:after="0" w:line="240" w:lineRule="auto"/>
        <w:ind w:left="1211"/>
        <w:contextualSpacing/>
        <w:rPr>
          <w:sz w:val="28"/>
          <w:szCs w:val="28"/>
        </w:rPr>
      </w:pPr>
      <w:r w:rsidRPr="00577B66">
        <w:rPr>
          <w:sz w:val="28"/>
          <w:szCs w:val="28"/>
        </w:rPr>
        <w:t>- Градостроительный кодекс Российской Федерации.</w:t>
      </w:r>
    </w:p>
    <w:p w:rsidR="000B4969" w:rsidRDefault="000B4969" w:rsidP="00097D52">
      <w:pPr>
        <w:spacing w:after="0" w:line="240" w:lineRule="auto"/>
        <w:ind w:left="1211"/>
        <w:contextualSpacing/>
        <w:rPr>
          <w:sz w:val="28"/>
          <w:szCs w:val="28"/>
        </w:rPr>
      </w:pPr>
      <w:r w:rsidRPr="00577B66">
        <w:rPr>
          <w:sz w:val="28"/>
          <w:szCs w:val="28"/>
        </w:rPr>
        <w:t>- СП 119.13330.2012 Железные дороги колеи 1520 мм. Актуализированная редакция СНиП 32-01-95.</w:t>
      </w:r>
    </w:p>
    <w:p w:rsidR="000B4969" w:rsidRDefault="000B4969" w:rsidP="00097D52">
      <w:pPr>
        <w:pStyle w:val="a6"/>
        <w:spacing w:line="240" w:lineRule="auto"/>
        <w:ind w:left="1211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55929">
        <w:rPr>
          <w:sz w:val="28"/>
          <w:szCs w:val="28"/>
        </w:rPr>
        <w:t>СП 238.1326000.2015 Железнодорожный путь</w:t>
      </w:r>
      <w:r>
        <w:rPr>
          <w:sz w:val="28"/>
          <w:szCs w:val="28"/>
        </w:rPr>
        <w:t>.</w:t>
      </w:r>
    </w:p>
    <w:p w:rsidR="000B4969" w:rsidRPr="000B4969" w:rsidRDefault="000B4969" w:rsidP="00097D52">
      <w:pPr>
        <w:pStyle w:val="a6"/>
        <w:spacing w:line="240" w:lineRule="auto"/>
        <w:ind w:left="1134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B51DD">
        <w:rPr>
          <w:sz w:val="28"/>
          <w:szCs w:val="28"/>
        </w:rPr>
        <w:t>Министерство транспорта Российской Ф</w:t>
      </w:r>
      <w:r w:rsidR="00EB51DD" w:rsidRPr="000B4969">
        <w:rPr>
          <w:sz w:val="28"/>
          <w:szCs w:val="28"/>
        </w:rPr>
        <w:t>едерации</w:t>
      </w:r>
    </w:p>
    <w:p w:rsidR="000B4969" w:rsidRDefault="00EB51DD" w:rsidP="00097D52">
      <w:pPr>
        <w:pStyle w:val="a6"/>
        <w:spacing w:line="240" w:lineRule="auto"/>
        <w:ind w:left="1134" w:firstLine="0"/>
        <w:rPr>
          <w:sz w:val="28"/>
          <w:szCs w:val="28"/>
        </w:rPr>
      </w:pPr>
      <w:r>
        <w:rPr>
          <w:sz w:val="28"/>
          <w:szCs w:val="28"/>
        </w:rPr>
        <w:t xml:space="preserve">Приказ </w:t>
      </w:r>
      <w:r w:rsidR="000B4969" w:rsidRPr="000B4969">
        <w:rPr>
          <w:sz w:val="28"/>
          <w:szCs w:val="28"/>
        </w:rPr>
        <w:t>от 21 декабря 2010 года N 286</w:t>
      </w:r>
      <w:r w:rsidR="00616C38">
        <w:rPr>
          <w:sz w:val="28"/>
          <w:szCs w:val="28"/>
        </w:rPr>
        <w:t xml:space="preserve"> </w:t>
      </w:r>
      <w:r w:rsidR="000B4969" w:rsidRPr="000B4969">
        <w:rPr>
          <w:sz w:val="28"/>
          <w:szCs w:val="28"/>
        </w:rPr>
        <w:t>Об утверждении Правил технической эксплуатации железных дорог Российской Федерации</w:t>
      </w:r>
      <w:r w:rsidR="000B4969">
        <w:rPr>
          <w:sz w:val="28"/>
          <w:szCs w:val="28"/>
        </w:rPr>
        <w:t>.</w:t>
      </w:r>
    </w:p>
    <w:p w:rsidR="00362359" w:rsidRPr="008D5BBC" w:rsidRDefault="00362359" w:rsidP="00097D52">
      <w:pPr>
        <w:pStyle w:val="a6"/>
        <w:spacing w:line="240" w:lineRule="auto"/>
        <w:ind w:left="1134" w:firstLine="0"/>
        <w:rPr>
          <w:sz w:val="28"/>
          <w:szCs w:val="28"/>
        </w:rPr>
      </w:pPr>
    </w:p>
    <w:p w:rsidR="00EE6AA5" w:rsidRPr="00107D6B" w:rsidRDefault="00EE6AA5" w:rsidP="00B60BF1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10.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  <w:r w:rsidR="00006B2A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(при необходимости)</w:t>
      </w:r>
    </w:p>
    <w:p w:rsidR="00EE6AA5" w:rsidRPr="00107D6B" w:rsidRDefault="00EE6AA5" w:rsidP="00097D52">
      <w:pPr>
        <w:spacing w:after="0" w:line="240" w:lineRule="auto"/>
        <w:ind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9052C0" w:rsidRPr="00107D6B" w:rsidRDefault="009052C0" w:rsidP="009052C0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Cs/>
          <w:sz w:val="28"/>
          <w:szCs w:val="28"/>
          <w:lang w:eastAsia="ru-RU"/>
        </w:rPr>
        <w:t>Системой информационного обеспечения практики предусматриваются использование единой автоматизированной информационной системы управления Университета (ЕАИСУ) для учета прохождения практики обуча</w:t>
      </w:r>
      <w:r>
        <w:rPr>
          <w:rFonts w:eastAsia="Times New Roman" w:cs="Times New Roman"/>
          <w:bCs/>
          <w:sz w:val="28"/>
          <w:szCs w:val="28"/>
          <w:lang w:eastAsia="ru-RU"/>
        </w:rPr>
        <w:t>ющимися</w:t>
      </w:r>
      <w:r w:rsidRPr="00107D6B">
        <w:rPr>
          <w:rFonts w:eastAsia="Times New Roman" w:cs="Times New Roman"/>
          <w:bCs/>
          <w:sz w:val="28"/>
          <w:szCs w:val="28"/>
          <w:lang w:eastAsia="ru-RU"/>
        </w:rPr>
        <w:t>.</w:t>
      </w:r>
    </w:p>
    <w:p w:rsidR="009052C0" w:rsidRPr="004F70DD" w:rsidRDefault="009052C0" w:rsidP="009052C0">
      <w:pPr>
        <w:spacing w:after="0" w:line="240" w:lineRule="auto"/>
        <w:ind w:firstLine="851"/>
        <w:jc w:val="both"/>
        <w:rPr>
          <w:rFonts w:eastAsia="Calibri" w:cs="Times New Roman"/>
          <w:bCs/>
          <w:sz w:val="28"/>
          <w:szCs w:val="28"/>
          <w:lang w:eastAsia="ru-RU"/>
        </w:rPr>
      </w:pPr>
      <w:r w:rsidRPr="004F70DD">
        <w:rPr>
          <w:rFonts w:eastAsia="Calibri" w:cs="Times New Roman"/>
          <w:bCs/>
          <w:sz w:val="28"/>
          <w:szCs w:val="28"/>
          <w:lang w:eastAsia="ru-RU"/>
        </w:rPr>
        <w:t xml:space="preserve">Перечень информационных технологий, используемых при осуществлении образовательного процесса по </w:t>
      </w:r>
      <w:r>
        <w:rPr>
          <w:rFonts w:eastAsia="Calibri" w:cs="Times New Roman"/>
          <w:bCs/>
          <w:sz w:val="28"/>
          <w:szCs w:val="28"/>
          <w:lang w:eastAsia="ru-RU"/>
        </w:rPr>
        <w:t xml:space="preserve">практике </w:t>
      </w:r>
      <w:r w:rsidRPr="004F70DD">
        <w:rPr>
          <w:rFonts w:eastAsia="Calibri" w:cs="Times New Roman"/>
          <w:bCs/>
          <w:sz w:val="28"/>
          <w:szCs w:val="28"/>
          <w:lang w:eastAsia="ru-RU"/>
        </w:rPr>
        <w:t>«Производственн</w:t>
      </w:r>
      <w:r>
        <w:rPr>
          <w:rFonts w:eastAsia="Calibri" w:cs="Times New Roman"/>
          <w:bCs/>
          <w:sz w:val="28"/>
          <w:szCs w:val="28"/>
          <w:lang w:eastAsia="ru-RU"/>
        </w:rPr>
        <w:t xml:space="preserve">о-организационная </w:t>
      </w:r>
      <w:r w:rsidRPr="004F70DD">
        <w:rPr>
          <w:rFonts w:eastAsia="Calibri" w:cs="Times New Roman"/>
          <w:bCs/>
          <w:sz w:val="28"/>
          <w:szCs w:val="28"/>
          <w:lang w:eastAsia="ru-RU"/>
        </w:rPr>
        <w:t>практика»:</w:t>
      </w:r>
    </w:p>
    <w:p w:rsidR="009052C0" w:rsidRPr="00573963" w:rsidRDefault="009052C0" w:rsidP="009052C0">
      <w:pPr>
        <w:numPr>
          <w:ilvl w:val="0"/>
          <w:numId w:val="3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Calibri" w:cs="Times New Roman"/>
          <w:b/>
          <w:bCs/>
          <w:sz w:val="28"/>
          <w:szCs w:val="28"/>
          <w:lang w:eastAsia="ru-RU"/>
        </w:rPr>
      </w:pPr>
      <w:r w:rsidRPr="00573963">
        <w:rPr>
          <w:rFonts w:eastAsia="Calibri" w:cs="Times New Roman"/>
          <w:bCs/>
          <w:sz w:val="28"/>
          <w:szCs w:val="28"/>
          <w:lang w:eastAsia="ru-RU"/>
        </w:rPr>
        <w:t>технические средства (персональные компьютеры/ноутбуки);</w:t>
      </w:r>
    </w:p>
    <w:p w:rsidR="009052C0" w:rsidRPr="008D5BBC" w:rsidRDefault="009052C0" w:rsidP="009052C0">
      <w:pPr>
        <w:numPr>
          <w:ilvl w:val="0"/>
          <w:numId w:val="3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Calibri" w:cs="Times New Roman"/>
          <w:b/>
          <w:bCs/>
          <w:sz w:val="28"/>
          <w:szCs w:val="28"/>
          <w:lang w:eastAsia="ru-RU"/>
        </w:rPr>
      </w:pPr>
      <w:r w:rsidRPr="004F70DD">
        <w:rPr>
          <w:rFonts w:eastAsia="Calibri" w:cs="Times New Roman"/>
          <w:bCs/>
          <w:sz w:val="28"/>
          <w:szCs w:val="28"/>
          <w:lang w:eastAsia="ru-RU"/>
        </w:rPr>
        <w:t>перечень электронных ресурсов</w:t>
      </w:r>
      <w:r>
        <w:rPr>
          <w:rFonts w:eastAsia="Calibri" w:cs="Times New Roman"/>
          <w:bCs/>
          <w:sz w:val="28"/>
          <w:szCs w:val="28"/>
          <w:lang w:eastAsia="ru-RU"/>
        </w:rPr>
        <w:t>:</w:t>
      </w:r>
    </w:p>
    <w:p w:rsidR="008D5BBC" w:rsidRPr="00E637DB" w:rsidRDefault="008D5BBC" w:rsidP="00097D52">
      <w:pPr>
        <w:spacing w:after="0" w:line="240" w:lineRule="auto"/>
        <w:ind w:left="709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Calibri" w:cs="Times New Roman"/>
          <w:bCs/>
          <w:sz w:val="28"/>
          <w:szCs w:val="28"/>
          <w:lang w:eastAsia="ru-RU"/>
        </w:rPr>
        <w:t xml:space="preserve">1. </w:t>
      </w:r>
      <w:proofErr w:type="spellStart"/>
      <w:r w:rsidRPr="00E637DB">
        <w:rPr>
          <w:rFonts w:eastAsia="Times New Roman" w:cs="Times New Roman"/>
          <w:sz w:val="28"/>
          <w:szCs w:val="28"/>
          <w:lang w:eastAsia="ru-RU"/>
        </w:rPr>
        <w:t>Ашпиз</w:t>
      </w:r>
      <w:proofErr w:type="spellEnd"/>
      <w:r w:rsidRPr="00E637DB">
        <w:rPr>
          <w:rFonts w:eastAsia="Times New Roman" w:cs="Times New Roman"/>
          <w:sz w:val="28"/>
          <w:szCs w:val="28"/>
          <w:lang w:eastAsia="ru-RU"/>
        </w:rPr>
        <w:t xml:space="preserve">, Е. С. Железнодорожный путь [Электронный ресурс] / Е. С. </w:t>
      </w:r>
      <w:proofErr w:type="spellStart"/>
      <w:r w:rsidRPr="00E637DB">
        <w:rPr>
          <w:rFonts w:eastAsia="Times New Roman" w:cs="Times New Roman"/>
          <w:sz w:val="28"/>
          <w:szCs w:val="28"/>
          <w:lang w:eastAsia="ru-RU"/>
        </w:rPr>
        <w:t>Ашпиз</w:t>
      </w:r>
      <w:proofErr w:type="spellEnd"/>
      <w:r w:rsidRPr="00E637DB">
        <w:rPr>
          <w:rFonts w:eastAsia="Times New Roman" w:cs="Times New Roman"/>
          <w:sz w:val="28"/>
          <w:szCs w:val="28"/>
          <w:lang w:eastAsia="ru-RU"/>
        </w:rPr>
        <w:t xml:space="preserve">. - </w:t>
      </w:r>
      <w:proofErr w:type="gramStart"/>
      <w:r w:rsidRPr="00E637DB">
        <w:rPr>
          <w:rFonts w:eastAsia="Times New Roman" w:cs="Times New Roman"/>
          <w:sz w:val="28"/>
          <w:szCs w:val="28"/>
          <w:lang w:eastAsia="ru-RU"/>
        </w:rPr>
        <w:t>Москва :</w:t>
      </w:r>
      <w:proofErr w:type="gramEnd"/>
      <w:r w:rsidRPr="00E637DB">
        <w:rPr>
          <w:rFonts w:eastAsia="Times New Roman" w:cs="Times New Roman"/>
          <w:sz w:val="28"/>
          <w:szCs w:val="28"/>
          <w:lang w:eastAsia="ru-RU"/>
        </w:rPr>
        <w:t xml:space="preserve"> Издательство УМЦ ЖДТ (Маршрут), 2013. - ISBN 978-5-89035-689-5: Б. ц. "Рекомендовано Экспертным советом по рецензированию Московского государственного университета путей сообщения, уполномоченным приказом Минобрнауки России от 15января 2007г. № 10, к использованию в качестве учебника для студентов, обучающихся по специальности 271501 «Строительство железных дорог, мостов и транспортных тоннелей» ВПО. Регистрационный номер рецензии 366 от 2 июля 2012 г. базового учреждения ФГАУ «Федеральный институт развития образования»".</w:t>
      </w:r>
    </w:p>
    <w:p w:rsidR="004F70DD" w:rsidRPr="004F70DD" w:rsidRDefault="008D5BBC" w:rsidP="00097D52">
      <w:pPr>
        <w:tabs>
          <w:tab w:val="left" w:pos="0"/>
        </w:tabs>
        <w:spacing w:after="0" w:line="240" w:lineRule="auto"/>
        <w:ind w:left="709"/>
        <w:contextualSpacing/>
        <w:jc w:val="both"/>
        <w:rPr>
          <w:rFonts w:eastAsia="Calibri" w:cs="Times New Roman"/>
          <w:b/>
          <w:bCs/>
          <w:sz w:val="28"/>
          <w:szCs w:val="28"/>
          <w:lang w:eastAsia="ru-RU"/>
        </w:rPr>
      </w:pPr>
      <w:r>
        <w:rPr>
          <w:rFonts w:eastAsia="Calibri" w:cs="Times New Roman"/>
          <w:bCs/>
          <w:sz w:val="28"/>
          <w:szCs w:val="28"/>
          <w:lang w:eastAsia="ru-RU"/>
        </w:rPr>
        <w:t>2.</w:t>
      </w:r>
      <w:r w:rsidRPr="008D5BBC">
        <w:rPr>
          <w:rFonts w:eastAsia="Calibri" w:cs="Times New Roman"/>
          <w:bCs/>
          <w:sz w:val="28"/>
          <w:szCs w:val="28"/>
          <w:lang w:eastAsia="ru-RU"/>
        </w:rPr>
        <w:t xml:space="preserve">Технология железнодорожного строительства [Электронный ресурс]. - </w:t>
      </w:r>
      <w:proofErr w:type="gramStart"/>
      <w:r w:rsidRPr="008D5BBC">
        <w:rPr>
          <w:rFonts w:eastAsia="Calibri" w:cs="Times New Roman"/>
          <w:bCs/>
          <w:sz w:val="28"/>
          <w:szCs w:val="28"/>
          <w:lang w:eastAsia="ru-RU"/>
        </w:rPr>
        <w:t>Москва :</w:t>
      </w:r>
      <w:proofErr w:type="gramEnd"/>
      <w:r w:rsidRPr="008D5BBC">
        <w:rPr>
          <w:rFonts w:eastAsia="Calibri" w:cs="Times New Roman"/>
          <w:bCs/>
          <w:sz w:val="28"/>
          <w:szCs w:val="28"/>
          <w:lang w:eastAsia="ru-RU"/>
        </w:rPr>
        <w:t xml:space="preserve"> Издательство УМЦ ЖДТ (Маршрут),</w:t>
      </w:r>
      <w:r w:rsidR="00D1337E">
        <w:rPr>
          <w:rFonts w:eastAsia="Calibri" w:cs="Times New Roman"/>
          <w:bCs/>
          <w:sz w:val="28"/>
          <w:szCs w:val="28"/>
          <w:lang w:eastAsia="ru-RU"/>
        </w:rPr>
        <w:t xml:space="preserve"> 2013. - ISBN 978-5-89035-610-9</w:t>
      </w:r>
      <w:r w:rsidRPr="008D5BBC">
        <w:rPr>
          <w:rFonts w:eastAsia="Calibri" w:cs="Times New Roman"/>
          <w:bCs/>
          <w:sz w:val="28"/>
          <w:szCs w:val="28"/>
          <w:lang w:eastAsia="ru-RU"/>
        </w:rPr>
        <w:t xml:space="preserve">: Б. ц. "Рекомендовано Экспертным советом по рецензированию Московского государственного университета путей сообщения, уполномоченным приказом Минобрнауки России от 15 января 2007 г. № 10, к использованию в качестве учебника для студентов, обучающихся по специальности 270204 «Строительство железных дорог, путь и путевое хозяйство» ВПО. Регистрационный </w:t>
      </w:r>
      <w:r w:rsidRPr="008D5BBC">
        <w:rPr>
          <w:rFonts w:eastAsia="Calibri" w:cs="Times New Roman"/>
          <w:bCs/>
          <w:sz w:val="28"/>
          <w:szCs w:val="28"/>
          <w:lang w:eastAsia="ru-RU"/>
        </w:rPr>
        <w:lastRenderedPageBreak/>
        <w:t>номер рецензии 536 от 12 ноября 2012 г. базового учреждения ФГАУ «Федеральный институт развития образования»"</w:t>
      </w:r>
      <w:r w:rsidR="004F70DD" w:rsidRPr="004F70DD">
        <w:rPr>
          <w:rFonts w:eastAsia="Calibri" w:cs="Times New Roman"/>
          <w:bCs/>
          <w:sz w:val="28"/>
          <w:szCs w:val="28"/>
          <w:lang w:eastAsia="ru-RU"/>
        </w:rPr>
        <w:t>.</w:t>
      </w:r>
    </w:p>
    <w:p w:rsidR="009052C0" w:rsidRPr="00573963" w:rsidRDefault="009052C0" w:rsidP="009052C0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573963">
        <w:rPr>
          <w:rFonts w:eastAsia="Times New Roman" w:cs="Times New Roman"/>
          <w:bCs/>
          <w:sz w:val="28"/>
          <w:szCs w:val="28"/>
          <w:lang w:eastAsia="ru-RU"/>
        </w:rPr>
        <w:t>Перечень программного обеспечения, используемого при проведении практики</w:t>
      </w:r>
      <w:r>
        <w:rPr>
          <w:rFonts w:eastAsia="Times New Roman" w:cs="Times New Roman"/>
          <w:bCs/>
          <w:sz w:val="28"/>
          <w:szCs w:val="28"/>
          <w:lang w:eastAsia="ru-RU"/>
        </w:rPr>
        <w:t>:</w:t>
      </w:r>
    </w:p>
    <w:p w:rsidR="009052C0" w:rsidRPr="00573963" w:rsidRDefault="009052C0" w:rsidP="009052C0">
      <w:pPr>
        <w:numPr>
          <w:ilvl w:val="0"/>
          <w:numId w:val="4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proofErr w:type="spellStart"/>
      <w:r w:rsidRPr="00573963">
        <w:rPr>
          <w:rFonts w:eastAsia="Times New Roman" w:cs="Times New Roman"/>
          <w:bCs/>
          <w:sz w:val="28"/>
          <w:szCs w:val="28"/>
          <w:lang w:eastAsia="ru-RU"/>
        </w:rPr>
        <w:t>Microsoft</w:t>
      </w:r>
      <w:proofErr w:type="spellEnd"/>
      <w:r w:rsidR="00E41695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573963">
        <w:rPr>
          <w:rFonts w:eastAsia="Times New Roman" w:cs="Times New Roman"/>
          <w:bCs/>
          <w:sz w:val="28"/>
          <w:szCs w:val="28"/>
          <w:lang w:eastAsia="ru-RU"/>
        </w:rPr>
        <w:t>Office</w:t>
      </w:r>
      <w:proofErr w:type="spellEnd"/>
      <w:r>
        <w:rPr>
          <w:rFonts w:eastAsia="Times New Roman" w:cs="Times New Roman"/>
          <w:bCs/>
          <w:sz w:val="28"/>
          <w:szCs w:val="28"/>
          <w:lang w:eastAsia="ru-RU"/>
        </w:rPr>
        <w:t>.</w:t>
      </w:r>
    </w:p>
    <w:p w:rsidR="00EE6AA5" w:rsidRPr="00107D6B" w:rsidRDefault="00EE6AA5" w:rsidP="00097D52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EE6AA5" w:rsidRPr="00107D6B" w:rsidRDefault="00EE6AA5" w:rsidP="00097D52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  <w:r w:rsidRPr="00107D6B">
        <w:rPr>
          <w:rFonts w:eastAsia="Times New Roman" w:cs="Times New Roman"/>
          <w:b/>
          <w:bCs/>
          <w:sz w:val="28"/>
          <w:szCs w:val="28"/>
          <w:lang w:eastAsia="ru-RU"/>
        </w:rPr>
        <w:t>11.  Описание материально-технической базы, необходимой для проведения практики</w:t>
      </w:r>
    </w:p>
    <w:p w:rsidR="004F70DD" w:rsidRDefault="004F70DD" w:rsidP="00097D52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0"/>
          <w:lang w:eastAsia="ru-RU"/>
        </w:rPr>
      </w:pPr>
    </w:p>
    <w:p w:rsidR="009052C0" w:rsidRPr="00573963" w:rsidRDefault="009052C0" w:rsidP="009052C0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0"/>
          <w:lang w:eastAsia="ru-RU"/>
        </w:rPr>
      </w:pPr>
      <w:r w:rsidRPr="00573963">
        <w:rPr>
          <w:rFonts w:eastAsia="Times New Roman" w:cs="Times New Roman"/>
          <w:bCs/>
          <w:sz w:val="28"/>
          <w:szCs w:val="20"/>
          <w:lang w:eastAsia="ru-RU"/>
        </w:rPr>
        <w:t xml:space="preserve">Материально-техническая база </w:t>
      </w:r>
      <w:r>
        <w:rPr>
          <w:rFonts w:eastAsia="Times New Roman" w:cs="Times New Roman"/>
          <w:bCs/>
          <w:sz w:val="28"/>
          <w:szCs w:val="20"/>
          <w:lang w:eastAsia="ru-RU"/>
        </w:rPr>
        <w:t xml:space="preserve">должна </w:t>
      </w:r>
      <w:r w:rsidRPr="00573963">
        <w:rPr>
          <w:rFonts w:eastAsia="Times New Roman" w:cs="Times New Roman"/>
          <w:bCs/>
          <w:sz w:val="28"/>
          <w:szCs w:val="20"/>
          <w:lang w:eastAsia="ru-RU"/>
        </w:rPr>
        <w:t>соответств</w:t>
      </w:r>
      <w:r>
        <w:rPr>
          <w:rFonts w:eastAsia="Times New Roman" w:cs="Times New Roman"/>
          <w:bCs/>
          <w:sz w:val="28"/>
          <w:szCs w:val="20"/>
          <w:lang w:eastAsia="ru-RU"/>
        </w:rPr>
        <w:t>овать</w:t>
      </w:r>
      <w:r w:rsidRPr="00573963">
        <w:rPr>
          <w:rFonts w:eastAsia="Times New Roman" w:cs="Times New Roman"/>
          <w:bCs/>
          <w:sz w:val="28"/>
          <w:szCs w:val="20"/>
          <w:lang w:eastAsia="ru-RU"/>
        </w:rPr>
        <w:t xml:space="preserve"> действующим </w:t>
      </w:r>
      <w:r w:rsidR="00616C38">
        <w:rPr>
          <w:rFonts w:eastAsia="Times New Roman" w:cs="Times New Roman"/>
          <w:bCs/>
          <w:sz w:val="28"/>
          <w:szCs w:val="20"/>
          <w:lang w:eastAsia="ru-RU"/>
        </w:rPr>
        <w:t xml:space="preserve">на территории </w:t>
      </w:r>
      <w:r w:rsidR="00E41695">
        <w:rPr>
          <w:rFonts w:eastAsia="Times New Roman" w:cs="Times New Roman"/>
          <w:bCs/>
          <w:sz w:val="28"/>
          <w:szCs w:val="20"/>
          <w:lang w:eastAsia="ru-RU"/>
        </w:rPr>
        <w:t>России</w:t>
      </w:r>
      <w:r w:rsidR="00616C38">
        <w:rPr>
          <w:rFonts w:eastAsia="Times New Roman" w:cs="Times New Roman"/>
          <w:bCs/>
          <w:sz w:val="28"/>
          <w:szCs w:val="20"/>
          <w:lang w:eastAsia="ru-RU"/>
        </w:rPr>
        <w:t xml:space="preserve"> </w:t>
      </w:r>
      <w:r w:rsidRPr="00573963">
        <w:rPr>
          <w:rFonts w:eastAsia="Times New Roman" w:cs="Times New Roman"/>
          <w:bCs/>
          <w:sz w:val="28"/>
          <w:szCs w:val="20"/>
          <w:lang w:eastAsia="ru-RU"/>
        </w:rPr>
        <w:t>санитарным и противопожарным нормам и правилам.</w:t>
      </w:r>
    </w:p>
    <w:p w:rsidR="009052C0" w:rsidRPr="00AA2F68" w:rsidRDefault="009052C0" w:rsidP="009052C0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0"/>
          <w:lang w:eastAsia="ru-RU"/>
        </w:rPr>
      </w:pPr>
      <w:r w:rsidRPr="00AA2F68">
        <w:rPr>
          <w:rFonts w:eastAsia="Times New Roman" w:cs="Times New Roman"/>
          <w:bCs/>
          <w:sz w:val="28"/>
          <w:szCs w:val="20"/>
          <w:lang w:eastAsia="ru-RU"/>
        </w:rPr>
        <w:t>Она содержит помещение для текущего контроля и промежуточной аттестации:</w:t>
      </w:r>
    </w:p>
    <w:p w:rsidR="009052C0" w:rsidRPr="00AA2F68" w:rsidRDefault="009052C0" w:rsidP="009052C0">
      <w:pPr>
        <w:widowControl w:val="0"/>
        <w:numPr>
          <w:ilvl w:val="0"/>
          <w:numId w:val="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bCs/>
          <w:sz w:val="28"/>
          <w:szCs w:val="20"/>
          <w:lang w:eastAsia="ru-RU"/>
        </w:rPr>
      </w:pPr>
      <w:r w:rsidRPr="00AA2F68">
        <w:rPr>
          <w:rFonts w:eastAsia="Times New Roman" w:cs="Times New Roman"/>
          <w:bCs/>
          <w:sz w:val="28"/>
          <w:szCs w:val="20"/>
          <w:lang w:eastAsia="ru-RU"/>
        </w:rPr>
        <w:t>Аудитория 7-127 (1), укомплектованная специализированной мебелью и техническими средствами обучения, служащими для представления учебной информации большой аудитори</w:t>
      </w:r>
      <w:r>
        <w:rPr>
          <w:rFonts w:eastAsia="Times New Roman" w:cs="Times New Roman"/>
          <w:bCs/>
          <w:sz w:val="28"/>
          <w:szCs w:val="20"/>
          <w:lang w:eastAsia="ru-RU"/>
        </w:rPr>
        <w:t>и</w:t>
      </w:r>
      <w:r w:rsidRPr="00AA2F68">
        <w:rPr>
          <w:rFonts w:eastAsia="Times New Roman" w:cs="Times New Roman"/>
          <w:bCs/>
          <w:sz w:val="28"/>
          <w:szCs w:val="20"/>
          <w:lang w:eastAsia="ru-RU"/>
        </w:rPr>
        <w:t xml:space="preserve"> (настенным экраном, маркерной доской, считывающим устройством для передачи информации в компьютер, проектором).</w:t>
      </w:r>
    </w:p>
    <w:p w:rsidR="009052C0" w:rsidRPr="00107D6B" w:rsidRDefault="009052C0" w:rsidP="009052C0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573963">
        <w:rPr>
          <w:rFonts w:eastAsia="Times New Roman" w:cs="Times New Roman"/>
          <w:bCs/>
          <w:sz w:val="28"/>
          <w:szCs w:val="20"/>
          <w:lang w:eastAsia="ru-RU"/>
        </w:rPr>
        <w:t>Материально-техническая база</w:t>
      </w:r>
      <w:r>
        <w:rPr>
          <w:rFonts w:eastAsia="Times New Roman" w:cs="Times New Roman"/>
          <w:bCs/>
          <w:sz w:val="28"/>
          <w:szCs w:val="20"/>
          <w:lang w:eastAsia="ru-RU"/>
        </w:rPr>
        <w:t xml:space="preserve">, необходимая для проведения практики, определяется в соответствии с индивидуальным заданием, с </w:t>
      </w:r>
      <w:r w:rsidRPr="00EF3DAB">
        <w:rPr>
          <w:rFonts w:eastAsia="Times New Roman" w:cs="Times New Roman"/>
          <w:bCs/>
          <w:sz w:val="28"/>
          <w:szCs w:val="20"/>
          <w:lang w:eastAsia="ru-RU"/>
        </w:rPr>
        <w:t>рабочим местом и видами работ, выполняемыми обучающимися в организации</w:t>
      </w:r>
      <w:r>
        <w:rPr>
          <w:rFonts w:eastAsia="Times New Roman" w:cs="Times New Roman"/>
          <w:bCs/>
          <w:sz w:val="28"/>
          <w:szCs w:val="20"/>
          <w:lang w:eastAsia="ru-RU"/>
        </w:rPr>
        <w:t>.</w:t>
      </w:r>
    </w:p>
    <w:p w:rsidR="00EE6AA5" w:rsidRPr="00107D6B" w:rsidRDefault="00EE6AA5" w:rsidP="00097D52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EE6AA5" w:rsidRPr="00107D6B" w:rsidRDefault="00EE6AA5" w:rsidP="00097D52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6"/>
        <w:gridCol w:w="2552"/>
        <w:gridCol w:w="2233"/>
      </w:tblGrid>
      <w:tr w:rsidR="00EE6AA5" w:rsidRPr="00107D6B" w:rsidTr="00815278">
        <w:tc>
          <w:tcPr>
            <w:tcW w:w="4786" w:type="dxa"/>
          </w:tcPr>
          <w:p w:rsidR="00EE6AA5" w:rsidRPr="00107D6B" w:rsidRDefault="00EE6AA5" w:rsidP="00097D52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vAlign w:val="bottom"/>
          </w:tcPr>
          <w:p w:rsidR="00EE6AA5" w:rsidRPr="00107D6B" w:rsidRDefault="00EE6AA5" w:rsidP="00097D5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  <w:vAlign w:val="bottom"/>
          </w:tcPr>
          <w:p w:rsidR="00EE6AA5" w:rsidRPr="00107D6B" w:rsidRDefault="00EE6AA5" w:rsidP="00097D5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EE6AA5" w:rsidRPr="00107D6B" w:rsidTr="00815278">
        <w:tc>
          <w:tcPr>
            <w:tcW w:w="4786" w:type="dxa"/>
          </w:tcPr>
          <w:p w:rsidR="00EE6AA5" w:rsidRPr="00107D6B" w:rsidRDefault="00EE6AA5" w:rsidP="00B60BF1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EE6AA5" w:rsidRPr="00107D6B" w:rsidRDefault="00EE6AA5" w:rsidP="00097D52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</w:tcPr>
          <w:p w:rsidR="00EE6AA5" w:rsidRPr="00107D6B" w:rsidRDefault="00EE6AA5" w:rsidP="00097D52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F2AE7" w:rsidRDefault="002F2AE7" w:rsidP="002F2AE7"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3177540</wp:posOffset>
            </wp:positionH>
            <wp:positionV relativeFrom="paragraph">
              <wp:posOffset>80645</wp:posOffset>
            </wp:positionV>
            <wp:extent cx="1333500" cy="846455"/>
            <wp:effectExtent l="0" t="0" r="0" b="0"/>
            <wp:wrapNone/>
            <wp:docPr id="1" name="Рисунок 1" descr="Черняе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Черняев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846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2AE7" w:rsidRPr="00107D6B" w:rsidRDefault="002F2AE7" w:rsidP="002F2AE7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6"/>
        <w:gridCol w:w="2552"/>
        <w:gridCol w:w="2233"/>
      </w:tblGrid>
      <w:tr w:rsidR="002F2AE7" w:rsidRPr="00107D6B" w:rsidTr="00815278">
        <w:tc>
          <w:tcPr>
            <w:tcW w:w="4786" w:type="dxa"/>
          </w:tcPr>
          <w:p w:rsidR="002F2AE7" w:rsidRPr="00107D6B" w:rsidRDefault="002F2AE7" w:rsidP="008A28B1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7D6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Разработчик программы,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доцент</w:t>
            </w:r>
          </w:p>
        </w:tc>
        <w:tc>
          <w:tcPr>
            <w:tcW w:w="2552" w:type="dxa"/>
            <w:vAlign w:val="bottom"/>
          </w:tcPr>
          <w:p w:rsidR="002F2AE7" w:rsidRPr="00107D6B" w:rsidRDefault="002F2AE7" w:rsidP="008A28B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7D6B">
              <w:rPr>
                <w:rFonts w:eastAsia="Times New Roman" w:cs="Times New Roman"/>
                <w:sz w:val="28"/>
                <w:szCs w:val="28"/>
                <w:lang w:eastAsia="ru-RU"/>
              </w:rPr>
              <w:t>____________</w:t>
            </w:r>
          </w:p>
        </w:tc>
        <w:tc>
          <w:tcPr>
            <w:tcW w:w="2233" w:type="dxa"/>
            <w:vAlign w:val="bottom"/>
          </w:tcPr>
          <w:p w:rsidR="002F2AE7" w:rsidRPr="00107D6B" w:rsidRDefault="002F2AE7" w:rsidP="008A28B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Е.В. Черняев</w:t>
            </w:r>
          </w:p>
        </w:tc>
      </w:tr>
      <w:tr w:rsidR="002F2AE7" w:rsidRPr="00107D6B" w:rsidTr="00815278">
        <w:tc>
          <w:tcPr>
            <w:tcW w:w="4786" w:type="dxa"/>
          </w:tcPr>
          <w:p w:rsidR="002F2AE7" w:rsidRPr="00107D6B" w:rsidRDefault="002F2AE7" w:rsidP="008A28B1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7D6B">
              <w:rPr>
                <w:rFonts w:eastAsia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11</w:t>
            </w:r>
            <w:r w:rsidRPr="00107D6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апреля 2018</w:t>
            </w:r>
            <w:r w:rsidRPr="00107D6B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552" w:type="dxa"/>
          </w:tcPr>
          <w:p w:rsidR="002F2AE7" w:rsidRPr="00107D6B" w:rsidRDefault="002F2AE7" w:rsidP="008A28B1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</w:tcPr>
          <w:p w:rsidR="002F2AE7" w:rsidRPr="00107D6B" w:rsidRDefault="002F2AE7" w:rsidP="008A28B1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F2AE7" w:rsidRDefault="002F2AE7" w:rsidP="002F2AE7">
      <w:pPr>
        <w:spacing w:line="240" w:lineRule="auto"/>
      </w:pPr>
    </w:p>
    <w:p w:rsidR="00FE67E6" w:rsidRDefault="00FE67E6" w:rsidP="00097D52">
      <w:pPr>
        <w:spacing w:line="240" w:lineRule="auto"/>
      </w:pPr>
      <w:bookmarkStart w:id="0" w:name="_GoBack"/>
      <w:bookmarkEnd w:id="0"/>
    </w:p>
    <w:sectPr w:rsidR="00FE67E6" w:rsidSect="00620C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6C5474D"/>
    <w:multiLevelType w:val="hybridMultilevel"/>
    <w:tmpl w:val="209C4D58"/>
    <w:lvl w:ilvl="0" w:tplc="7668F2D0">
      <w:start w:val="1"/>
      <w:numFmt w:val="bullet"/>
      <w:lvlText w:val="−"/>
      <w:lvlJc w:val="left"/>
      <w:pPr>
        <w:tabs>
          <w:tab w:val="num" w:pos="2138"/>
        </w:tabs>
        <w:ind w:left="213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B647E71"/>
    <w:multiLevelType w:val="hybridMultilevel"/>
    <w:tmpl w:val="8B48A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2C68E6"/>
    <w:multiLevelType w:val="hybridMultilevel"/>
    <w:tmpl w:val="2EFA73D2"/>
    <w:lvl w:ilvl="0" w:tplc="FA7E60DC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2EE845FC"/>
    <w:multiLevelType w:val="hybridMultilevel"/>
    <w:tmpl w:val="0B46F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4F732A0C"/>
    <w:multiLevelType w:val="hybridMultilevel"/>
    <w:tmpl w:val="A8949F98"/>
    <w:lvl w:ilvl="0" w:tplc="641286DA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5E0817E4"/>
    <w:multiLevelType w:val="hybridMultilevel"/>
    <w:tmpl w:val="7E54DB8E"/>
    <w:lvl w:ilvl="0" w:tplc="1528FDA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74BC2BFE"/>
    <w:multiLevelType w:val="hybridMultilevel"/>
    <w:tmpl w:val="8B48A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11"/>
  </w:num>
  <w:num w:numId="4">
    <w:abstractNumId w:val="1"/>
  </w:num>
  <w:num w:numId="5">
    <w:abstractNumId w:val="10"/>
  </w:num>
  <w:num w:numId="6">
    <w:abstractNumId w:val="8"/>
  </w:num>
  <w:num w:numId="7">
    <w:abstractNumId w:val="7"/>
  </w:num>
  <w:num w:numId="8">
    <w:abstractNumId w:val="4"/>
  </w:num>
  <w:num w:numId="9">
    <w:abstractNumId w:val="13"/>
  </w:num>
  <w:num w:numId="10">
    <w:abstractNumId w:val="2"/>
  </w:num>
  <w:num w:numId="11">
    <w:abstractNumId w:val="3"/>
  </w:num>
  <w:num w:numId="12">
    <w:abstractNumId w:val="9"/>
  </w:num>
  <w:num w:numId="13">
    <w:abstractNumId w:val="16"/>
  </w:num>
  <w:num w:numId="14">
    <w:abstractNumId w:val="5"/>
  </w:num>
  <w:num w:numId="15">
    <w:abstractNumId w:val="14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24A8"/>
    <w:rsid w:val="00006B2A"/>
    <w:rsid w:val="00026E57"/>
    <w:rsid w:val="000606D0"/>
    <w:rsid w:val="000641BB"/>
    <w:rsid w:val="00097D52"/>
    <w:rsid w:val="000B4969"/>
    <w:rsid w:val="000E35BE"/>
    <w:rsid w:val="000E7929"/>
    <w:rsid w:val="00102B33"/>
    <w:rsid w:val="001D24CE"/>
    <w:rsid w:val="001D7F35"/>
    <w:rsid w:val="001E587B"/>
    <w:rsid w:val="001F67CE"/>
    <w:rsid w:val="00250874"/>
    <w:rsid w:val="00260B5D"/>
    <w:rsid w:val="00286BF4"/>
    <w:rsid w:val="002B0CE7"/>
    <w:rsid w:val="002C6656"/>
    <w:rsid w:val="002F2AE7"/>
    <w:rsid w:val="00327FDD"/>
    <w:rsid w:val="00343E01"/>
    <w:rsid w:val="00362359"/>
    <w:rsid w:val="0038257B"/>
    <w:rsid w:val="00386F29"/>
    <w:rsid w:val="003E500A"/>
    <w:rsid w:val="003F30BA"/>
    <w:rsid w:val="0044218A"/>
    <w:rsid w:val="004E3B62"/>
    <w:rsid w:val="004F70DD"/>
    <w:rsid w:val="0057077C"/>
    <w:rsid w:val="005815D7"/>
    <w:rsid w:val="00594F73"/>
    <w:rsid w:val="005B1CCA"/>
    <w:rsid w:val="005C71F0"/>
    <w:rsid w:val="005D6634"/>
    <w:rsid w:val="006052B4"/>
    <w:rsid w:val="00616C38"/>
    <w:rsid w:val="00620C73"/>
    <w:rsid w:val="006565FA"/>
    <w:rsid w:val="006A24A8"/>
    <w:rsid w:val="006C0812"/>
    <w:rsid w:val="00715662"/>
    <w:rsid w:val="00763EEE"/>
    <w:rsid w:val="007B75F9"/>
    <w:rsid w:val="00800C09"/>
    <w:rsid w:val="008229EE"/>
    <w:rsid w:val="00842975"/>
    <w:rsid w:val="008A1C93"/>
    <w:rsid w:val="008A6D54"/>
    <w:rsid w:val="008B3421"/>
    <w:rsid w:val="008C6EFC"/>
    <w:rsid w:val="008D5BBC"/>
    <w:rsid w:val="008E3114"/>
    <w:rsid w:val="009052C0"/>
    <w:rsid w:val="00921655"/>
    <w:rsid w:val="0094108E"/>
    <w:rsid w:val="009A51EA"/>
    <w:rsid w:val="009B1894"/>
    <w:rsid w:val="009B6394"/>
    <w:rsid w:val="009C46FE"/>
    <w:rsid w:val="009D4FF2"/>
    <w:rsid w:val="00A0305C"/>
    <w:rsid w:val="00A0631F"/>
    <w:rsid w:val="00A0769B"/>
    <w:rsid w:val="00A24463"/>
    <w:rsid w:val="00A252EE"/>
    <w:rsid w:val="00A327CD"/>
    <w:rsid w:val="00A4364D"/>
    <w:rsid w:val="00A550C3"/>
    <w:rsid w:val="00A61DDF"/>
    <w:rsid w:val="00A9348B"/>
    <w:rsid w:val="00AB617C"/>
    <w:rsid w:val="00AF0B22"/>
    <w:rsid w:val="00B02966"/>
    <w:rsid w:val="00B40C71"/>
    <w:rsid w:val="00B60BF1"/>
    <w:rsid w:val="00BB0979"/>
    <w:rsid w:val="00BF54BB"/>
    <w:rsid w:val="00C22560"/>
    <w:rsid w:val="00CD062F"/>
    <w:rsid w:val="00D1337E"/>
    <w:rsid w:val="00D40B8C"/>
    <w:rsid w:val="00D45FE2"/>
    <w:rsid w:val="00D60FAC"/>
    <w:rsid w:val="00D830A2"/>
    <w:rsid w:val="00DD4FC4"/>
    <w:rsid w:val="00DE5F46"/>
    <w:rsid w:val="00DF250C"/>
    <w:rsid w:val="00DF2BF6"/>
    <w:rsid w:val="00E225F3"/>
    <w:rsid w:val="00E41695"/>
    <w:rsid w:val="00E570E7"/>
    <w:rsid w:val="00E637DB"/>
    <w:rsid w:val="00EB51DD"/>
    <w:rsid w:val="00EC7DF8"/>
    <w:rsid w:val="00EE6AA5"/>
    <w:rsid w:val="00F85762"/>
    <w:rsid w:val="00FA6018"/>
    <w:rsid w:val="00FD09DF"/>
    <w:rsid w:val="00FE1B3B"/>
    <w:rsid w:val="00FE415A"/>
    <w:rsid w:val="00FE67E6"/>
    <w:rsid w:val="00FF37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F4915AE4-0912-42C3-ABF3-235F689C5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AA5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абочий"/>
    <w:basedOn w:val="a"/>
    <w:rsid w:val="004F70DD"/>
    <w:pPr>
      <w:spacing w:after="0" w:line="240" w:lineRule="auto"/>
      <w:ind w:firstLine="720"/>
      <w:jc w:val="both"/>
    </w:pPr>
    <w:rPr>
      <w:rFonts w:eastAsia="Times New Roman" w:cs="Times New Roman"/>
      <w:sz w:val="28"/>
      <w:szCs w:val="28"/>
      <w:lang w:eastAsia="ru-RU"/>
    </w:rPr>
  </w:style>
  <w:style w:type="paragraph" w:styleId="a4">
    <w:name w:val="Body Text Indent"/>
    <w:basedOn w:val="a"/>
    <w:link w:val="a5"/>
    <w:rsid w:val="004F70DD"/>
    <w:pPr>
      <w:spacing w:after="0" w:line="240" w:lineRule="auto"/>
      <w:ind w:left="360" w:hanging="360"/>
    </w:pPr>
    <w:rPr>
      <w:rFonts w:eastAsia="Calibri" w:cs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4F70DD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0B4969"/>
    <w:pPr>
      <w:widowControl w:val="0"/>
      <w:spacing w:after="0" w:line="300" w:lineRule="auto"/>
      <w:ind w:left="720" w:firstLine="500"/>
      <w:contextualSpacing/>
      <w:jc w:val="both"/>
    </w:pPr>
    <w:rPr>
      <w:rFonts w:eastAsia="Times New Roman" w:cs="Times New Roman"/>
      <w:sz w:val="16"/>
      <w:szCs w:val="20"/>
      <w:lang w:eastAsia="ru-RU"/>
    </w:rPr>
  </w:style>
  <w:style w:type="character" w:styleId="a7">
    <w:name w:val="Hyperlink"/>
    <w:rsid w:val="000B4969"/>
    <w:rPr>
      <w:rFonts w:cs="Times New Roman"/>
      <w:color w:val="0000FF"/>
      <w:u w:val="single"/>
    </w:rPr>
  </w:style>
  <w:style w:type="paragraph" w:customStyle="1" w:styleId="Default">
    <w:name w:val="Default"/>
    <w:rsid w:val="00B0296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60B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60B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8</Pages>
  <Words>1858</Words>
  <Characters>10592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Катенька</dc:creator>
  <cp:keywords/>
  <dc:description/>
  <cp:lastModifiedBy>Артём</cp:lastModifiedBy>
  <cp:revision>70</cp:revision>
  <cp:lastPrinted>2017-11-28T14:48:00Z</cp:lastPrinted>
  <dcterms:created xsi:type="dcterms:W3CDTF">2016-11-20T10:49:00Z</dcterms:created>
  <dcterms:modified xsi:type="dcterms:W3CDTF">2018-06-28T11:09:00Z</dcterms:modified>
</cp:coreProperties>
</file>