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340184" w:rsidRPr="00340184" w:rsidRDefault="00B45699" w:rsidP="00340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84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340184" w:rsidRPr="00340184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ПЛАНИРОВАНИЕ И УПРАВЛЕНИЕ </w:t>
      </w:r>
    </w:p>
    <w:p w:rsidR="00B45699" w:rsidRPr="00340184" w:rsidRDefault="00340184" w:rsidP="0034018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40184">
        <w:rPr>
          <w:rFonts w:ascii="Times New Roman" w:eastAsia="Times New Roman" w:hAnsi="Times New Roman" w:cs="Times New Roman"/>
          <w:sz w:val="28"/>
          <w:szCs w:val="28"/>
        </w:rPr>
        <w:t>СТРОИТЕЛЬСТВОМ</w:t>
      </w:r>
      <w:r w:rsidR="00B45699" w:rsidRPr="00340184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3980" w:rsidRPr="00340184">
        <w:rPr>
          <w:rFonts w:ascii="Times New Roman" w:hAnsi="Times New Roman" w:cs="Times New Roman"/>
          <w:sz w:val="24"/>
          <w:szCs w:val="24"/>
        </w:rPr>
        <w:t xml:space="preserve">23.05.06 </w:t>
      </w:r>
      <w:r w:rsidRPr="00340184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340184" w:rsidRDefault="000538A2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Специализация «</w:t>
      </w:r>
      <w:r w:rsidR="00FC5729">
        <w:rPr>
          <w:rFonts w:ascii="Times New Roman" w:hAnsi="Times New Roman" w:cs="Times New Roman"/>
          <w:sz w:val="24"/>
          <w:szCs w:val="24"/>
        </w:rPr>
        <w:t>Управление техническим состоянием железнодорожного пути</w:t>
      </w:r>
      <w:r w:rsidRPr="0034018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8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340184" w:rsidRDefault="00C83980" w:rsidP="003401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Дисциплина «</w:t>
      </w:r>
      <w:r w:rsidR="00340184" w:rsidRPr="00340184">
        <w:rPr>
          <w:rFonts w:ascii="Times New Roman" w:eastAsia="Times New Roman" w:hAnsi="Times New Roman" w:cs="Times New Roman"/>
          <w:sz w:val="24"/>
          <w:szCs w:val="24"/>
        </w:rPr>
        <w:t>Организация, планирование и управление строительством</w:t>
      </w:r>
      <w:r w:rsidRPr="00340184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340184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340184" w:rsidRPr="00340184">
        <w:rPr>
          <w:rFonts w:ascii="Times New Roman" w:hAnsi="Times New Roman" w:cs="Times New Roman"/>
          <w:sz w:val="24"/>
          <w:szCs w:val="24"/>
        </w:rPr>
        <w:t>39</w:t>
      </w:r>
      <w:r w:rsidRPr="00340184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340184">
        <w:rPr>
          <w:rFonts w:ascii="Times New Roman" w:hAnsi="Times New Roman" w:cs="Times New Roman"/>
          <w:b/>
          <w:sz w:val="24"/>
          <w:szCs w:val="24"/>
        </w:rPr>
        <w:t>Цели</w:t>
      </w:r>
      <w:r w:rsidRPr="00340184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340184" w:rsidRPr="00340184" w:rsidRDefault="00C83980" w:rsidP="00340184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Целью изучения дисциплины «</w:t>
      </w:r>
      <w:r w:rsidR="00340184" w:rsidRPr="00340184">
        <w:rPr>
          <w:rFonts w:eastAsia="Times New Roman" w:cs="Times New Roman"/>
          <w:sz w:val="24"/>
          <w:szCs w:val="24"/>
        </w:rPr>
        <w:t>Организация, планирование и управление строительством</w:t>
      </w:r>
      <w:r w:rsidRPr="00340184">
        <w:rPr>
          <w:rFonts w:cs="Times New Roman"/>
          <w:sz w:val="24"/>
          <w:szCs w:val="24"/>
        </w:rPr>
        <w:t xml:space="preserve">» является </w:t>
      </w:r>
      <w:r w:rsidR="00340184" w:rsidRPr="00340184">
        <w:rPr>
          <w:rFonts w:cs="Times New Roman"/>
          <w:sz w:val="24"/>
          <w:szCs w:val="24"/>
        </w:rPr>
        <w:t>подготовка квалифицированных специалистов организаторов строительного производства, знающих теоретические основы организации, планирования и управления строительства и умеющих их использовать в практической деятельности.</w:t>
      </w:r>
    </w:p>
    <w:p w:rsidR="00340184" w:rsidRPr="00340184" w:rsidRDefault="00340184" w:rsidP="00340184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40184" w:rsidRPr="00340184" w:rsidRDefault="00340184" w:rsidP="00340184">
      <w:pPr>
        <w:pStyle w:val="1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Изучение особенностей организации и планирования строительства железных дорог в тесной взаимосвязи с направлениями научно-технического прогресса в области сооружения объектов железнодорожной инфраструктуры, организации и технологии их возведения;</w:t>
      </w:r>
    </w:p>
    <w:p w:rsidR="00340184" w:rsidRPr="00340184" w:rsidRDefault="00340184" w:rsidP="00340184">
      <w:pPr>
        <w:pStyle w:val="1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формирование у обучающихся практических навыков планирования, как функции управления, и методикой составления бизнес-планов как основного планового документа строительной организации;</w:t>
      </w:r>
    </w:p>
    <w:p w:rsidR="00340184" w:rsidRPr="00340184" w:rsidRDefault="00340184" w:rsidP="00340184">
      <w:pPr>
        <w:pStyle w:val="1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340184" w:rsidRPr="00340184" w:rsidRDefault="00340184" w:rsidP="00340184">
      <w:pPr>
        <w:pStyle w:val="1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развитие у обучающихся практических навыков по проектированию организации строительства железных дорог и принятию решений;</w:t>
      </w:r>
    </w:p>
    <w:p w:rsidR="00340184" w:rsidRPr="00340184" w:rsidRDefault="00340184" w:rsidP="00340184">
      <w:pPr>
        <w:pStyle w:val="1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184">
        <w:rPr>
          <w:rFonts w:cs="Times New Roman"/>
          <w:sz w:val="24"/>
          <w:szCs w:val="24"/>
        </w:rPr>
        <w:t>выработка умений определения и обоснования выбора экономически целесообразной стратегии и тактики планирования хозяйственной деятельности строительной организации.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8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83980" w:rsidRPr="00340184" w:rsidRDefault="00C83980" w:rsidP="003401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340184">
        <w:rPr>
          <w:rFonts w:ascii="Times New Roman" w:hAnsi="Times New Roman" w:cs="Times New Roman"/>
          <w:sz w:val="24"/>
          <w:szCs w:val="24"/>
        </w:rPr>
        <w:t>:</w:t>
      </w:r>
      <w:r w:rsidRPr="0034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84" w:rsidRPr="00340184">
        <w:rPr>
          <w:rFonts w:ascii="Times New Roman" w:hAnsi="Times New Roman" w:cs="Times New Roman"/>
          <w:sz w:val="24"/>
          <w:szCs w:val="24"/>
        </w:rPr>
        <w:t>ПК-8, ПК-9, ПК-10, ПК-11, ПК-12, ПК-13, ПК-14</w:t>
      </w:r>
      <w:r w:rsidR="000538A2" w:rsidRPr="00340184">
        <w:rPr>
          <w:rFonts w:ascii="Times New Roman" w:hAnsi="Times New Roman" w:cs="Times New Roman"/>
          <w:sz w:val="24"/>
          <w:szCs w:val="24"/>
        </w:rPr>
        <w:t>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83980" w:rsidRPr="00340184" w:rsidRDefault="00C83980" w:rsidP="0034018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ЗНАТЬ: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основные принципы и функции менеджмента;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принципы построения организационных структур и распределения функций управления;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основные понятия о транспорте, транспортных системах;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основные характеристики различных видов транспорта, технику и технологию  организации его работы;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критерии выбора вида транспорта, стратегию его развития;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правовые основы метрологии, стандартизации и сертификации в области строительства;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технологию строительства объектов железнодорожной инфраструктуры;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методы планирования и организации труда на объектах строительства железнодорожного транспорта;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машины, механизмы и комплексы для строительства железных дорог;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основы методики расчета рациональной организации и планирования строительства железных дорог, порядок составления календарных планов и сетевых графиков, принципы построения и взаимодействия производственных коллективов, вопросы технического и тарифного нормирования; материально-техническое обеспечение строительства;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единую систему подготовки строительного производства, методы подготовки строительного производства в </w:t>
      </w:r>
      <w:proofErr w:type="spellStart"/>
      <w:r w:rsidRPr="00340184">
        <w:rPr>
          <w:rFonts w:ascii="Times New Roman" w:hAnsi="Times New Roman" w:cs="Times New Roman"/>
          <w:bCs/>
          <w:sz w:val="24"/>
          <w:szCs w:val="24"/>
        </w:rPr>
        <w:t>предстроительный</w:t>
      </w:r>
      <w:proofErr w:type="spellEnd"/>
      <w:r w:rsidRPr="00340184">
        <w:rPr>
          <w:rFonts w:ascii="Times New Roman" w:hAnsi="Times New Roman" w:cs="Times New Roman"/>
          <w:bCs/>
          <w:sz w:val="24"/>
          <w:szCs w:val="24"/>
        </w:rPr>
        <w:t xml:space="preserve"> период и в ходе организационно- технологической подготовки (в подготовительном периоде строительства железных дорог);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динамические модели комплекса строительства железных дорог для решения вопросов инвестирования средств на строительство, проведения торгов и установления размеров тендеров для оптимального варианта строительства;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научные исследования в области железнодорожного строительства, обеспечения экологии и качества выполненных работ;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основные положения по управлению строительством, основные закономерности управления железнодорожным строительством и реконструкцией; структуры, функции и методы управления строительством и реконструкцией; требования к надежности и качеству строительства объектов;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ключевые принципы и методы противодействия коррупции.</w:t>
      </w:r>
    </w:p>
    <w:p w:rsidR="00340184" w:rsidRPr="00685CF1" w:rsidRDefault="00340184" w:rsidP="00340184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УМЕТЬ: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разрабатывать проекты организации строительства железных дорог;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проектировать принципиальные схемы организации железнодорожного строительства с оценкой их технико-экономической эффективности и возможных рисков;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разрабатывать проекты производства работ по строительству объектов железнодорожного транспорта;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организовывать работу производственного коллектива;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уметь использовать методы управления строительством, с целью повышения надежности и качества строительства железных дорог.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осуществлять мониторинг технико-экономических показателей проектов строительства железных дорог;</w:t>
      </w:r>
    </w:p>
    <w:p w:rsidR="00340184" w:rsidRPr="00340184" w:rsidRDefault="00340184" w:rsidP="00340184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84">
        <w:rPr>
          <w:rFonts w:ascii="Times New Roman" w:hAnsi="Times New Roman" w:cs="Times New Roman"/>
          <w:bCs/>
          <w:sz w:val="24"/>
          <w:szCs w:val="24"/>
        </w:rPr>
        <w:t>разрабатывать антикоррупционные мероприятия, осуществлять их выполнение.</w:t>
      </w:r>
    </w:p>
    <w:p w:rsidR="00340184" w:rsidRPr="00685CF1" w:rsidRDefault="00340184" w:rsidP="00340184">
      <w:pPr>
        <w:tabs>
          <w:tab w:val="left" w:pos="-482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CF1">
        <w:rPr>
          <w:rFonts w:ascii="Times New Roman" w:hAnsi="Times New Roman" w:cs="Times New Roman"/>
          <w:sz w:val="24"/>
          <w:szCs w:val="24"/>
        </w:rPr>
        <w:t>ВЛАДЕТЬ: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приемами правильной и качественной организации работ при строительстве и реконструкции железных дорог;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методиками составления проектов организации строительства железных дорог с учетом экологии;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программированием и разработкой организационных моделей, используя системный анализ;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современными технологиями строительства объектов железнодорожной инфраструктуры;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методами и навыками планирования, организации и проведения работ по строительству железных дорог, в том числе высокоскоростных;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основными методами, способами и средствами планирования и реализации обеспечения транспортной безопасности;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навыками организации работы производственного коллектива;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грамотным использованием технической документации, инструкций, нормативных материалов, стандартов;</w:t>
      </w:r>
    </w:p>
    <w:p w:rsidR="00340184" w:rsidRPr="00340184" w:rsidRDefault="00340184" w:rsidP="00340184">
      <w:pPr>
        <w:pStyle w:val="a4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184">
        <w:rPr>
          <w:rFonts w:ascii="Times New Roman" w:hAnsi="Times New Roman"/>
          <w:sz w:val="24"/>
          <w:szCs w:val="24"/>
        </w:rPr>
        <w:t>техникой и технологией принятия управленческих решений;</w:t>
      </w:r>
    </w:p>
    <w:p w:rsidR="00C83980" w:rsidRPr="00340184" w:rsidRDefault="00340184" w:rsidP="00340184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принципами противодействия коррупции в транспортных организациях, правилами служебного поведения работников организации, а также правилами обмена деловыми подарками</w:t>
      </w:r>
      <w:r w:rsidR="00C83980" w:rsidRPr="00340184">
        <w:rPr>
          <w:rFonts w:ascii="Times New Roman" w:hAnsi="Times New Roman" w:cs="Times New Roman"/>
          <w:sz w:val="24"/>
          <w:szCs w:val="24"/>
        </w:rPr>
        <w:t>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8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B5AA6" w:rsidRPr="00340184" w:rsidRDefault="000B5AA6" w:rsidP="000B5AA6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340184">
        <w:rPr>
          <w:sz w:val="24"/>
          <w:szCs w:val="24"/>
        </w:rPr>
        <w:t>Введение.</w:t>
      </w:r>
    </w:p>
    <w:p w:rsidR="000B5AA6" w:rsidRPr="00340184" w:rsidRDefault="000B5AA6" w:rsidP="000B5AA6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Нормативная база и техническое регулирование в строительстве.</w:t>
      </w:r>
    </w:p>
    <w:p w:rsidR="000B5AA6" w:rsidRPr="00340184" w:rsidRDefault="000B5AA6" w:rsidP="000B5AA6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E53D26">
        <w:rPr>
          <w:sz w:val="24"/>
          <w:szCs w:val="24"/>
        </w:rPr>
        <w:t xml:space="preserve">Инвестиционная деятельность </w:t>
      </w:r>
      <w:r>
        <w:rPr>
          <w:sz w:val="24"/>
          <w:szCs w:val="24"/>
        </w:rPr>
        <w:t xml:space="preserve">в </w:t>
      </w:r>
      <w:r w:rsidRPr="00E53D26">
        <w:rPr>
          <w:sz w:val="24"/>
          <w:szCs w:val="24"/>
        </w:rPr>
        <w:t>строительств</w:t>
      </w:r>
      <w:r>
        <w:rPr>
          <w:sz w:val="24"/>
          <w:szCs w:val="24"/>
        </w:rPr>
        <w:t>е</w:t>
      </w:r>
      <w:r w:rsidRPr="00340184">
        <w:rPr>
          <w:sz w:val="24"/>
          <w:szCs w:val="24"/>
        </w:rPr>
        <w:t>.</w:t>
      </w:r>
    </w:p>
    <w:p w:rsidR="000B5AA6" w:rsidRPr="00340184" w:rsidRDefault="000B5AA6" w:rsidP="000B5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26">
        <w:rPr>
          <w:rFonts w:ascii="Times New Roman" w:hAnsi="Times New Roman"/>
          <w:sz w:val="24"/>
          <w:szCs w:val="24"/>
        </w:rPr>
        <w:t>Основные сведения об организации проектирования железных дорог</w:t>
      </w:r>
      <w:r w:rsidRPr="00340184">
        <w:rPr>
          <w:rFonts w:ascii="Times New Roman" w:hAnsi="Times New Roman" w:cs="Times New Roman"/>
          <w:sz w:val="24"/>
          <w:szCs w:val="24"/>
        </w:rPr>
        <w:t>.</w:t>
      </w:r>
    </w:p>
    <w:p w:rsidR="000B5AA6" w:rsidRPr="00340184" w:rsidRDefault="000B5AA6" w:rsidP="000B5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0184">
        <w:rPr>
          <w:rFonts w:ascii="Times New Roman" w:hAnsi="Times New Roman" w:cs="Times New Roman"/>
          <w:sz w:val="24"/>
          <w:szCs w:val="24"/>
        </w:rPr>
        <w:t>Подготовка строительного производства</w:t>
      </w:r>
      <w:r w:rsidRPr="003401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B5AA6" w:rsidRPr="00340184" w:rsidRDefault="000B5AA6" w:rsidP="000B5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Планирование строительства.</w:t>
      </w:r>
    </w:p>
    <w:p w:rsidR="000B5AA6" w:rsidRPr="00340184" w:rsidRDefault="000B5AA6" w:rsidP="000B5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lastRenderedPageBreak/>
        <w:t>Моделирование строительных процессов.</w:t>
      </w:r>
    </w:p>
    <w:p w:rsidR="000B5AA6" w:rsidRPr="00340184" w:rsidRDefault="000B5AA6" w:rsidP="000B5A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0184">
        <w:rPr>
          <w:rFonts w:ascii="Times New Roman" w:hAnsi="Times New Roman" w:cs="Times New Roman"/>
          <w:sz w:val="24"/>
          <w:szCs w:val="24"/>
        </w:rPr>
        <w:t>Материально-техническое обеспечение строительства</w:t>
      </w:r>
      <w:r w:rsidRPr="003401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Организация эксплуатации парка строительных машин.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Организация контроля качества строительства.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Охрана окружающей среды.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Сдача и приемка в эксплуатацию объектов железнодорожного строительства.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Общие положения по управлению строительством.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Основные закономерности и принципы управления строительством.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Организация управления строительным предприятием.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Система методов управления строительством.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Социально-психологические аспекты управления.</w:t>
      </w:r>
    </w:p>
    <w:p w:rsidR="000B5AA6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Технология управления.</w:t>
      </w:r>
    </w:p>
    <w:p w:rsidR="00340184" w:rsidRPr="00340184" w:rsidRDefault="000B5AA6" w:rsidP="000B5AA6">
      <w:pPr>
        <w:pStyle w:val="Style2"/>
        <w:widowControl/>
        <w:tabs>
          <w:tab w:val="left" w:pos="426"/>
        </w:tabs>
        <w:jc w:val="both"/>
      </w:pPr>
      <w:r w:rsidRPr="00340184">
        <w:t>Основы противодействия коррупции в транспортных организациях</w:t>
      </w:r>
      <w:r w:rsidR="00340184" w:rsidRPr="00340184">
        <w:t>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8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184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340184" w:rsidRDefault="00C32C70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340184">
        <w:rPr>
          <w:rFonts w:ascii="Times New Roman" w:hAnsi="Times New Roman" w:cs="Times New Roman"/>
          <w:sz w:val="24"/>
          <w:szCs w:val="24"/>
        </w:rPr>
        <w:t xml:space="preserve"> – </w:t>
      </w:r>
      <w:r w:rsidR="000E0923">
        <w:rPr>
          <w:rFonts w:ascii="Times New Roman" w:hAnsi="Times New Roman" w:cs="Times New Roman"/>
          <w:sz w:val="24"/>
          <w:szCs w:val="24"/>
        </w:rPr>
        <w:t>4</w:t>
      </w:r>
      <w:r w:rsidR="009213D4" w:rsidRPr="0034018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F3C06">
        <w:rPr>
          <w:rFonts w:ascii="Times New Roman" w:hAnsi="Times New Roman" w:cs="Times New Roman"/>
          <w:sz w:val="24"/>
          <w:szCs w:val="24"/>
        </w:rPr>
        <w:t>х</w:t>
      </w:r>
      <w:r w:rsidR="009213D4" w:rsidRPr="0034018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E0923">
        <w:rPr>
          <w:rFonts w:ascii="Times New Roman" w:hAnsi="Times New Roman" w:cs="Times New Roman"/>
          <w:sz w:val="24"/>
          <w:szCs w:val="24"/>
        </w:rPr>
        <w:t>144</w:t>
      </w:r>
      <w:r w:rsidR="00B45699" w:rsidRPr="003401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340184" w:rsidRDefault="00C32C70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0E0923">
        <w:rPr>
          <w:rFonts w:ascii="Times New Roman" w:hAnsi="Times New Roman" w:cs="Times New Roman"/>
          <w:sz w:val="24"/>
          <w:szCs w:val="24"/>
        </w:rPr>
        <w:t>32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E0923">
        <w:rPr>
          <w:rFonts w:ascii="Times New Roman" w:hAnsi="Times New Roman" w:cs="Times New Roman"/>
          <w:sz w:val="24"/>
          <w:szCs w:val="24"/>
        </w:rPr>
        <w:t>32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2A2F">
        <w:rPr>
          <w:rFonts w:ascii="Times New Roman" w:hAnsi="Times New Roman" w:cs="Times New Roman"/>
          <w:sz w:val="24"/>
          <w:szCs w:val="24"/>
        </w:rPr>
        <w:t>35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B2A2F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B45699"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340184" w:rsidRDefault="00B45699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1F3C06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0538A2" w:rsidRPr="00340184" w:rsidRDefault="000538A2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184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E0923">
        <w:rPr>
          <w:rFonts w:ascii="Times New Roman" w:hAnsi="Times New Roman" w:cs="Times New Roman"/>
          <w:sz w:val="24"/>
          <w:szCs w:val="24"/>
        </w:rPr>
        <w:t>4</w:t>
      </w:r>
      <w:r w:rsidR="001F3C06" w:rsidRPr="00340184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F3C06">
        <w:rPr>
          <w:rFonts w:ascii="Times New Roman" w:hAnsi="Times New Roman" w:cs="Times New Roman"/>
          <w:sz w:val="24"/>
          <w:szCs w:val="24"/>
        </w:rPr>
        <w:t>х</w:t>
      </w:r>
      <w:r w:rsidR="001F3C06" w:rsidRPr="00340184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E0923">
        <w:rPr>
          <w:rFonts w:ascii="Times New Roman" w:hAnsi="Times New Roman" w:cs="Times New Roman"/>
          <w:sz w:val="24"/>
          <w:szCs w:val="24"/>
        </w:rPr>
        <w:t>144</w:t>
      </w:r>
      <w:r w:rsidR="001F3C06" w:rsidRPr="00340184">
        <w:rPr>
          <w:rFonts w:ascii="Times New Roman" w:hAnsi="Times New Roman" w:cs="Times New Roman"/>
          <w:sz w:val="24"/>
          <w:szCs w:val="24"/>
        </w:rPr>
        <w:t xml:space="preserve"> час</w:t>
      </w:r>
      <w:r w:rsidRPr="00340184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1F3C06">
        <w:rPr>
          <w:rFonts w:ascii="Times New Roman" w:hAnsi="Times New Roman" w:cs="Times New Roman"/>
          <w:sz w:val="24"/>
          <w:szCs w:val="24"/>
        </w:rPr>
        <w:t>14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F3C06">
        <w:rPr>
          <w:rFonts w:ascii="Times New Roman" w:hAnsi="Times New Roman" w:cs="Times New Roman"/>
          <w:sz w:val="24"/>
          <w:szCs w:val="24"/>
        </w:rPr>
        <w:t>10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E0923">
        <w:rPr>
          <w:rFonts w:ascii="Times New Roman" w:hAnsi="Times New Roman" w:cs="Times New Roman"/>
          <w:sz w:val="24"/>
          <w:szCs w:val="24"/>
        </w:rPr>
        <w:t>107</w:t>
      </w:r>
      <w:r w:rsidRPr="003401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213D4" w:rsidRPr="00340184" w:rsidRDefault="009213D4" w:rsidP="0034018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0538A2" w:rsidRPr="00340184">
        <w:rPr>
          <w:rFonts w:ascii="Times New Roman" w:hAnsi="Times New Roman" w:cs="Times New Roman"/>
          <w:sz w:val="24"/>
          <w:szCs w:val="24"/>
        </w:rPr>
        <w:t xml:space="preserve">зачёт - </w:t>
      </w:r>
      <w:r w:rsidRPr="00340184">
        <w:rPr>
          <w:rFonts w:ascii="Times New Roman" w:hAnsi="Times New Roman" w:cs="Times New Roman"/>
          <w:sz w:val="24"/>
          <w:szCs w:val="24"/>
        </w:rPr>
        <w:t>5 курс</w:t>
      </w:r>
    </w:p>
    <w:p w:rsidR="00316B71" w:rsidRPr="00340184" w:rsidRDefault="009213D4" w:rsidP="003401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84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538A2" w:rsidRPr="00340184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1F3C06">
        <w:rPr>
          <w:rFonts w:ascii="Times New Roman" w:hAnsi="Times New Roman" w:cs="Times New Roman"/>
          <w:sz w:val="24"/>
          <w:szCs w:val="24"/>
        </w:rPr>
        <w:t>, курсовой проект</w:t>
      </w:r>
      <w:r w:rsidR="000538A2" w:rsidRPr="00340184">
        <w:rPr>
          <w:rFonts w:ascii="Times New Roman" w:hAnsi="Times New Roman" w:cs="Times New Roman"/>
          <w:sz w:val="24"/>
          <w:szCs w:val="24"/>
        </w:rPr>
        <w:t xml:space="preserve"> - </w:t>
      </w:r>
      <w:r w:rsidRPr="00340184">
        <w:rPr>
          <w:rFonts w:ascii="Times New Roman" w:hAnsi="Times New Roman" w:cs="Times New Roman"/>
          <w:sz w:val="24"/>
          <w:szCs w:val="24"/>
        </w:rPr>
        <w:t>6 курс</w:t>
      </w:r>
    </w:p>
    <w:sectPr w:rsidR="00316B71" w:rsidRPr="00340184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699"/>
    <w:rsid w:val="00047934"/>
    <w:rsid w:val="000538A2"/>
    <w:rsid w:val="000A553D"/>
    <w:rsid w:val="000B5AA6"/>
    <w:rsid w:val="000E0923"/>
    <w:rsid w:val="001B2A2F"/>
    <w:rsid w:val="001F3C06"/>
    <w:rsid w:val="00316B71"/>
    <w:rsid w:val="00340184"/>
    <w:rsid w:val="003F6BF2"/>
    <w:rsid w:val="005A1331"/>
    <w:rsid w:val="00685CF1"/>
    <w:rsid w:val="007023E0"/>
    <w:rsid w:val="00802A0B"/>
    <w:rsid w:val="00832B4F"/>
    <w:rsid w:val="008C4AB5"/>
    <w:rsid w:val="009213D4"/>
    <w:rsid w:val="009F58C3"/>
    <w:rsid w:val="00B45699"/>
    <w:rsid w:val="00C32C70"/>
    <w:rsid w:val="00C83980"/>
    <w:rsid w:val="00CF4B49"/>
    <w:rsid w:val="00D60AA0"/>
    <w:rsid w:val="00E83C32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B46F"/>
  <w15:docId w15:val="{EFDB5B2B-C41D-45B2-A118-D6B3947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2017-03-09T17:21:00Z</dcterms:created>
  <dcterms:modified xsi:type="dcterms:W3CDTF">2018-05-16T11:11:00Z</dcterms:modified>
</cp:coreProperties>
</file>