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5ED">
        <w:rPr>
          <w:rFonts w:eastAsia="Times New Roman" w:cs="Times New Roman"/>
          <w:sz w:val="28"/>
          <w:szCs w:val="28"/>
          <w:lang w:eastAsia="ru-RU"/>
        </w:rPr>
        <w:t>Б1.Б.41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265BB" w:rsidRDefault="002265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2265B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8C81BF5" wp14:editId="3FE5653D">
            <wp:extent cx="5940425" cy="68154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P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8A4B4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D6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="00AD65ED" w:rsidRPr="00AD65ED">
        <w:rPr>
          <w:sz w:val="28"/>
          <w:szCs w:val="28"/>
        </w:rPr>
        <w:t>«Хладотранспорт</w:t>
      </w:r>
      <w:r w:rsidR="00DC3EA4">
        <w:rPr>
          <w:sz w:val="28"/>
          <w:szCs w:val="28"/>
        </w:rPr>
        <w:t xml:space="preserve"> и основы теплотехники» (Б1.Б.41</w:t>
      </w:r>
      <w:r w:rsidR="00AD65ED" w:rsidRPr="00AD65ED">
        <w:rPr>
          <w:sz w:val="28"/>
          <w:szCs w:val="28"/>
        </w:rPr>
        <w:t>)</w:t>
      </w:r>
      <w:r w:rsidR="00AD65ED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5ED">
        <w:rPr>
          <w:rFonts w:eastAsia="Times New Roman" w:cs="Times New Roman"/>
          <w:sz w:val="28"/>
          <w:szCs w:val="28"/>
          <w:lang w:eastAsia="ru-RU"/>
        </w:rPr>
        <w:t>является п</w:t>
      </w:r>
      <w:r w:rsidR="00AD65ED" w:rsidRPr="001F6EE4">
        <w:rPr>
          <w:sz w:val="28"/>
          <w:szCs w:val="28"/>
        </w:rPr>
        <w:t xml:space="preserve"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</w:t>
      </w:r>
      <w:r w:rsidR="00AD65ED">
        <w:rPr>
          <w:sz w:val="28"/>
          <w:szCs w:val="28"/>
        </w:rPr>
        <w:t>хранении скоропортящихся грузов;</w:t>
      </w:r>
      <w:r w:rsidR="00AD65ED" w:rsidRPr="001F6EE4">
        <w:rPr>
          <w:sz w:val="28"/>
          <w:szCs w:val="28"/>
        </w:rPr>
        <w:t xml:space="preserve"> </w:t>
      </w:r>
      <w:r w:rsidR="00AD65ED">
        <w:rPr>
          <w:sz w:val="28"/>
          <w:szCs w:val="28"/>
        </w:rPr>
        <w:t>ф</w:t>
      </w:r>
      <w:r w:rsidR="00AD65ED" w:rsidRPr="001F6EE4">
        <w:rPr>
          <w:sz w:val="28"/>
          <w:szCs w:val="28"/>
        </w:rPr>
        <w:t>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104973" w:rsidRPr="00104973" w:rsidRDefault="00AD65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ля достижения поставленной цели решаются следующие задачи: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коммерческой эксплуатация технических средств железнодорожного хладотранспорта;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и методов проведения теплотехнического расчёта транспортных модулей;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конфликтных сит</w:t>
      </w:r>
      <w:r>
        <w:rPr>
          <w:rFonts w:eastAsia="MS Mincho"/>
          <w:sz w:val="28"/>
          <w:szCs w:val="28"/>
        </w:rPr>
        <w:t>уаций по несохранным перевозкам</w:t>
      </w:r>
      <w:r w:rsidRPr="008E528C">
        <w:rPr>
          <w:rFonts w:eastAsia="MS Mincho"/>
          <w:sz w:val="28"/>
          <w:szCs w:val="28"/>
        </w:rPr>
        <w:t>.</w:t>
      </w:r>
    </w:p>
    <w:p w:rsidR="00F44352" w:rsidRPr="00F44352" w:rsidRDefault="00F44352" w:rsidP="00AD65ED">
      <w:pPr>
        <w:spacing w:after="0" w:line="240" w:lineRule="auto"/>
        <w:ind w:firstLine="536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Default="00AD65ED" w:rsidP="00F44352">
      <w:pPr>
        <w:spacing w:after="0" w:line="24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определять требуемые условия перевозки и контролировать их соблюдение,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</w:p>
    <w:p w:rsid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F44352" w:rsidRP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D65ED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F44352" w:rsidP="00AD65ED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</w:t>
      </w:r>
      <w:r w:rsidR="00AD65ED" w:rsidRPr="008E528C">
        <w:rPr>
          <w:sz w:val="28"/>
          <w:szCs w:val="28"/>
        </w:rPr>
        <w:t>методами проведения теплотехнического расчёта;</w:t>
      </w:r>
    </w:p>
    <w:p w:rsidR="00AD65ED" w:rsidRDefault="00AD65ED" w:rsidP="00AD65ED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 xml:space="preserve">методами выбора тары и упаковки для видов скоропортящихся грузов; </w:t>
      </w:r>
    </w:p>
    <w:p w:rsidR="00F44352" w:rsidRPr="00AD65ED" w:rsidRDefault="00AD65ED" w:rsidP="00AD65ED">
      <w:pPr>
        <w:pStyle w:val="a4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>методами выбора изотермических модулей для перевозки различных видов скоропортящихся грузов.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65ED" w:rsidRDefault="00AD65ED" w:rsidP="00AD65ED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AD65ED" w:rsidRDefault="00AD65ED" w:rsidP="00AD65E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44352" w:rsidRDefault="00AD65ED" w:rsidP="00AD65E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>
        <w:rPr>
          <w:rFonts w:eastAsia="Times New Roman" w:cs="Times New Roman"/>
          <w:sz w:val="28"/>
          <w:szCs w:val="28"/>
          <w:lang w:eastAsia="ru-RU"/>
        </w:rPr>
        <w:t>(ПК-16).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Pr="00104973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AD65ED">
        <w:rPr>
          <w:rFonts w:eastAsia="Times New Roman" w:cs="Times New Roman"/>
          <w:sz w:val="28"/>
          <w:szCs w:val="28"/>
          <w:lang w:eastAsia="ru-RU"/>
        </w:rPr>
        <w:t>41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65B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AD65ED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2265B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D65ED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F44352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D65E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65B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65B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1F555E" w:rsidRDefault="002265B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left="142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hanging="1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306C7B">
              <w:rPr>
                <w:rFonts w:eastAsia="MS Mincho"/>
                <w:szCs w:val="24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306C7B">
              <w:rPr>
                <w:rFonts w:eastAsia="MS Mincho"/>
                <w:bCs/>
                <w:szCs w:val="24"/>
              </w:rPr>
              <w:t xml:space="preserve"> в продуктах при холодильной обработке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</w:t>
            </w:r>
            <w:r w:rsidRPr="00306C7B">
              <w:rPr>
                <w:rFonts w:eastAsia="MS Mincho"/>
                <w:szCs w:val="24"/>
              </w:rPr>
              <w:lastRenderedPageBreak/>
              <w:t>подготовка скоропортящихся грузов. Лечебная профилактика корнеплодов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firstLine="62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Основы термодинамики.  Основы теплопереноса.</w:t>
            </w:r>
            <w:r w:rsidRPr="00306C7B">
              <w:rPr>
                <w:rFonts w:eastAsia="MS Mincho"/>
                <w:bCs/>
                <w:szCs w:val="24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306C7B">
              <w:rPr>
                <w:rFonts w:eastAsia="MS Mincho"/>
                <w:szCs w:val="24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завода Дессау (</w:t>
            </w:r>
            <w:r w:rsidRPr="00306C7B">
              <w:rPr>
                <w:szCs w:val="24"/>
                <w:lang w:val="en-US"/>
              </w:rPr>
              <w:t>Z</w:t>
            </w:r>
            <w:r w:rsidRPr="00306C7B">
              <w:rPr>
                <w:szCs w:val="24"/>
              </w:rPr>
              <w:noBreakHyphen/>
            </w:r>
            <w:r w:rsidRPr="00306C7B">
              <w:rPr>
                <w:szCs w:val="24"/>
                <w:lang w:val="en-US"/>
              </w:rPr>
              <w:t>B</w:t>
            </w:r>
            <w:r w:rsidRPr="00306C7B">
              <w:rPr>
                <w:szCs w:val="24"/>
              </w:rPr>
              <w:t xml:space="preserve">5).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306C7B">
              <w:rPr>
                <w:szCs w:val="24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306C7B">
              <w:rPr>
                <w:rFonts w:eastAsia="MS Mincho"/>
                <w:bCs/>
                <w:szCs w:val="24"/>
              </w:rPr>
              <w:t>Техническое о</w:t>
            </w:r>
            <w:r w:rsidRPr="00306C7B">
              <w:rPr>
                <w:bCs/>
                <w:szCs w:val="24"/>
              </w:rPr>
              <w:t xml:space="preserve">бслуживание изотермических вагонов и контейнеров. </w:t>
            </w:r>
            <w:r w:rsidRPr="00306C7B">
              <w:rPr>
                <w:szCs w:val="24"/>
              </w:rPr>
              <w:t xml:space="preserve">Ветеринарно-санитарная подготовка </w:t>
            </w:r>
            <w:r w:rsidRPr="00306C7B">
              <w:rPr>
                <w:bCs/>
                <w:szCs w:val="24"/>
              </w:rPr>
              <w:t xml:space="preserve">вагонов и контейнеров. 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306C7B">
              <w:rPr>
                <w:szCs w:val="24"/>
              </w:rPr>
              <w:t>плодоовощей</w:t>
            </w:r>
            <w:proofErr w:type="spellEnd"/>
            <w:r w:rsidRPr="00306C7B">
              <w:rPr>
                <w:szCs w:val="24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306C7B">
              <w:rPr>
                <w:rFonts w:eastAsia="MS Mincho"/>
                <w:szCs w:val="24"/>
              </w:rPr>
              <w:t>Особенности нормирования грузовых операций с вагонами на холодильниках.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306C7B">
              <w:rPr>
                <w:bCs/>
                <w:iCs/>
                <w:szCs w:val="24"/>
              </w:rPr>
              <w:t xml:space="preserve">Условия использования вагонов и контейнеров для перевозки скоропортящихся </w:t>
            </w:r>
            <w:r w:rsidRPr="00306C7B">
              <w:rPr>
                <w:bCs/>
                <w:iCs/>
                <w:szCs w:val="24"/>
              </w:rPr>
              <w:lastRenderedPageBreak/>
              <w:t>грузов. Контроль соблюдения режимных параметров условий перевозок.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Цели, методы и надёжность расчётов. </w:t>
            </w:r>
            <w:r w:rsidRPr="00306C7B">
              <w:rPr>
                <w:rFonts w:eastAsia="MS Mincho"/>
                <w:szCs w:val="24"/>
              </w:rPr>
              <w:t>Состав теплопоступлений в гру</w:t>
            </w:r>
            <w:r w:rsidRPr="00306C7B">
              <w:rPr>
                <w:szCs w:val="24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Характеристика </w:t>
            </w:r>
            <w:r w:rsidRPr="00306C7B">
              <w:rPr>
                <w:szCs w:val="24"/>
              </w:rPr>
              <w:t xml:space="preserve">и основные параметры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теплообменных процессов в гружёном рейсе. Расчёт мощности теплопоступлений </w:t>
            </w:r>
            <w:r w:rsidRPr="00306C7B">
              <w:rPr>
                <w:rFonts w:eastAsia="MS Mincho"/>
                <w:szCs w:val="24"/>
              </w:rPr>
              <w:t xml:space="preserve">для проектных целей.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Расчёт мощности теплопоступлений </w:t>
            </w:r>
            <w:r w:rsidRPr="00306C7B">
              <w:rPr>
                <w:rFonts w:eastAsia="MS Mincho"/>
                <w:szCs w:val="24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szCs w:val="24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Особенности погрузки, выгрузки и выдачи скоропортящихся грузов. </w:t>
            </w:r>
            <w:r w:rsidRPr="00306C7B">
              <w:rPr>
                <w:rFonts w:eastAsia="MS Mincho"/>
                <w:szCs w:val="24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306C7B">
              <w:rPr>
                <w:rFonts w:eastAsia="MS Mincho"/>
                <w:bCs/>
                <w:szCs w:val="24"/>
              </w:rPr>
              <w:t xml:space="preserve">Перевозки скоропортящихся грузов в смешанном и международном сообщениях. </w:t>
            </w:r>
            <w:r w:rsidRPr="00306C7B">
              <w:rPr>
                <w:rFonts w:eastAsia="MS Mincho"/>
                <w:szCs w:val="24"/>
              </w:rPr>
              <w:t xml:space="preserve">Приём скоропортящихся грузов к перевозке на нормативной основе и особых условиях.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Несохранные перевозки скоропортящихся грузов и </w:t>
            </w:r>
            <w:proofErr w:type="spellStart"/>
            <w:r w:rsidRPr="00306C7B">
              <w:rPr>
                <w:rFonts w:eastAsia="MS Mincho"/>
                <w:bCs/>
                <w:iCs/>
                <w:szCs w:val="24"/>
              </w:rPr>
              <w:t>а</w:t>
            </w:r>
            <w:r w:rsidRPr="00306C7B">
              <w:rPr>
                <w:szCs w:val="24"/>
              </w:rPr>
              <w:t>ктово</w:t>
            </w:r>
            <w:proofErr w:type="spellEnd"/>
            <w:r w:rsidRPr="00306C7B">
              <w:rPr>
                <w:szCs w:val="24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306C7B" w:rsidRPr="00104973" w:rsidTr="001816F4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Планирование перевозок скоропортящихся грузов. Факторы, влияющие на организацию </w:t>
            </w:r>
            <w:r w:rsidRPr="00306C7B">
              <w:rPr>
                <w:szCs w:val="24"/>
              </w:rPr>
              <w:lastRenderedPageBreak/>
              <w:t>вагонопотоков.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306C7B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2265B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2265B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2265B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265B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306C7B" w:rsidRPr="00104973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2265BB" w:rsidRP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816F4">
        <w:trPr>
          <w:jc w:val="center"/>
        </w:trPr>
        <w:tc>
          <w:tcPr>
            <w:tcW w:w="628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2265BB" w:rsidRPr="00306C7B" w:rsidRDefault="002265BB" w:rsidP="002265B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65B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265B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65BB" w:rsidRPr="00B97A7B" w:rsidRDefault="00DC3EA4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65BB" w:rsidRPr="00B97A7B" w:rsidRDefault="002265BB" w:rsidP="002265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1816F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vAlign w:val="center"/>
          </w:tcPr>
          <w:p w:rsidR="002565AC" w:rsidRPr="002565AC" w:rsidRDefault="002565AC" w:rsidP="002565AC">
            <w:pPr>
              <w:spacing w:after="0"/>
              <w:ind w:firstLine="851"/>
              <w:jc w:val="both"/>
              <w:rPr>
                <w:szCs w:val="24"/>
              </w:rPr>
            </w:pPr>
            <w:r w:rsidRPr="002565AC">
              <w:rPr>
                <w:szCs w:val="24"/>
              </w:rPr>
              <w:t xml:space="preserve">1. Ефимов В.В. Конспект лекций по дисциплине «Хладотранспорт» [Электронный ресурс]. – Режим доступа: </w:t>
            </w:r>
            <w:hyperlink r:id="rId7" w:history="1">
              <w:r w:rsidRPr="002565AC">
                <w:rPr>
                  <w:rStyle w:val="a5"/>
                  <w:szCs w:val="24"/>
                  <w:lang w:val="en-US"/>
                </w:rPr>
                <w:t>https</w:t>
              </w:r>
              <w:r w:rsidRPr="002565AC">
                <w:rPr>
                  <w:rStyle w:val="a5"/>
                  <w:szCs w:val="24"/>
                </w:rPr>
                <w:t>://</w:t>
              </w:r>
              <w:r w:rsidRPr="002565AC">
                <w:rPr>
                  <w:rStyle w:val="a5"/>
                  <w:szCs w:val="24"/>
                  <w:lang w:val="en-US"/>
                </w:rPr>
                <w:t>www</w:t>
              </w:r>
              <w:r w:rsidRPr="002565AC">
                <w:rPr>
                  <w:rStyle w:val="a5"/>
                  <w:szCs w:val="24"/>
                </w:rPr>
                <w:t>.</w:t>
              </w:r>
              <w:proofErr w:type="spellStart"/>
              <w:r w:rsidRPr="002565AC">
                <w:rPr>
                  <w:rStyle w:val="a5"/>
                  <w:szCs w:val="24"/>
                  <w:lang w:val="en-US"/>
                </w:rPr>
                <w:t>twirpx</w:t>
              </w:r>
              <w:proofErr w:type="spellEnd"/>
              <w:r w:rsidRPr="002565AC">
                <w:rPr>
                  <w:rStyle w:val="a5"/>
                  <w:szCs w:val="24"/>
                </w:rPr>
                <w:t>.</w:t>
              </w:r>
              <w:r w:rsidRPr="002565AC">
                <w:rPr>
                  <w:rStyle w:val="a5"/>
                  <w:szCs w:val="24"/>
                  <w:lang w:val="en-US"/>
                </w:rPr>
                <w:t>com</w:t>
              </w:r>
              <w:r w:rsidRPr="002565AC">
                <w:rPr>
                  <w:rStyle w:val="a5"/>
                  <w:szCs w:val="24"/>
                </w:rPr>
                <w:t>/</w:t>
              </w:r>
              <w:r w:rsidRPr="002565AC">
                <w:rPr>
                  <w:rStyle w:val="a5"/>
                  <w:szCs w:val="24"/>
                  <w:lang w:val="en-US"/>
                </w:rPr>
                <w:t>file</w:t>
              </w:r>
              <w:r w:rsidRPr="002565AC">
                <w:rPr>
                  <w:rStyle w:val="a5"/>
                  <w:szCs w:val="24"/>
                </w:rPr>
                <w:t>/884512/</w:t>
              </w:r>
            </w:hyperlink>
            <w:r w:rsidRPr="002565AC">
              <w:rPr>
                <w:szCs w:val="24"/>
              </w:rPr>
              <w:t xml:space="preserve"> (для доступа к полнотекстовому документу требуется авторизация)</w:t>
            </w:r>
          </w:p>
          <w:p w:rsidR="002565AC" w:rsidRPr="002565AC" w:rsidRDefault="002565AC" w:rsidP="002565AC">
            <w:pPr>
              <w:spacing w:after="0"/>
              <w:ind w:firstLine="851"/>
              <w:jc w:val="both"/>
              <w:rPr>
                <w:szCs w:val="24"/>
              </w:rPr>
            </w:pPr>
            <w:r w:rsidRPr="002565AC">
              <w:rPr>
                <w:szCs w:val="24"/>
              </w:rPr>
              <w:t xml:space="preserve">2. Панферов В.Н., Лысенко Н.Е. Хладотранспорт [Электронный ресурс]. – Режим доступа: </w:t>
            </w:r>
            <w:bookmarkStart w:id="0" w:name="_GoBack"/>
            <w:bookmarkEnd w:id="0"/>
            <w:proofErr w:type="spellStart"/>
            <w:r w:rsidRPr="002565AC">
              <w:rPr>
                <w:szCs w:val="24"/>
                <w:lang w:val="en-US"/>
              </w:rPr>
              <w:t>librar</w:t>
            </w:r>
            <w:proofErr w:type="spellEnd"/>
            <w:r w:rsidRPr="002565AC">
              <w:rPr>
                <w:szCs w:val="24"/>
              </w:rPr>
              <w:t>y.miit.ru/</w:t>
            </w:r>
            <w:proofErr w:type="spellStart"/>
            <w:r w:rsidRPr="002565AC">
              <w:rPr>
                <w:szCs w:val="24"/>
              </w:rPr>
              <w:t>methodics</w:t>
            </w:r>
            <w:proofErr w:type="spellEnd"/>
            <w:r w:rsidRPr="002565AC">
              <w:rPr>
                <w:szCs w:val="24"/>
              </w:rPr>
              <w:t>/10-1510.pdf (для доступа к полнотекстовому документу авторизация не требуется)</w:t>
            </w:r>
          </w:p>
          <w:p w:rsidR="00306C7B" w:rsidRPr="00104973" w:rsidRDefault="00306C7B" w:rsidP="002565AC">
            <w:pPr>
              <w:pStyle w:val="HTML"/>
              <w:ind w:left="567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1816F4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816F4" w:rsidRDefault="001816F4" w:rsidP="006A1F8A">
      <w:pPr>
        <w:spacing w:after="0"/>
        <w:ind w:firstLine="851"/>
        <w:jc w:val="both"/>
        <w:rPr>
          <w:sz w:val="28"/>
          <w:szCs w:val="28"/>
        </w:rPr>
      </w:pPr>
      <w:bookmarkStart w:id="1" w:name="OLE_LINK3"/>
      <w:bookmarkStart w:id="2" w:name="OLE_LINK4"/>
      <w:bookmarkStart w:id="3" w:name="OLE_LINK5"/>
      <w:r>
        <w:rPr>
          <w:sz w:val="28"/>
          <w:szCs w:val="28"/>
        </w:rPr>
        <w:t xml:space="preserve">1. Ефимов В.В. Конспект лекций по дисциплине «Хладотранспорт» </w:t>
      </w:r>
      <w:r w:rsidRPr="001816F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816F4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8" w:history="1">
        <w:r w:rsidRPr="004A166F">
          <w:rPr>
            <w:rStyle w:val="a5"/>
            <w:sz w:val="28"/>
            <w:szCs w:val="28"/>
            <w:lang w:val="en-US"/>
          </w:rPr>
          <w:t>https</w:t>
        </w:r>
        <w:r w:rsidRPr="004A166F">
          <w:rPr>
            <w:rStyle w:val="a5"/>
            <w:sz w:val="28"/>
            <w:szCs w:val="28"/>
          </w:rPr>
          <w:t>://</w:t>
        </w:r>
        <w:r w:rsidRPr="004A166F">
          <w:rPr>
            <w:rStyle w:val="a5"/>
            <w:sz w:val="28"/>
            <w:szCs w:val="28"/>
            <w:lang w:val="en-US"/>
          </w:rPr>
          <w:t>www</w:t>
        </w:r>
        <w:r w:rsidRPr="004A166F">
          <w:rPr>
            <w:rStyle w:val="a5"/>
            <w:sz w:val="28"/>
            <w:szCs w:val="28"/>
          </w:rPr>
          <w:t>.</w:t>
        </w:r>
        <w:proofErr w:type="spellStart"/>
        <w:r w:rsidRPr="004A166F">
          <w:rPr>
            <w:rStyle w:val="a5"/>
            <w:sz w:val="28"/>
            <w:szCs w:val="28"/>
            <w:lang w:val="en-US"/>
          </w:rPr>
          <w:t>twirpx</w:t>
        </w:r>
        <w:proofErr w:type="spellEnd"/>
        <w:r w:rsidRPr="004A166F">
          <w:rPr>
            <w:rStyle w:val="a5"/>
            <w:sz w:val="28"/>
            <w:szCs w:val="28"/>
          </w:rPr>
          <w:t>.</w:t>
        </w:r>
        <w:r w:rsidRPr="004A166F">
          <w:rPr>
            <w:rStyle w:val="a5"/>
            <w:sz w:val="28"/>
            <w:szCs w:val="28"/>
            <w:lang w:val="en-US"/>
          </w:rPr>
          <w:t>com</w:t>
        </w:r>
        <w:r w:rsidRPr="001816F4">
          <w:rPr>
            <w:rStyle w:val="a5"/>
            <w:sz w:val="28"/>
            <w:szCs w:val="28"/>
          </w:rPr>
          <w:t>/</w:t>
        </w:r>
        <w:r w:rsidRPr="004A166F">
          <w:rPr>
            <w:rStyle w:val="a5"/>
            <w:sz w:val="28"/>
            <w:szCs w:val="28"/>
            <w:lang w:val="en-US"/>
          </w:rPr>
          <w:t>file</w:t>
        </w:r>
        <w:r w:rsidRPr="001816F4">
          <w:rPr>
            <w:rStyle w:val="a5"/>
            <w:sz w:val="28"/>
            <w:szCs w:val="28"/>
          </w:rPr>
          <w:t>/884512/</w:t>
        </w:r>
      </w:hyperlink>
      <w:r w:rsidRPr="001816F4">
        <w:rPr>
          <w:sz w:val="28"/>
          <w:szCs w:val="28"/>
        </w:rPr>
        <w:t xml:space="preserve"> </w:t>
      </w:r>
      <w:r>
        <w:rPr>
          <w:sz w:val="28"/>
          <w:szCs w:val="28"/>
        </w:rPr>
        <w:t>(для доступа к полнотекстовому документу требуется авторизация)</w:t>
      </w:r>
    </w:p>
    <w:p w:rsidR="006A1F8A" w:rsidRPr="002565AC" w:rsidRDefault="001816F4" w:rsidP="006A1F8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Панферов В.Н., Лысенко Н.Е. Хладотранспорт </w:t>
      </w:r>
      <w:r w:rsidRPr="002565AC">
        <w:rPr>
          <w:sz w:val="28"/>
          <w:szCs w:val="28"/>
        </w:rPr>
        <w:t>[</w:t>
      </w:r>
      <w:r w:rsidR="002565AC">
        <w:rPr>
          <w:sz w:val="28"/>
          <w:szCs w:val="28"/>
        </w:rPr>
        <w:t>Электронный ресурс</w:t>
      </w:r>
      <w:r w:rsidRPr="002565AC">
        <w:rPr>
          <w:sz w:val="28"/>
          <w:szCs w:val="28"/>
        </w:rPr>
        <w:t>]</w:t>
      </w:r>
      <w:r w:rsidR="002565AC">
        <w:rPr>
          <w:sz w:val="28"/>
          <w:szCs w:val="28"/>
        </w:rPr>
        <w:t xml:space="preserve">. – Режим доступа: </w:t>
      </w:r>
      <w:proofErr w:type="spellStart"/>
      <w:r w:rsidR="002565AC">
        <w:rPr>
          <w:sz w:val="28"/>
          <w:szCs w:val="28"/>
          <w:lang w:val="en-US"/>
        </w:rPr>
        <w:t>librar</w:t>
      </w:r>
      <w:proofErr w:type="spellEnd"/>
      <w:r w:rsidR="002565AC">
        <w:rPr>
          <w:sz w:val="28"/>
          <w:szCs w:val="28"/>
        </w:rPr>
        <w:t>y.miit.ru/</w:t>
      </w:r>
      <w:proofErr w:type="spellStart"/>
      <w:r w:rsidR="002565AC">
        <w:rPr>
          <w:sz w:val="28"/>
          <w:szCs w:val="28"/>
        </w:rPr>
        <w:t>methodics</w:t>
      </w:r>
      <w:proofErr w:type="spellEnd"/>
      <w:r w:rsidR="002565AC">
        <w:rPr>
          <w:sz w:val="28"/>
          <w:szCs w:val="28"/>
        </w:rPr>
        <w:t xml:space="preserve">/10-1510.pdf </w:t>
      </w:r>
      <w:r w:rsidR="002565AC" w:rsidRPr="002565AC">
        <w:rPr>
          <w:sz w:val="28"/>
          <w:szCs w:val="28"/>
        </w:rPr>
        <w:t>(для доступа к полнотекстовому документу авторизация не требуется)</w:t>
      </w:r>
    </w:p>
    <w:bookmarkEnd w:id="1"/>
    <w:bookmarkEnd w:id="2"/>
    <w:bookmarkEnd w:id="3"/>
    <w:p w:rsidR="001816F4" w:rsidRPr="00433E7F" w:rsidRDefault="001816F4" w:rsidP="006A1F8A">
      <w:pPr>
        <w:spacing w:after="0"/>
        <w:ind w:firstLine="851"/>
        <w:jc w:val="both"/>
        <w:rPr>
          <w:sz w:val="28"/>
          <w:szCs w:val="28"/>
        </w:rPr>
      </w:pPr>
    </w:p>
    <w:p w:rsidR="006A1F8A" w:rsidRPr="00104973" w:rsidRDefault="006A1F8A" w:rsidP="006A1F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A1F8A" w:rsidRPr="00C27255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6A1F8A" w:rsidRDefault="006A1F8A" w:rsidP="006A1F8A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1816F4" w:rsidRPr="0044122A" w:rsidRDefault="001816F4" w:rsidP="001816F4">
      <w:pPr>
        <w:pStyle w:val="HTML"/>
        <w:numPr>
          <w:ilvl w:val="0"/>
          <w:numId w:val="38"/>
        </w:numPr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4" w:name="OLE_LINK1"/>
      <w:bookmarkStart w:id="5" w:name="OLE_LINK2"/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1816F4" w:rsidRPr="0044122A" w:rsidRDefault="001816F4" w:rsidP="001816F4">
      <w:pPr>
        <w:pStyle w:val="HTML"/>
        <w:numPr>
          <w:ilvl w:val="0"/>
          <w:numId w:val="38"/>
        </w:numPr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1816F4" w:rsidRPr="0044122A" w:rsidRDefault="001816F4" w:rsidP="001816F4">
      <w:pPr>
        <w:pStyle w:val="HTML"/>
        <w:numPr>
          <w:ilvl w:val="0"/>
          <w:numId w:val="38"/>
        </w:numPr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1816F4" w:rsidRPr="0044122A" w:rsidRDefault="001816F4" w:rsidP="001816F4">
      <w:pPr>
        <w:pStyle w:val="HTML"/>
        <w:numPr>
          <w:ilvl w:val="0"/>
          <w:numId w:val="38"/>
        </w:numPr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1816F4" w:rsidRDefault="001816F4" w:rsidP="001816F4">
      <w:pPr>
        <w:pStyle w:val="HTML"/>
        <w:numPr>
          <w:ilvl w:val="0"/>
          <w:numId w:val="38"/>
        </w:numPr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bookmarkEnd w:id="4"/>
    <w:bookmarkEnd w:id="5"/>
    <w:p w:rsidR="001816F4" w:rsidRPr="007A11C8" w:rsidRDefault="001816F4" w:rsidP="001816F4">
      <w:pPr>
        <w:pStyle w:val="HTML"/>
        <w:ind w:left="993"/>
        <w:jc w:val="both"/>
        <w:rPr>
          <w:rFonts w:ascii="Times New Roman" w:eastAsia="MS Mincho" w:hAnsi="Times New Roman"/>
          <w:sz w:val="28"/>
          <w:szCs w:val="28"/>
        </w:rPr>
      </w:pPr>
    </w:p>
    <w:p w:rsidR="00433E7F" w:rsidRPr="00D8659C" w:rsidRDefault="00433E7F" w:rsidP="00433E7F">
      <w:pPr>
        <w:spacing w:after="0" w:line="240" w:lineRule="auto"/>
        <w:ind w:firstLine="709"/>
        <w:jc w:val="both"/>
        <w:rPr>
          <w:sz w:val="28"/>
          <w:szCs w:val="28"/>
          <w:lang w:val="x-none"/>
        </w:rPr>
      </w:pPr>
    </w:p>
    <w:p w:rsidR="006A1F8A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tabs>
          <w:tab w:val="clear" w:pos="916"/>
          <w:tab w:val="left" w:pos="426"/>
        </w:tabs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приказ МПС от 18 июня 2003 г. № 34 .М.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6A1F8A" w:rsidRPr="007A11C8" w:rsidRDefault="006A1F8A" w:rsidP="006A1F8A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6A1F8A" w:rsidRPr="003134EB" w:rsidRDefault="006A1F8A" w:rsidP="006A1F8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x-none" w:eastAsia="ru-RU"/>
        </w:rPr>
      </w:pPr>
    </w:p>
    <w:p w:rsidR="006A1F8A" w:rsidRDefault="006A1F8A" w:rsidP="006A1F8A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6A1F8A" w:rsidRPr="00FF6371" w:rsidRDefault="006A1F8A" w:rsidP="006A1F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Другие издания для освоения данной дисциплины не требуются.</w:t>
      </w:r>
    </w:p>
    <w:p w:rsidR="00D8659C" w:rsidRDefault="00D8659C" w:rsidP="00D86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9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2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265BB" w:rsidRPr="002648D4" w:rsidRDefault="002265BB" w:rsidP="002265BB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D8659C" w:rsidRPr="000C38B4" w:rsidRDefault="00D8659C" w:rsidP="006A1F8A">
      <w:pPr>
        <w:pStyle w:val="a4"/>
        <w:spacing w:after="0" w:line="240" w:lineRule="auto"/>
        <w:ind w:left="1635"/>
        <w:jc w:val="both"/>
        <w:rPr>
          <w:bCs/>
          <w:sz w:val="28"/>
          <w:szCs w:val="28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8B4" w:rsidRPr="002B7AF7" w:rsidRDefault="000C38B4" w:rsidP="000C38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38B4" w:rsidRPr="002B7AF7" w:rsidRDefault="000C38B4" w:rsidP="000C38B4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C38B4" w:rsidRPr="002B7AF7" w:rsidRDefault="000C38B4" w:rsidP="000C38B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C38B4" w:rsidRPr="002B7AF7" w:rsidRDefault="000C38B4" w:rsidP="000C38B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C38B4" w:rsidRPr="002B7AF7" w:rsidRDefault="000C38B4" w:rsidP="000C38B4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</w:t>
      </w:r>
      <w:r w:rsidRPr="002B7AF7">
        <w:rPr>
          <w:color w:val="000000"/>
          <w:sz w:val="28"/>
          <w:szCs w:val="28"/>
        </w:rPr>
        <w:lastRenderedPageBreak/>
        <w:t>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2F44E5" w:rsidRDefault="000C38B4" w:rsidP="000C38B4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C38B4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  <w:r w:rsidRPr="002F44E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139700</wp:posOffset>
            </wp:positionV>
            <wp:extent cx="3179445" cy="1245818"/>
            <wp:effectExtent l="0" t="0" r="1905" b="0"/>
            <wp:wrapNone/>
            <wp:docPr id="2" name="Рисунок 2" descr="G:\doc00578720170323094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7201703230941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2" t="65774" b="20520"/>
                    <a:stretch/>
                  </pic:blipFill>
                  <pic:spPr bwMode="auto">
                    <a:xfrm>
                      <a:off x="0" y="0"/>
                      <a:ext cx="3179445" cy="1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265BB" w:rsidRPr="002648D4" w:rsidRDefault="002265BB" w:rsidP="002265B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2265BB" w:rsidRPr="002648D4" w:rsidRDefault="002265BB" w:rsidP="002265B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2265BB" w:rsidRDefault="002265BB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F44E5" w:rsidRPr="00744617" w:rsidRDefault="002F44E5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sectPr w:rsidR="002F44E5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7710F"/>
    <w:multiLevelType w:val="hybridMultilevel"/>
    <w:tmpl w:val="AB6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D74A4"/>
    <w:multiLevelType w:val="hybridMultilevel"/>
    <w:tmpl w:val="330CA1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CF06D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A281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78511425"/>
    <w:multiLevelType w:val="hybridMultilevel"/>
    <w:tmpl w:val="E13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2819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3"/>
  </w:num>
  <w:num w:numId="5">
    <w:abstractNumId w:val="37"/>
  </w:num>
  <w:num w:numId="6">
    <w:abstractNumId w:val="34"/>
  </w:num>
  <w:num w:numId="7">
    <w:abstractNumId w:val="23"/>
  </w:num>
  <w:num w:numId="8">
    <w:abstractNumId w:val="30"/>
  </w:num>
  <w:num w:numId="9">
    <w:abstractNumId w:val="1"/>
  </w:num>
  <w:num w:numId="10">
    <w:abstractNumId w:val="22"/>
  </w:num>
  <w:num w:numId="11">
    <w:abstractNumId w:val="29"/>
  </w:num>
  <w:num w:numId="12">
    <w:abstractNumId w:val="40"/>
  </w:num>
  <w:num w:numId="13">
    <w:abstractNumId w:val="3"/>
  </w:num>
  <w:num w:numId="14">
    <w:abstractNumId w:val="15"/>
  </w:num>
  <w:num w:numId="15">
    <w:abstractNumId w:val="33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36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12"/>
  </w:num>
  <w:num w:numId="30">
    <w:abstractNumId w:val="27"/>
  </w:num>
  <w:num w:numId="31">
    <w:abstractNumId w:val="17"/>
  </w:num>
  <w:num w:numId="32">
    <w:abstractNumId w:val="31"/>
  </w:num>
  <w:num w:numId="33">
    <w:abstractNumId w:val="0"/>
  </w:num>
  <w:num w:numId="34">
    <w:abstractNumId w:val="38"/>
  </w:num>
  <w:num w:numId="35">
    <w:abstractNumId w:val="19"/>
  </w:num>
  <w:num w:numId="36">
    <w:abstractNumId w:val="4"/>
  </w:num>
  <w:num w:numId="37">
    <w:abstractNumId w:val="39"/>
  </w:num>
  <w:num w:numId="38">
    <w:abstractNumId w:val="35"/>
  </w:num>
  <w:num w:numId="39">
    <w:abstractNumId w:val="8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8B4"/>
    <w:rsid w:val="000E1457"/>
    <w:rsid w:val="00104973"/>
    <w:rsid w:val="0014056F"/>
    <w:rsid w:val="00145133"/>
    <w:rsid w:val="001502E3"/>
    <w:rsid w:val="001679F7"/>
    <w:rsid w:val="001816F4"/>
    <w:rsid w:val="001A7CF3"/>
    <w:rsid w:val="001F555E"/>
    <w:rsid w:val="002265BB"/>
    <w:rsid w:val="002565AC"/>
    <w:rsid w:val="002F44E5"/>
    <w:rsid w:val="00306C7B"/>
    <w:rsid w:val="003D0864"/>
    <w:rsid w:val="00433E7F"/>
    <w:rsid w:val="00461115"/>
    <w:rsid w:val="004C5EF1"/>
    <w:rsid w:val="00566189"/>
    <w:rsid w:val="006A1F8A"/>
    <w:rsid w:val="00744617"/>
    <w:rsid w:val="007B19F4"/>
    <w:rsid w:val="008A4B42"/>
    <w:rsid w:val="008D39A9"/>
    <w:rsid w:val="00A52DB8"/>
    <w:rsid w:val="00AB6F90"/>
    <w:rsid w:val="00AD65ED"/>
    <w:rsid w:val="00B97A7B"/>
    <w:rsid w:val="00BF48B5"/>
    <w:rsid w:val="00C1572B"/>
    <w:rsid w:val="00CA314D"/>
    <w:rsid w:val="00D8659C"/>
    <w:rsid w:val="00D96C21"/>
    <w:rsid w:val="00D96E0F"/>
    <w:rsid w:val="00DC3EA4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7E9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5AC"/>
  </w:style>
  <w:style w:type="paragraph" w:styleId="6">
    <w:name w:val="heading 6"/>
    <w:basedOn w:val="a0"/>
    <w:next w:val="a0"/>
    <w:link w:val="60"/>
    <w:uiPriority w:val="9"/>
    <w:qFormat/>
    <w:rsid w:val="00AD65ED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D65ED"/>
    <w:rPr>
      <w:rFonts w:eastAsia="Times New Roman" w:cs="Times New Roman"/>
      <w:b/>
      <w:sz w:val="18"/>
      <w:szCs w:val="20"/>
      <w:lang w:val="x-none" w:eastAsia="ru-RU"/>
    </w:rPr>
  </w:style>
  <w:style w:type="paragraph" w:styleId="HTML">
    <w:name w:val="HTML Preformatted"/>
    <w:basedOn w:val="a0"/>
    <w:link w:val="HTML0"/>
    <w:semiHidden/>
    <w:rsid w:val="0030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semiHidden/>
    <w:rsid w:val="00306C7B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styleId="a9">
    <w:name w:val="Normal (Web)"/>
    <w:basedOn w:val="a0"/>
    <w:uiPriority w:val="99"/>
    <w:unhideWhenUsed/>
    <w:rsid w:val="000C38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884512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rpx.com/file/884512/" TargetMode="External"/><Relationship Id="rId12" Type="http://schemas.openxmlformats.org/officeDocument/2006/relationships/hyperlink" Target="https://ibooks.ru/home.php?routine=bookshel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6D65-96DD-477A-A5F6-CC48AF00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3</cp:revision>
  <cp:lastPrinted>2016-09-20T07:06:00Z</cp:lastPrinted>
  <dcterms:created xsi:type="dcterms:W3CDTF">2018-07-30T07:02:00Z</dcterms:created>
  <dcterms:modified xsi:type="dcterms:W3CDTF">2018-07-30T07:38:00Z</dcterms:modified>
</cp:coreProperties>
</file>