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EC316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35C2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0A33" w:rsidRDefault="00240A3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0A33" w:rsidRDefault="00240A3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6326F" w:rsidRDefault="00104973" w:rsidP="00D632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</w:t>
      </w:r>
      <w:r w:rsidR="001D5323">
        <w:rPr>
          <w:rFonts w:eastAsia="Times New Roman" w:cs="Times New Roman"/>
          <w:sz w:val="28"/>
          <w:szCs w:val="28"/>
          <w:lang w:eastAsia="ru-RU"/>
        </w:rPr>
        <w:t xml:space="preserve">8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6326F" w:rsidRPr="00D6326F" w:rsidRDefault="00A857BB" w:rsidP="00A857BB">
      <w:pPr>
        <w:pStyle w:val="a3"/>
        <w:spacing w:after="0" w:line="240" w:lineRule="auto"/>
        <w:ind w:left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43A57B2" wp14:editId="2D432ED7">
            <wp:extent cx="5940425" cy="8175364"/>
            <wp:effectExtent l="0" t="0" r="3175" b="0"/>
            <wp:docPr id="1" name="Рисунок 1" descr="C:\Users\ХИМИЯ\Documents\ПРЕПОДАВАТЕЛЬ\УЧЕБНАЯ РАБОТА\рабочие программы\ММД_2018\ПасКомплекс\ПасКомплекс_РП_Лист согласований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ocuments\ПРЕПОДАВАТЕЛЬ\УЧЕБНАЯ РАБОТА\рабочие программы\ММД_2018\ПасКомплекс\ПасКомплекс_РП_Лист согласований_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30" w:rsidRPr="00D6326F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6326F" w:rsidRPr="00D6326F" w:rsidRDefault="00F70E30" w:rsidP="00D632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326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Цели и задачи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утвержденным «17» октября 2016 г., приказ № 1289 по специальности 23.05.04 «Эксплуатация железных дорог», по дисциплине «Химия».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70E30" w:rsidRPr="00F70E30" w:rsidRDefault="00F70E30" w:rsidP="00F70E3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Calibri" w:cs="Times New Roman"/>
          <w:sz w:val="28"/>
        </w:rPr>
      </w:pPr>
      <w:r w:rsidRPr="00F70E30">
        <w:rPr>
          <w:rFonts w:eastAsia="Calibri" w:cs="Times New Roman"/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F70E30" w:rsidRPr="00F70E30" w:rsidRDefault="00F70E30" w:rsidP="00F70E3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70E30">
        <w:rPr>
          <w:rFonts w:eastAsia="Calibri" w:cs="Times New Roman"/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 w:rsidRPr="00F70E30">
        <w:rPr>
          <w:rFonts w:eastAsia="Calibri" w:cs="Times New Roman"/>
        </w:rPr>
        <w:t>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- составлять и анализировать химические уравнения; 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соблюдать меры безопасности при работе с химическими реактивами.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- основными методами физико-химического анализа.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70E30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F70E30">
        <w:rPr>
          <w:rFonts w:eastAsia="Times New Roman" w:cs="Times New Roman"/>
          <w:sz w:val="28"/>
          <w:szCs w:val="28"/>
          <w:lang w:eastAsia="ru-RU"/>
        </w:rPr>
        <w:t>:</w:t>
      </w:r>
    </w:p>
    <w:p w:rsidR="00F70E30" w:rsidRPr="00F70E30" w:rsidRDefault="00F70E30" w:rsidP="00F70E30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F70E30" w:rsidRPr="00F70E30" w:rsidRDefault="00F70E30" w:rsidP="00F70E30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70E30" w:rsidRPr="00F70E30" w:rsidRDefault="00F70E30" w:rsidP="00F70E3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E71BE" w:rsidRPr="00104973" w:rsidTr="008C71FA">
        <w:trPr>
          <w:jc w:val="center"/>
        </w:trPr>
        <w:tc>
          <w:tcPr>
            <w:tcW w:w="5353" w:type="dxa"/>
            <w:vMerge w:val="restart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Merge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E71BE" w:rsidRPr="00104973" w:rsidRDefault="00EE71BE" w:rsidP="00EE71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AC4CBC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AC4CBC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AC4CBC" w:rsidRDefault="00EE71BE" w:rsidP="00AC4C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AC4CBC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AC4CBC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71BE" w:rsidRPr="00AC4CBC" w:rsidRDefault="00EE71BE" w:rsidP="00AC4C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71BE" w:rsidRPr="00AC4CBC" w:rsidRDefault="00EE71BE" w:rsidP="00AC4C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EE71BE" w:rsidRPr="00AC4CBC" w:rsidRDefault="00EE71BE" w:rsidP="00AC4C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71BE" w:rsidRPr="00104973" w:rsidRDefault="00AC4CBC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E71BE" w:rsidRPr="00104973" w:rsidRDefault="00AC4CBC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E71BE" w:rsidRPr="0096723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E71BE" w:rsidRPr="00104973" w:rsidTr="008C71FA">
        <w:trPr>
          <w:jc w:val="center"/>
        </w:trPr>
        <w:tc>
          <w:tcPr>
            <w:tcW w:w="5353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EE71BE" w:rsidRPr="00104973" w:rsidRDefault="00EE71BE" w:rsidP="008C7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F70E30" w:rsidRPr="00F70E30" w:rsidTr="00AC4CBC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70E30" w:rsidRPr="00F70E30" w:rsidTr="00AC4CBC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70E30" w:rsidRPr="00F70E30" w:rsidTr="00AC4CB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0E30" w:rsidRPr="00F70E30" w:rsidRDefault="00F70E30" w:rsidP="00F70E3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0E30" w:rsidRPr="00F70E30" w:rsidTr="00AC4CB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0E30" w:rsidRPr="00F70E30" w:rsidTr="00AC4CB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4CBC" w:rsidRPr="00F70E30" w:rsidTr="00AC4CB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BC" w:rsidRPr="00F70E30" w:rsidRDefault="00AC4CBC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BC" w:rsidRPr="00104973" w:rsidRDefault="00AC4CBC" w:rsidP="003A4B3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BC" w:rsidRPr="00104973" w:rsidRDefault="00AC4CBC" w:rsidP="003A4B3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F70E30" w:rsidRPr="00F70E30" w:rsidTr="00AC4CB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F70E30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F70E30" w:rsidRPr="00F70E30" w:rsidTr="00F70E30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F70E30" w:rsidRPr="00F70E30" w:rsidTr="00F70E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70E30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403" w:rsidTr="00FC3403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3" w:rsidRDefault="00FC34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 w:rsidP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 w:rsidP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3" w:rsidRDefault="00FC3403" w:rsidP="00AC4C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AC4C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E30" w:rsidRPr="00F70E30" w:rsidTr="00F70E30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70E30" w:rsidRPr="00F70E30" w:rsidRDefault="00F70E30" w:rsidP="00F70E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F70E30" w:rsidRPr="00F70E30" w:rsidRDefault="00AC4CBC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F70E30" w:rsidRPr="00F70E30" w:rsidRDefault="00AC4CBC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F70E30" w:rsidRPr="00F70E30" w:rsidRDefault="00AC4CBC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F70E30" w:rsidRPr="00F70E30" w:rsidRDefault="00F70E30" w:rsidP="00F70E30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F70E30" w:rsidRPr="00F70E30" w:rsidRDefault="00AC4CBC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Химиздат, 2007. – 623 с. </w:t>
            </w:r>
          </w:p>
          <w:p w:rsidR="00F70E30" w:rsidRPr="00F70E30" w:rsidRDefault="00F70E30" w:rsidP="00F70E3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Дисперсные </w:t>
            </w: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Соловьева В.Я. и др. Особенности физико-химической </w:t>
            </w: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природы и свойств дисперсий наноразмера: </w:t>
            </w:r>
            <w:proofErr w:type="spell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F70E30" w:rsidRPr="00F70E30" w:rsidTr="00F70E3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0" w:rsidRPr="00F70E30" w:rsidRDefault="00F70E30" w:rsidP="00F70E3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Современная идентификация веществ / учебное пособие / Герке С.Г.. Чибисов Н.П. – СПб</w:t>
            </w:r>
            <w:proofErr w:type="gramStart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F70E30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C4CBC" w:rsidRPr="003108E2" w:rsidRDefault="00AC4CBC" w:rsidP="00AC4CB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AC4CBC" w:rsidRPr="003108E2" w:rsidRDefault="00AC4CBC" w:rsidP="00AC4CB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1. Глинка Н.Л. Общая химия. – М.: </w:t>
      </w:r>
      <w:proofErr w:type="spellStart"/>
      <w:r w:rsidRPr="003108E2">
        <w:rPr>
          <w:sz w:val="28"/>
          <w:szCs w:val="28"/>
        </w:rPr>
        <w:t>Интерал</w:t>
      </w:r>
      <w:proofErr w:type="spellEnd"/>
      <w:r w:rsidRPr="003108E2">
        <w:rPr>
          <w:sz w:val="28"/>
          <w:szCs w:val="28"/>
        </w:rPr>
        <w:t xml:space="preserve"> - Пресс, 2009. 620</w:t>
      </w:r>
      <w:r>
        <w:rPr>
          <w:sz w:val="28"/>
          <w:szCs w:val="28"/>
        </w:rPr>
        <w:t xml:space="preserve"> </w:t>
      </w:r>
      <w:r w:rsidRPr="003108E2">
        <w:rPr>
          <w:sz w:val="28"/>
          <w:szCs w:val="28"/>
        </w:rPr>
        <w:t>с.</w:t>
      </w:r>
    </w:p>
    <w:p w:rsidR="00AC4CBC" w:rsidRPr="003108E2" w:rsidRDefault="00AC4CBC" w:rsidP="00AC4CBC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sz w:val="28"/>
          <w:szCs w:val="28"/>
        </w:rPr>
        <w:t>2. Л.Б. Сватовская. Современная химия: учебное пособие. – М.:ФГБОУ «Учебно-методический центр по образованию на железнодорожном транспорте» - 2013. – 252с.</w:t>
      </w:r>
    </w:p>
    <w:p w:rsidR="00AC4CBC" w:rsidRPr="003108E2" w:rsidRDefault="00AC4CBC" w:rsidP="00AC4CB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Лекции по инженерной химии и естествознанию. Часть I / под ред. Л.Б. </w:t>
      </w:r>
      <w:proofErr w:type="gramStart"/>
      <w:r w:rsidRPr="003108E2">
        <w:rPr>
          <w:sz w:val="28"/>
          <w:szCs w:val="28"/>
        </w:rPr>
        <w:t>Сватовской</w:t>
      </w:r>
      <w:proofErr w:type="gramEnd"/>
      <w:r w:rsidRPr="003108E2">
        <w:rPr>
          <w:sz w:val="28"/>
          <w:szCs w:val="28"/>
        </w:rPr>
        <w:t>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 xml:space="preserve">ПГУПС, 2009. – 109 с.; </w:t>
      </w:r>
    </w:p>
    <w:p w:rsidR="00AC4CBC" w:rsidRPr="003108E2" w:rsidRDefault="00AC4CBC" w:rsidP="00AC4CB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4. Лекции по инженерной химии и естествознанию. Часть II / Сватовская Л.Б. [и др.]; под ред. Л.Б. </w:t>
      </w:r>
      <w:proofErr w:type="gramStart"/>
      <w:r w:rsidRPr="003108E2">
        <w:rPr>
          <w:sz w:val="28"/>
          <w:szCs w:val="28"/>
        </w:rPr>
        <w:t>Сватовской</w:t>
      </w:r>
      <w:proofErr w:type="gramEnd"/>
      <w:r w:rsidRPr="003108E2">
        <w:rPr>
          <w:sz w:val="28"/>
          <w:szCs w:val="28"/>
        </w:rPr>
        <w:t>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2012. – 52 с.</w:t>
      </w:r>
    </w:p>
    <w:p w:rsidR="00AC4CBC" w:rsidRPr="003108E2" w:rsidRDefault="00AC4CBC" w:rsidP="00AC4CB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Современная идентификация веществ / учебное пособие / Герке С.Г. Чибисов Н.П.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36 с.</w:t>
      </w:r>
    </w:p>
    <w:p w:rsidR="00AC4CBC" w:rsidRPr="003108E2" w:rsidRDefault="00AC4CBC" w:rsidP="00AC4CB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Латутова М.Н., Макарова Е.И. Полимерные материалы /учебное пособие. -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2011 – 24 с.</w:t>
      </w:r>
    </w:p>
    <w:p w:rsidR="00AC4CBC" w:rsidRPr="003108E2" w:rsidRDefault="00AC4CBC" w:rsidP="00AC4CBC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7.Сватовская Л.Б. и др. </w:t>
      </w:r>
      <w:r w:rsidRPr="003108E2"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 w:rsidRPr="003108E2">
        <w:rPr>
          <w:bCs/>
          <w:sz w:val="28"/>
          <w:szCs w:val="28"/>
        </w:rPr>
        <w:t>учебное пособие / -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 – 89.с.</w:t>
      </w:r>
    </w:p>
    <w:p w:rsidR="00AC4CBC" w:rsidRPr="003108E2" w:rsidRDefault="00AC4CBC" w:rsidP="00AC4CBC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8.Сватовская Л.Б. и др. </w:t>
      </w:r>
      <w:r w:rsidRPr="003108E2">
        <w:rPr>
          <w:sz w:val="28"/>
          <w:szCs w:val="28"/>
        </w:rPr>
        <w:t xml:space="preserve">Химические, экологические и технические аспекты </w:t>
      </w:r>
      <w:r w:rsidRPr="003108E2">
        <w:rPr>
          <w:sz w:val="28"/>
          <w:szCs w:val="28"/>
          <w:lang w:val="en-US"/>
        </w:rPr>
        <w:t>s</w:t>
      </w:r>
      <w:r w:rsidRPr="003108E2">
        <w:rPr>
          <w:sz w:val="28"/>
          <w:szCs w:val="28"/>
        </w:rPr>
        <w:t xml:space="preserve">- и </w:t>
      </w:r>
      <w:r w:rsidRPr="003108E2">
        <w:rPr>
          <w:sz w:val="28"/>
          <w:szCs w:val="28"/>
          <w:lang w:val="en-US"/>
        </w:rPr>
        <w:t>d</w:t>
      </w:r>
      <w:r w:rsidRPr="003108E2">
        <w:rPr>
          <w:sz w:val="28"/>
          <w:szCs w:val="28"/>
        </w:rPr>
        <w:t xml:space="preserve">-элементов </w:t>
      </w:r>
      <w:r w:rsidRPr="003108E2">
        <w:rPr>
          <w:bCs/>
          <w:sz w:val="28"/>
          <w:szCs w:val="28"/>
        </w:rPr>
        <w:t>учебное пособие / -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 – 61.с.</w:t>
      </w:r>
    </w:p>
    <w:p w:rsidR="00AC4CBC" w:rsidRPr="003108E2" w:rsidRDefault="00AC4CBC" w:rsidP="00AC4CBC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C4CBC" w:rsidRPr="003108E2" w:rsidRDefault="00AC4CBC" w:rsidP="00AC4CB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AC4CBC" w:rsidRPr="003108E2" w:rsidRDefault="00AC4CBC" w:rsidP="00AC4CBC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1. Выполнение тестовых работ по дисциплине «Химия».- Методические указания для студентов 1-2 курсов всех форм обучения. СПб, 2015.- 37с.</w:t>
      </w:r>
    </w:p>
    <w:p w:rsidR="00AC4CBC" w:rsidRPr="003108E2" w:rsidRDefault="00AC4CBC" w:rsidP="00AC4CBC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Инженерно-химические и естественно-научные основы охраны окружающей среды: учебное пособие / Сватовская Л.Б. [и др.];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23 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lastRenderedPageBreak/>
        <w:t>3.Периодический закон Д.И. Менделеева в трудах ученых транспортных вузов / Под ред.  Л.Б. Сватовской.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2009.- 42с..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Сватовская Л.Б.. Лукина Л.Г., Степанова И.Н. Индивидуальные задания по инженерной химии для самостоятельной работы студентов. Часть 2 - 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2011 - 38 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Соловьева В.Я. и др. Особенности физико-химической природы и свойств дисперсий наноразмера: методические указания – СПб</w:t>
      </w:r>
      <w:proofErr w:type="gramStart"/>
      <w:r w:rsidRPr="003108E2">
        <w:rPr>
          <w:sz w:val="28"/>
          <w:szCs w:val="28"/>
        </w:rPr>
        <w:t xml:space="preserve">., </w:t>
      </w:r>
      <w:proofErr w:type="gramEnd"/>
      <w:r w:rsidRPr="003108E2">
        <w:rPr>
          <w:sz w:val="28"/>
          <w:szCs w:val="28"/>
        </w:rPr>
        <w:t>ПГУПС, 2014 – 29с.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Краткий курс химии: учебное пособие / Т.В. Смирнова, А.С. Сахарова.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ФГБОУ ВО ПГУПС, 2017. – 69 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</w:p>
    <w:p w:rsidR="00AC4CBC" w:rsidRPr="003108E2" w:rsidRDefault="00AC4CBC" w:rsidP="00AC4CB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C4CBC" w:rsidRPr="003108E2" w:rsidRDefault="00AC4CBC" w:rsidP="00AC4CB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C4CBC" w:rsidRPr="003108E2" w:rsidRDefault="00AC4CBC" w:rsidP="00AC4CBC">
      <w:pPr>
        <w:spacing w:after="0" w:line="240" w:lineRule="auto"/>
        <w:jc w:val="both"/>
        <w:rPr>
          <w:bCs/>
          <w:sz w:val="28"/>
          <w:szCs w:val="28"/>
        </w:rPr>
      </w:pPr>
    </w:p>
    <w:p w:rsidR="00AC4CBC" w:rsidRPr="003108E2" w:rsidRDefault="00AC4CBC" w:rsidP="00AC4CB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C4CBC" w:rsidRPr="003108E2" w:rsidRDefault="00AC4CBC" w:rsidP="00AC4CB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1. Сватовская Л.Б. и др. «Индивидуальные лабораторные работы по инженерной химии»: методические указания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2007 – 28 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Герке С.Г. и др. Типы реакций, методы и приемы, используемые в аналитической химии : методические указания к лабораторным работам – СПб</w:t>
      </w:r>
      <w:proofErr w:type="gramStart"/>
      <w:r w:rsidRPr="003108E2">
        <w:rPr>
          <w:sz w:val="28"/>
          <w:szCs w:val="28"/>
        </w:rPr>
        <w:t xml:space="preserve">., </w:t>
      </w:r>
      <w:proofErr w:type="gramEnd"/>
      <w:r w:rsidRPr="003108E2">
        <w:rPr>
          <w:sz w:val="28"/>
          <w:szCs w:val="28"/>
        </w:rPr>
        <w:t>ПГУПС, 2009 - 10с.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Естественно-научные основы инновационных  технологий : учебное пособие / Л.Б. </w:t>
      </w:r>
      <w:proofErr w:type="gramStart"/>
      <w:r w:rsidRPr="003108E2">
        <w:rPr>
          <w:sz w:val="28"/>
          <w:szCs w:val="28"/>
        </w:rPr>
        <w:t>Сватовская</w:t>
      </w:r>
      <w:proofErr w:type="gramEnd"/>
      <w:r w:rsidRPr="003108E2">
        <w:rPr>
          <w:sz w:val="28"/>
          <w:szCs w:val="28"/>
        </w:rPr>
        <w:t xml:space="preserve"> и др. – СПб.: ПГУПС, 2016.-108с..</w:t>
      </w:r>
    </w:p>
    <w:p w:rsidR="00AC4CBC" w:rsidRPr="003108E2" w:rsidRDefault="00AC4CBC" w:rsidP="00AC4CBC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Инженерно-химические и естественно-научные основы охраны окружающей среды: учебное пособие / Сватовская Л.Б. [и др.];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23 с.</w:t>
      </w:r>
    </w:p>
    <w:p w:rsidR="00AC4CBC" w:rsidRPr="003108E2" w:rsidRDefault="00AC4CBC" w:rsidP="00AC4CBC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bCs/>
          <w:sz w:val="28"/>
          <w:szCs w:val="28"/>
        </w:rPr>
        <w:t>5.Естественно-научные основы геоэкохимической картины мира / учебное пособие / Шершнева М.В., Макарова Е.И.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</w:t>
      </w:r>
      <w:r w:rsidRPr="003108E2">
        <w:rPr>
          <w:sz w:val="28"/>
          <w:szCs w:val="28"/>
        </w:rPr>
        <w:t>.</w:t>
      </w:r>
    </w:p>
    <w:p w:rsidR="00AC4CBC" w:rsidRPr="003108E2" w:rsidRDefault="00AC4CBC" w:rsidP="00AC4CBC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6. Эк</w:t>
      </w:r>
      <w:proofErr w:type="gramStart"/>
      <w:r w:rsidRPr="003108E2">
        <w:rPr>
          <w:bCs/>
          <w:sz w:val="28"/>
          <w:szCs w:val="28"/>
        </w:rPr>
        <w:t>о-</w:t>
      </w:r>
      <w:proofErr w:type="gramEnd"/>
      <w:r w:rsidRPr="003108E2">
        <w:rPr>
          <w:bCs/>
          <w:sz w:val="28"/>
          <w:szCs w:val="28"/>
        </w:rPr>
        <w:t xml:space="preserve"> и геоэкозащита природно-техногенных систем. теория и практика: учебное пособие / Л.Б. сватовская, М.В. Шершнева, М.М. Байдарашвили, А.М. Сычева, Д.С. Старчуков.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2016. – 62 с.</w:t>
      </w:r>
    </w:p>
    <w:p w:rsidR="00AC4CBC" w:rsidRPr="003108E2" w:rsidRDefault="00AC4CBC" w:rsidP="00AC4CBC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7. Современные направления инновационного развития в материаловедении. Наносистемы: учебное пособие / Л.Б. сватовская, Л.Г. Лукина, И.Н. Степанова, А.М. Сычева, М.М. Байдарашвили, М.С. Абу-Хасан.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2016. 78 с.</w:t>
      </w:r>
    </w:p>
    <w:p w:rsidR="00AC4CBC" w:rsidRPr="003108E2" w:rsidRDefault="00AC4CBC" w:rsidP="00AC4CBC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 Инновационные естественно-научные и технологические решения в строительной деятельности, применяемые для защиты природно-техногенных систем: учебное пособие / Л.Б. Сватовская, М.М. Байдарашвили, М.С. Абу-Хасан, Д.С. Старчуков и др.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2017. – 61 с.</w:t>
      </w:r>
    </w:p>
    <w:p w:rsidR="00AC4CBC" w:rsidRPr="00E901E1" w:rsidRDefault="00AC4CBC" w:rsidP="00AC4CBC">
      <w:pPr>
        <w:jc w:val="both"/>
        <w:rPr>
          <w:bCs/>
          <w:sz w:val="28"/>
          <w:szCs w:val="28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2906" w:rsidRPr="00D62906" w:rsidRDefault="00D62906" w:rsidP="00D6290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90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Личный кабинет </w:t>
      </w:r>
      <w:proofErr w:type="gramStart"/>
      <w:r w:rsidRPr="00D6290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D62906">
        <w:rPr>
          <w:rFonts w:eastAsia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62906">
        <w:rPr>
          <w:rFonts w:eastAsia="Calibri" w:cs="Times New Roman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sz w:val="28"/>
          <w:szCs w:val="28"/>
        </w:rPr>
        <w:t>. с экрана.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D62906">
        <w:rPr>
          <w:rFonts w:eastAsia="Calibri" w:cs="Times New Roman"/>
          <w:color w:val="000000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color w:val="000000"/>
          <w:sz w:val="28"/>
          <w:szCs w:val="28"/>
        </w:rPr>
        <w:t>. с экрана.</w:t>
      </w:r>
    </w:p>
    <w:p w:rsidR="00D62906" w:rsidRPr="00D62906" w:rsidRDefault="00D62906" w:rsidP="00D6290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D62906">
        <w:rPr>
          <w:rFonts w:eastAsia="Calibri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62906">
        <w:rPr>
          <w:rFonts w:eastAsia="Calibri" w:cs="Times New Roman"/>
          <w:sz w:val="28"/>
          <w:szCs w:val="28"/>
        </w:rPr>
        <w:t>Загл</w:t>
      </w:r>
      <w:proofErr w:type="spellEnd"/>
      <w:r w:rsidRPr="00D62906">
        <w:rPr>
          <w:rFonts w:eastAsia="Calibri" w:cs="Times New Roman"/>
          <w:sz w:val="28"/>
          <w:szCs w:val="28"/>
        </w:rPr>
        <w:t>. с экрана.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0E30" w:rsidRPr="00F70E30" w:rsidRDefault="00F70E30" w:rsidP="00F70E3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70E30" w:rsidRPr="00F70E30" w:rsidRDefault="00F70E30" w:rsidP="00F70E30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70E30" w:rsidRPr="00F70E30" w:rsidRDefault="00F70E30" w:rsidP="00D62906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70E30" w:rsidRPr="00F70E30" w:rsidRDefault="00F70E30" w:rsidP="00F70E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F70E30" w:rsidRPr="00F70E30" w:rsidRDefault="00F70E30" w:rsidP="00D62906">
      <w:pPr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70E30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F70E30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0E30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57BB" w:rsidRDefault="00F70E30" w:rsidP="00D62906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F70E30">
        <w:rPr>
          <w:rFonts w:eastAsia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</w:t>
      </w:r>
      <w:proofErr w:type="gramEnd"/>
    </w:p>
    <w:p w:rsidR="00F70E30" w:rsidRDefault="00F70E30" w:rsidP="00A857B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F70E30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 </w:t>
      </w:r>
      <w:bookmarkStart w:id="0" w:name="_GoBack"/>
      <w:r w:rsidR="00A857B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ХИМИЯ\Documents\ПРЕПОДАВАТЕЛЬ\УЧЕБНАЯ РАБОТА\рабочие программы\ММД_2018\ПасКомплекс\ПасКомплекс_РП_Посл. лист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ocuments\ПРЕПОДАВАТЕЛЬ\УЧЕБНАЯ РАБОТА\рабочие программы\ММД_2018\ПасКомплекс\ПасКомплекс_РП_Посл. лист_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E30" w:rsidSect="00A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4769A"/>
    <w:multiLevelType w:val="hybridMultilevel"/>
    <w:tmpl w:val="5D4204A0"/>
    <w:lvl w:ilvl="0" w:tplc="3A2067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627B0"/>
    <w:multiLevelType w:val="hybridMultilevel"/>
    <w:tmpl w:val="8B82896A"/>
    <w:lvl w:ilvl="0" w:tplc="BEA8E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1"/>
  </w:num>
  <w:num w:numId="5">
    <w:abstractNumId w:val="32"/>
  </w:num>
  <w:num w:numId="6">
    <w:abstractNumId w:val="30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6"/>
  </w:num>
  <w:num w:numId="18">
    <w:abstractNumId w:val="18"/>
  </w:num>
  <w:num w:numId="19">
    <w:abstractNumId w:val="7"/>
  </w:num>
  <w:num w:numId="20">
    <w:abstractNumId w:val="16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9"/>
  </w:num>
  <w:num w:numId="26">
    <w:abstractNumId w:val="23"/>
  </w:num>
  <w:num w:numId="27">
    <w:abstractNumId w:val="8"/>
  </w:num>
  <w:num w:numId="28">
    <w:abstractNumId w:val="10"/>
  </w:num>
  <w:num w:numId="29">
    <w:abstractNumId w:val="27"/>
  </w:num>
  <w:num w:numId="30">
    <w:abstractNumId w:val="0"/>
  </w:num>
  <w:num w:numId="31">
    <w:abstractNumId w:val="27"/>
  </w:num>
  <w:num w:numId="32">
    <w:abstractNumId w:val="14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A6727"/>
    <w:rsid w:val="000E1457"/>
    <w:rsid w:val="00104973"/>
    <w:rsid w:val="001305B1"/>
    <w:rsid w:val="00145133"/>
    <w:rsid w:val="001679F7"/>
    <w:rsid w:val="001A7CF3"/>
    <w:rsid w:val="001C3556"/>
    <w:rsid w:val="001D5323"/>
    <w:rsid w:val="00240A33"/>
    <w:rsid w:val="0038692A"/>
    <w:rsid w:val="00444E6A"/>
    <w:rsid w:val="00446ABA"/>
    <w:rsid w:val="00461115"/>
    <w:rsid w:val="004A544B"/>
    <w:rsid w:val="00566189"/>
    <w:rsid w:val="00703684"/>
    <w:rsid w:val="00744617"/>
    <w:rsid w:val="007B19F4"/>
    <w:rsid w:val="008422A9"/>
    <w:rsid w:val="00857D57"/>
    <w:rsid w:val="00935C22"/>
    <w:rsid w:val="00957413"/>
    <w:rsid w:val="00967233"/>
    <w:rsid w:val="00A13D1F"/>
    <w:rsid w:val="00A531DC"/>
    <w:rsid w:val="00A8012D"/>
    <w:rsid w:val="00A857BB"/>
    <w:rsid w:val="00AC4CBC"/>
    <w:rsid w:val="00AD6FBE"/>
    <w:rsid w:val="00B8028C"/>
    <w:rsid w:val="00B85321"/>
    <w:rsid w:val="00BC5094"/>
    <w:rsid w:val="00BF48B5"/>
    <w:rsid w:val="00CA314D"/>
    <w:rsid w:val="00CA5FC0"/>
    <w:rsid w:val="00CD6E12"/>
    <w:rsid w:val="00CE5BEB"/>
    <w:rsid w:val="00D23B43"/>
    <w:rsid w:val="00D62906"/>
    <w:rsid w:val="00D6326F"/>
    <w:rsid w:val="00D96C21"/>
    <w:rsid w:val="00D96E0F"/>
    <w:rsid w:val="00DD66A9"/>
    <w:rsid w:val="00E420CC"/>
    <w:rsid w:val="00E446B0"/>
    <w:rsid w:val="00E540B0"/>
    <w:rsid w:val="00E55AB3"/>
    <w:rsid w:val="00E55E7C"/>
    <w:rsid w:val="00EA3BF9"/>
    <w:rsid w:val="00EC3169"/>
    <w:rsid w:val="00EE71BE"/>
    <w:rsid w:val="00F05E95"/>
    <w:rsid w:val="00F07F13"/>
    <w:rsid w:val="00F4723A"/>
    <w:rsid w:val="00F70E30"/>
    <w:rsid w:val="00FC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4AD7-DD6D-47A0-A660-4750A25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ХИМИЯ</cp:lastModifiedBy>
  <cp:revision>4</cp:revision>
  <cp:lastPrinted>2017-03-10T09:22:00Z</cp:lastPrinted>
  <dcterms:created xsi:type="dcterms:W3CDTF">2018-05-21T10:57:00Z</dcterms:created>
  <dcterms:modified xsi:type="dcterms:W3CDTF">2018-06-04T13:24:00Z</dcterms:modified>
</cp:coreProperties>
</file>