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677A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77A3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077291" w:rsidRPr="00677A35">
        <w:rPr>
          <w:rFonts w:ascii="Times New Roman" w:hAnsi="Times New Roman" w:cs="Times New Roman"/>
          <w:kern w:val="20"/>
          <w:sz w:val="28"/>
          <w:szCs w:val="28"/>
        </w:rPr>
        <w:t>Электрическая тяга</w:t>
      </w:r>
      <w:r w:rsidRPr="00677A3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677A35" w:rsidRDefault="00450875" w:rsidP="00677A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677A3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677A3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3302BF" w:rsidRPr="00677A35" w:rsidRDefault="001119CF" w:rsidP="003302BF">
      <w:pPr>
        <w:spacing w:after="0"/>
        <w:ind w:left="143"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РАБОЧАЯ </w:t>
      </w:r>
      <w:r w:rsidR="003302BF" w:rsidRPr="00677A35">
        <w:rPr>
          <w:rFonts w:ascii="Times New Roman" w:hAnsi="Times New Roman" w:cs="Times New Roman"/>
          <w:b/>
          <w:color w:val="111111"/>
          <w:sz w:val="28"/>
          <w:szCs w:val="28"/>
        </w:rPr>
        <w:t>ПРОГРАММА</w:t>
      </w:r>
    </w:p>
    <w:p w:rsidR="003302BF" w:rsidRPr="00677A35" w:rsidRDefault="003302BF" w:rsidP="003302BF">
      <w:pPr>
        <w:spacing w:before="5" w:after="0"/>
        <w:ind w:left="150" w:right="37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35">
        <w:rPr>
          <w:rFonts w:ascii="Times New Roman" w:hAnsi="Times New Roman" w:cs="Times New Roman"/>
          <w:i/>
          <w:color w:val="111111"/>
          <w:sz w:val="28"/>
          <w:szCs w:val="28"/>
        </w:rPr>
        <w:t>дисциплины</w:t>
      </w:r>
    </w:p>
    <w:p w:rsidR="003302BF" w:rsidRPr="00677A35" w:rsidRDefault="005976DB" w:rsidP="003302BF">
      <w:pPr>
        <w:spacing w:before="14" w:after="0" w:line="254" w:lineRule="auto"/>
        <w:ind w:left="149" w:right="386"/>
        <w:jc w:val="center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«</w:t>
      </w:r>
      <w:r w:rsidR="00077291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ТРАНСПОРТНАЯ ЭНЕРГЕТИКА</w:t>
      </w:r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» (Б</w:t>
      </w:r>
      <w:proofErr w:type="gramStart"/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1.В.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Д</w:t>
      </w:r>
      <w:r w:rsidR="00077291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В</w:t>
      </w:r>
      <w:proofErr w:type="gramEnd"/>
      <w:r w:rsidR="00077291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.3.1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)</w:t>
      </w:r>
    </w:p>
    <w:p w:rsidR="009E2506" w:rsidRPr="00677A35" w:rsidRDefault="00077291" w:rsidP="009E2506">
      <w:pPr>
        <w:spacing w:before="4" w:after="0"/>
        <w:ind w:left="144" w:right="386"/>
        <w:jc w:val="center"/>
        <w:rPr>
          <w:rFonts w:ascii="Times New Roman" w:hAnsi="Times New Roman" w:cs="Times New Roman"/>
          <w:color w:val="111111"/>
          <w:w w:val="105"/>
          <w:sz w:val="28"/>
          <w:szCs w:val="28"/>
        </w:rPr>
      </w:pPr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для специальности 23.05.04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«</w:t>
      </w:r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Эксплуатация 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железных дорог» по</w:t>
      </w:r>
      <w:r w:rsidR="003302BF" w:rsidRPr="00677A35">
        <w:rPr>
          <w:rFonts w:ascii="Times New Roman" w:hAnsi="Times New Roman" w:cs="Times New Roman"/>
          <w:color w:val="111111"/>
          <w:spacing w:val="24"/>
          <w:w w:val="105"/>
          <w:sz w:val="28"/>
          <w:szCs w:val="28"/>
        </w:rPr>
        <w:t xml:space="preserve"> </w:t>
      </w:r>
      <w:r w:rsidR="009E2506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специализации</w:t>
      </w:r>
    </w:p>
    <w:p w:rsidR="006457A8" w:rsidRPr="00677A35" w:rsidRDefault="002D6CB6" w:rsidP="003302BF">
      <w:pPr>
        <w:spacing w:before="4" w:after="0"/>
        <w:ind w:left="144" w:right="386"/>
        <w:jc w:val="center"/>
        <w:rPr>
          <w:rFonts w:ascii="Times New Roman" w:hAnsi="Times New Roman" w:cs="Times New Roman"/>
          <w:color w:val="111111"/>
          <w:w w:val="105"/>
          <w:sz w:val="28"/>
          <w:szCs w:val="28"/>
        </w:rPr>
      </w:pPr>
      <w:r w:rsidRPr="00EB396E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«Пассажирский комплекс </w:t>
      </w:r>
      <w:r>
        <w:rPr>
          <w:rFonts w:ascii="Times New Roman" w:hAnsi="Times New Roman" w:cs="Times New Roman"/>
          <w:color w:val="111111"/>
          <w:w w:val="105"/>
          <w:sz w:val="28"/>
          <w:szCs w:val="28"/>
        </w:rPr>
        <w:t>железнодорожного транспорта»</w:t>
      </w:r>
    </w:p>
    <w:p w:rsidR="003302BF" w:rsidRPr="00677A35" w:rsidRDefault="00CA01EC" w:rsidP="003302BF">
      <w:pPr>
        <w:spacing w:after="0"/>
        <w:ind w:left="150" w:right="377"/>
        <w:jc w:val="center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Форма обучения – 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очная,</w:t>
      </w:r>
      <w:r w:rsidR="00077291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 </w:t>
      </w:r>
      <w:r w:rsidR="003302BF" w:rsidRPr="00677A35">
        <w:rPr>
          <w:rFonts w:ascii="Times New Roman" w:hAnsi="Times New Roman" w:cs="Times New Roman"/>
          <w:color w:val="111111"/>
          <w:w w:val="105"/>
          <w:sz w:val="28"/>
          <w:szCs w:val="28"/>
        </w:rPr>
        <w:t>заочная</w:t>
      </w: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D8" w:rsidRPr="00677A35" w:rsidRDefault="00A03CD8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A35" w:rsidRPr="00677A35" w:rsidRDefault="00677A35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677A35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2506" w:rsidRPr="00677A35" w:rsidRDefault="009E2506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2506" w:rsidRPr="00677A35" w:rsidRDefault="009E2506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2506" w:rsidRPr="00677A35" w:rsidRDefault="009E2506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677A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EC" w:rsidRPr="00677A35" w:rsidRDefault="00CA01EC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BF4273" w:rsidRPr="00677A35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201</w:t>
      </w:r>
      <w:r w:rsidR="00677A35" w:rsidRPr="00677A35">
        <w:rPr>
          <w:rFonts w:ascii="Times New Roman" w:eastAsia="Calibri" w:hAnsi="Times New Roman" w:cs="Times New Roman"/>
          <w:sz w:val="28"/>
          <w:szCs w:val="28"/>
        </w:rPr>
        <w:t>8</w:t>
      </w:r>
    </w:p>
    <w:p w:rsidR="008110D9" w:rsidRPr="00677A35" w:rsidRDefault="00BF4273" w:rsidP="00677A35">
      <w:pPr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A6FE3" w:rsidRDefault="004A6FE3" w:rsidP="00AE4D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-1037003</wp:posOffset>
            </wp:positionH>
            <wp:positionV relativeFrom="paragraph">
              <wp:posOffset>-685584</wp:posOffset>
            </wp:positionV>
            <wp:extent cx="7461849" cy="1055985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ovepdf_com-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225" cy="1056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E4D96" w:rsidRPr="00AE4D96" w:rsidRDefault="00AE4D96" w:rsidP="00AE4D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D96">
        <w:rPr>
          <w:rFonts w:ascii="Times New Roman" w:eastAsia="Times New Roman" w:hAnsi="Times New Roman" w:cs="Times New Roman"/>
          <w:sz w:val="28"/>
          <w:szCs w:val="28"/>
        </w:rPr>
        <w:t>ЛИСТ СОГЛАСОВАНИЙ</w:t>
      </w:r>
    </w:p>
    <w:p w:rsidR="00AE4D96" w:rsidRPr="00AE4D96" w:rsidRDefault="00AE4D96" w:rsidP="00AE4D9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D96" w:rsidRPr="00AE4D96" w:rsidRDefault="00AE4D96" w:rsidP="00AE4D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D96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«Электрическая тяга»</w:t>
      </w:r>
    </w:p>
    <w:p w:rsidR="00AE4D96" w:rsidRPr="00AE4D96" w:rsidRDefault="00AE4D96" w:rsidP="00AE4D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D96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9776" behindDoc="0" locked="0" layoutInCell="1" allowOverlap="1" wp14:anchorId="03922F71" wp14:editId="1A32AF63">
            <wp:simplePos x="0" y="0"/>
            <wp:positionH relativeFrom="column">
              <wp:posOffset>856615</wp:posOffset>
            </wp:positionH>
            <wp:positionV relativeFrom="paragraph">
              <wp:posOffset>153035</wp:posOffset>
            </wp:positionV>
            <wp:extent cx="2533650" cy="355600"/>
            <wp:effectExtent l="0" t="0" r="0" b="6350"/>
            <wp:wrapThrough wrapText="bothSides">
              <wp:wrapPolygon edited="0">
                <wp:start x="0" y="0"/>
                <wp:lineTo x="0" y="20829"/>
                <wp:lineTo x="21438" y="20829"/>
                <wp:lineTo x="21438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D96" w:rsidRPr="00AE4D96" w:rsidRDefault="00AE4D96" w:rsidP="00AE4D9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96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AE4D96" w:rsidRPr="00AE4D96" w:rsidRDefault="00AE4D96" w:rsidP="00AE4D9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D96" w:rsidRPr="00AE4D96" w:rsidRDefault="00AE4D96" w:rsidP="00AE4D9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1AE6" w:rsidRPr="00AE4D96" w:rsidTr="00331AE6">
        <w:trPr>
          <w:trHeight w:val="1215"/>
        </w:trPr>
        <w:tc>
          <w:tcPr>
            <w:tcW w:w="5070" w:type="dxa"/>
            <w:hideMark/>
          </w:tcPr>
          <w:p w:rsidR="00331AE6" w:rsidRPr="00AE4D96" w:rsidRDefault="00331AE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4D9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«Электрическая тяга»</w:t>
            </w:r>
          </w:p>
          <w:p w:rsidR="00331AE6" w:rsidRPr="00AE4D96" w:rsidRDefault="00331AE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4D96">
              <w:rPr>
                <w:rFonts w:ascii="Times New Roman" w:eastAsia="Calibri" w:hAnsi="Times New Roman" w:cs="Times New Roman"/>
                <w:sz w:val="24"/>
                <w:lang w:eastAsia="en-US"/>
              </w:rPr>
              <w:object w:dxaOrig="3375" w:dyaOrig="570" w14:anchorId="41BD81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5pt;height:28.55pt" o:ole="">
                  <v:imagedata r:id="rId8" o:title=""/>
                </v:shape>
                <o:OLEObject Type="Embed" ProgID="PBrush" ShapeID="_x0000_i1025" DrawAspect="Content" ObjectID="_1589120359" r:id="rId9"/>
              </w:object>
            </w:r>
          </w:p>
        </w:tc>
        <w:tc>
          <w:tcPr>
            <w:tcW w:w="1701" w:type="dxa"/>
            <w:vAlign w:val="center"/>
            <w:hideMark/>
          </w:tcPr>
          <w:p w:rsidR="00331AE6" w:rsidRPr="00331AE6" w:rsidRDefault="00331AE6" w:rsidP="00331A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E4D96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5ACF8E9C" wp14:editId="679ED6A7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-223520</wp:posOffset>
                  </wp:positionV>
                  <wp:extent cx="1082675" cy="379730"/>
                  <wp:effectExtent l="0" t="0" r="3175" b="127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A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</w:t>
            </w:r>
          </w:p>
        </w:tc>
        <w:tc>
          <w:tcPr>
            <w:tcW w:w="2800" w:type="dxa"/>
            <w:vAlign w:val="center"/>
            <w:hideMark/>
          </w:tcPr>
          <w:p w:rsidR="00331AE6" w:rsidRPr="00AE4D96" w:rsidRDefault="00331AE6" w:rsidP="00331A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D96">
              <w:rPr>
                <w:rFonts w:ascii="Times New Roman" w:eastAsia="Times New Roman" w:hAnsi="Times New Roman" w:cs="Times New Roman"/>
                <w:sz w:val="28"/>
                <w:szCs w:val="28"/>
              </w:rPr>
              <w:t>А.М. Евстафьев</w:t>
            </w:r>
          </w:p>
        </w:tc>
      </w:tr>
    </w:tbl>
    <w:p w:rsidR="00AE4D96" w:rsidRPr="00AE4D96" w:rsidRDefault="00AE4D96" w:rsidP="00AE4D9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927"/>
        <w:gridCol w:w="2269"/>
        <w:gridCol w:w="2374"/>
      </w:tblGrid>
      <w:tr w:rsidR="00AE4D96" w:rsidRPr="00AE4D96" w:rsidTr="00331AE6">
        <w:tc>
          <w:tcPr>
            <w:tcW w:w="4927" w:type="dxa"/>
            <w:hideMark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D9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269" w:type="dxa"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D96" w:rsidRPr="00AE4D96" w:rsidTr="00331AE6">
        <w:trPr>
          <w:trHeight w:val="1260"/>
        </w:trPr>
        <w:tc>
          <w:tcPr>
            <w:tcW w:w="4927" w:type="dxa"/>
            <w:vAlign w:val="center"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D96" w:rsidRPr="00331AE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D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</w:t>
            </w:r>
            <w:r w:rsidR="00331AE6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специализации «</w:t>
            </w:r>
            <w:r w:rsidR="00331AE6" w:rsidRPr="00EB396E">
              <w:rPr>
                <w:rFonts w:ascii="Times New Roman" w:hAnsi="Times New Roman" w:cs="Times New Roman"/>
                <w:color w:val="111111"/>
                <w:w w:val="105"/>
                <w:sz w:val="28"/>
                <w:szCs w:val="28"/>
              </w:rPr>
              <w:t xml:space="preserve">Пассажирский комплекс </w:t>
            </w:r>
            <w:r w:rsidR="00331AE6">
              <w:rPr>
                <w:rFonts w:ascii="Times New Roman" w:hAnsi="Times New Roman" w:cs="Times New Roman"/>
                <w:color w:val="111111"/>
                <w:w w:val="105"/>
                <w:sz w:val="28"/>
                <w:szCs w:val="28"/>
              </w:rPr>
              <w:t>железнодорожного транспорта»</w:t>
            </w:r>
          </w:p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4D96">
              <w:rPr>
                <w:rFonts w:ascii="Times New Roman" w:eastAsia="Calibri" w:hAnsi="Times New Roman" w:cs="Times New Roman"/>
                <w:sz w:val="24"/>
                <w:lang w:eastAsia="en-US"/>
              </w:rPr>
              <w:object w:dxaOrig="3465" w:dyaOrig="435">
                <v:shape id="_x0000_i1026" type="#_x0000_t75" style="width:173.2pt;height:21.75pt" o:ole="">
                  <v:imagedata r:id="rId11" o:title=""/>
                </v:shape>
                <o:OLEObject Type="Embed" ProgID="PBrush" ShapeID="_x0000_i1026" DrawAspect="Content" ObjectID="_1589120360" r:id="rId12"/>
              </w:object>
            </w:r>
          </w:p>
        </w:tc>
        <w:tc>
          <w:tcPr>
            <w:tcW w:w="2269" w:type="dxa"/>
            <w:vAlign w:val="center"/>
            <w:hideMark/>
          </w:tcPr>
          <w:p w:rsidR="00AE4D96" w:rsidRPr="00AE4D96" w:rsidRDefault="00331AE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A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920" cy="1069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07" cy="107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vAlign w:val="center"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D96" w:rsidRPr="00AE4D96" w:rsidRDefault="00331AE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А.Г. Котенко</w:t>
            </w:r>
          </w:p>
        </w:tc>
      </w:tr>
      <w:tr w:rsidR="00AE4D96" w:rsidRPr="00AE4D96" w:rsidTr="00331AE6">
        <w:trPr>
          <w:trHeight w:val="1932"/>
        </w:trPr>
        <w:tc>
          <w:tcPr>
            <w:tcW w:w="4927" w:type="dxa"/>
            <w:vAlign w:val="center"/>
            <w:hideMark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4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методической комиссии факультета </w:t>
            </w:r>
            <w:r w:rsidR="00331AE6" w:rsidRPr="00677A35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перевозками и логистика»</w:t>
            </w:r>
          </w:p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4D96">
              <w:rPr>
                <w:rFonts w:ascii="Times New Roman" w:eastAsia="Calibri" w:hAnsi="Times New Roman" w:cs="Times New Roman"/>
                <w:sz w:val="24"/>
                <w:lang w:eastAsia="en-US"/>
              </w:rPr>
              <w:object w:dxaOrig="3450" w:dyaOrig="495">
                <v:shape id="_x0000_i1027" type="#_x0000_t75" style="width:172.55pt;height:24.45pt" o:ole="">
                  <v:imagedata r:id="rId14" o:title=""/>
                </v:shape>
                <o:OLEObject Type="Embed" ProgID="PBrush" ShapeID="_x0000_i1027" DrawAspect="Content" ObjectID="_1589120361" r:id="rId15"/>
              </w:object>
            </w:r>
          </w:p>
        </w:tc>
        <w:tc>
          <w:tcPr>
            <w:tcW w:w="2269" w:type="dxa"/>
            <w:vAlign w:val="center"/>
            <w:hideMark/>
          </w:tcPr>
          <w:p w:rsidR="00AE4D96" w:rsidRPr="00AE4D96" w:rsidRDefault="00331AE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6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90BD74" wp14:editId="45C0E50E">
                  <wp:extent cx="1285588" cy="10985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040" cy="111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vAlign w:val="center"/>
          </w:tcPr>
          <w:p w:rsidR="00AE4D96" w:rsidRPr="00AE4D96" w:rsidRDefault="00AE4D9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D96" w:rsidRPr="00AE4D96" w:rsidRDefault="00331AE6" w:rsidP="00AE4D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2D6CB6" w:rsidRDefault="00AE4D96" w:rsidP="00331AE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E4D9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2366" w:rsidRPr="00677A35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677A35" w:rsidRDefault="007E2366" w:rsidP="00677A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A35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677A35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677A35">
        <w:rPr>
          <w:rFonts w:ascii="Times New Roman" w:eastAsia="Calibri" w:hAnsi="Times New Roman" w:cs="Times New Roman"/>
          <w:sz w:val="28"/>
          <w:szCs w:val="28"/>
        </w:rPr>
        <w:t>«</w:t>
      </w:r>
      <w:r w:rsidR="003D0201" w:rsidRPr="00677A35">
        <w:rPr>
          <w:rFonts w:ascii="Times New Roman" w:eastAsia="Calibri" w:hAnsi="Times New Roman" w:cs="Times New Roman"/>
          <w:sz w:val="28"/>
          <w:szCs w:val="28"/>
        </w:rPr>
        <w:t>17</w:t>
      </w:r>
      <w:r w:rsidR="00391893" w:rsidRPr="00677A3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677A35">
        <w:rPr>
          <w:rFonts w:ascii="Times New Roman" w:eastAsia="Calibri" w:hAnsi="Times New Roman" w:cs="Times New Roman"/>
          <w:sz w:val="28"/>
          <w:szCs w:val="28"/>
        </w:rPr>
        <w:t>1</w:t>
      </w:r>
      <w:r w:rsidR="003D0201" w:rsidRPr="00677A35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677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677A35">
        <w:rPr>
          <w:rFonts w:ascii="Times New Roman" w:eastAsia="Calibri" w:hAnsi="Times New Roman" w:cs="Times New Roman"/>
          <w:sz w:val="28"/>
          <w:szCs w:val="28"/>
        </w:rPr>
        <w:t>201</w:t>
      </w:r>
      <w:r w:rsidR="003D0201" w:rsidRPr="00677A35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C06312" w:rsidRPr="00677A35">
        <w:rPr>
          <w:rFonts w:ascii="Times New Roman" w:eastAsia="Calibri" w:hAnsi="Times New Roman" w:cs="Times New Roman"/>
          <w:sz w:val="28"/>
          <w:szCs w:val="28"/>
        </w:rPr>
        <w:t>1289</w:t>
      </w:r>
      <w:r w:rsidR="0079074C" w:rsidRPr="00677A35">
        <w:rPr>
          <w:rFonts w:ascii="Times New Roman" w:eastAsia="Calibri" w:hAnsi="Times New Roman" w:cs="Times New Roman"/>
          <w:sz w:val="28"/>
          <w:szCs w:val="28"/>
        </w:rPr>
        <w:t>,</w:t>
      </w:r>
      <w:r w:rsidR="00B37871" w:rsidRPr="00677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по направлению </w:t>
      </w:r>
      <w:r w:rsidR="002D66AC" w:rsidRPr="00677A35">
        <w:rPr>
          <w:rFonts w:ascii="Times New Roman" w:eastAsia="Calibri" w:hAnsi="Times New Roman" w:cs="Times New Roman"/>
          <w:sz w:val="28"/>
          <w:szCs w:val="28"/>
        </w:rPr>
        <w:t>23.05.04</w:t>
      </w:r>
      <w:r w:rsidRPr="00677A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D66AC" w:rsidRPr="00677A35">
        <w:rPr>
          <w:rFonts w:ascii="Times New Roman" w:eastAsia="Calibri" w:hAnsi="Times New Roman" w:cs="Times New Roman"/>
          <w:sz w:val="28"/>
          <w:szCs w:val="28"/>
        </w:rPr>
        <w:t>Эксплуатация железных дорог</w:t>
      </w:r>
      <w:r w:rsidRPr="00677A35">
        <w:rPr>
          <w:rFonts w:ascii="Times New Roman" w:eastAsia="Calibri" w:hAnsi="Times New Roman" w:cs="Times New Roman"/>
          <w:sz w:val="28"/>
          <w:szCs w:val="28"/>
        </w:rPr>
        <w:t>», по дисциплине «</w:t>
      </w:r>
      <w:r w:rsidR="002D66AC" w:rsidRPr="00677A35">
        <w:rPr>
          <w:rFonts w:ascii="Times New Roman" w:hAnsi="Times New Roman" w:cs="Times New Roman"/>
          <w:color w:val="131113"/>
          <w:sz w:val="28"/>
          <w:szCs w:val="28"/>
        </w:rPr>
        <w:t>Транспортная энергетика</w:t>
      </w:r>
      <w:r w:rsidRPr="00677A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66AC" w:rsidRPr="00677A35" w:rsidRDefault="003302BF" w:rsidP="00677A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color w:val="131113"/>
          <w:sz w:val="28"/>
          <w:szCs w:val="28"/>
        </w:rPr>
        <w:t>Це</w:t>
      </w:r>
      <w:r w:rsidR="00F03957" w:rsidRPr="00677A35">
        <w:rPr>
          <w:rFonts w:ascii="Times New Roman" w:hAnsi="Times New Roman" w:cs="Times New Roman"/>
          <w:color w:val="131113"/>
          <w:sz w:val="28"/>
          <w:szCs w:val="28"/>
        </w:rPr>
        <w:t>лью изучения дисциплины «</w:t>
      </w:r>
      <w:r w:rsidR="002D66AC" w:rsidRPr="00677A35">
        <w:rPr>
          <w:rFonts w:ascii="Times New Roman" w:hAnsi="Times New Roman" w:cs="Times New Roman"/>
          <w:color w:val="131113"/>
          <w:sz w:val="28"/>
          <w:szCs w:val="28"/>
        </w:rPr>
        <w:t>Транспортная энергетика</w:t>
      </w:r>
      <w:r w:rsidRPr="00677A35">
        <w:rPr>
          <w:rFonts w:ascii="Times New Roman" w:hAnsi="Times New Roman" w:cs="Times New Roman"/>
          <w:color w:val="131113"/>
          <w:sz w:val="28"/>
          <w:szCs w:val="28"/>
        </w:rPr>
        <w:t xml:space="preserve">» является </w:t>
      </w:r>
      <w:r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студентов комплекса знаний о</w:t>
      </w:r>
      <w:r w:rsidR="002D66AC" w:rsidRPr="00677A35">
        <w:rPr>
          <w:rFonts w:ascii="Times New Roman" w:hAnsi="Times New Roman" w:cs="Times New Roman"/>
          <w:sz w:val="28"/>
          <w:szCs w:val="28"/>
        </w:rPr>
        <w:t xml:space="preserve"> типах электрического подвижного состава; силах, действующих на поезд при его движении; образовании и реализации силы тяги ЭПС, энергетических затратах на движение поезда.</w:t>
      </w:r>
    </w:p>
    <w:p w:rsidR="006A65D8" w:rsidRPr="00677A35" w:rsidRDefault="006A65D8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решаются следующие задачи:</w:t>
      </w:r>
    </w:p>
    <w:p w:rsidR="006A65D8" w:rsidRPr="00677A35" w:rsidRDefault="00677A35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-формирование у студентов теоретических 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516264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тяговых расчетов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65D8" w:rsidRPr="00677A35" w:rsidRDefault="00677A35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студентов теоретических знаний о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силах ускоряющих, замедляющих движение поезда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65D8" w:rsidRDefault="00677A35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студентов навыкам расчета и выбора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массы состава при равномерном движении поезда и расчетном подъеме,</w:t>
      </w:r>
      <w:r w:rsidR="00CA01EC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расчета длины приемоотправочных путей, диаграммы ускоряющих сил, расчета и построения кривых движения.</w:t>
      </w:r>
    </w:p>
    <w:p w:rsidR="00677A35" w:rsidRPr="00677A35" w:rsidRDefault="00677A35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366" w:rsidRPr="00677A35" w:rsidRDefault="007E2366" w:rsidP="0067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677A35" w:rsidRDefault="007E2366" w:rsidP="0067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677A35" w:rsidRDefault="00AE0EA2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677A35" w:rsidRDefault="007E2366" w:rsidP="00677A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677A35" w:rsidRDefault="00677A35" w:rsidP="00677A3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</w:t>
      </w:r>
    </w:p>
    <w:p w:rsidR="007A6D21" w:rsidRPr="00677A35" w:rsidRDefault="007A6D21" w:rsidP="00677A3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типы электрического подвижного состава; силы, действующие на поезд при его движении; образование и реализация силы тяги ЭПС; коэффициент сцепления колесной пары с рельсом; спрямление и приведение профиля пути; уравнение движения поезда; пуск и регулирование скорости ЭПС постоянного и переменного тока; тяговые и токовые характеристики ЭПС постоянного и переменного тока; принципы реализации электрического торможения; системы электрической тяги с бесколлекторными тяговыми двигателями; энергетические затраты на движение поезда, способы снижения расхода электроэнергии на тягу поездов.</w:t>
      </w:r>
    </w:p>
    <w:p w:rsidR="00677A35" w:rsidRDefault="00677A35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</w:t>
      </w:r>
    </w:p>
    <w:p w:rsidR="006A65D8" w:rsidRPr="00677A35" w:rsidRDefault="007A6D21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определять расчетную массу поезда; строить кривые движения поезда; определять максимальный вес поезда по условию трогания с места и на расчетном подъеме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A35" w:rsidRDefault="00677A35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31113"/>
          <w:sz w:val="28"/>
          <w:szCs w:val="28"/>
        </w:rPr>
      </w:pPr>
      <w:r>
        <w:rPr>
          <w:rFonts w:ascii="Times New Roman" w:hAnsi="Times New Roman" w:cs="Times New Roman"/>
          <w:b/>
          <w:color w:val="131113"/>
          <w:sz w:val="28"/>
          <w:szCs w:val="28"/>
        </w:rPr>
        <w:t>ВЛАДЕТЬ</w:t>
      </w:r>
    </w:p>
    <w:p w:rsidR="006A65D8" w:rsidRPr="00677A35" w:rsidRDefault="001D6223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основами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физики, тяговых расчетов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методами выбора режима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поезда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; способами регулирования скорости</w:t>
      </w:r>
      <w:r w:rsid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7A6D21" w:rsidRPr="00677A35">
        <w:rPr>
          <w:rFonts w:ascii="Times New Roman" w:hAnsi="Times New Roman" w:cs="Times New Roman"/>
          <w:sz w:val="28"/>
          <w:szCs w:val="28"/>
        </w:rPr>
        <w:t xml:space="preserve">электрического подвижного </w:t>
      </w:r>
      <w:r w:rsidR="007A6D21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6A65D8" w:rsidRPr="00677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65D8" w:rsidRPr="00677A35" w:rsidRDefault="007E2366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с</w:t>
      </w:r>
      <w:r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677A35">
        <w:rPr>
          <w:rFonts w:ascii="Times New Roman" w:hAnsi="Times New Roman" w:cs="Times New Roman"/>
          <w:sz w:val="28"/>
          <w:szCs w:val="28"/>
        </w:rPr>
        <w:t>профессиональными компетенциями</w:t>
      </w:r>
      <w:r w:rsidR="00B743CB"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t>(ПК</w:t>
      </w:r>
      <w:r w:rsidR="00B743CB" w:rsidRPr="00677A35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6A65D8" w:rsidRPr="00677A35" w:rsidRDefault="006A65D8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 xml:space="preserve">- </w:t>
      </w:r>
      <w:r w:rsidR="00677A35">
        <w:rPr>
          <w:rFonts w:ascii="Times New Roman" w:hAnsi="Times New Roman" w:cs="Times New Roman"/>
          <w:sz w:val="28"/>
          <w:szCs w:val="28"/>
        </w:rPr>
        <w:t>готовностью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</w:t>
      </w:r>
      <w:r w:rsidR="002E712E" w:rsidRPr="00677A35">
        <w:rPr>
          <w:rFonts w:ascii="Times New Roman" w:hAnsi="Times New Roman" w:cs="Times New Roman"/>
          <w:sz w:val="28"/>
          <w:szCs w:val="28"/>
        </w:rPr>
        <w:t xml:space="preserve"> </w:t>
      </w:r>
      <w:r w:rsidRPr="00677A35">
        <w:rPr>
          <w:rFonts w:ascii="Times New Roman" w:hAnsi="Times New Roman" w:cs="Times New Roman"/>
          <w:w w:val="95"/>
          <w:sz w:val="28"/>
          <w:szCs w:val="28"/>
        </w:rPr>
        <w:t>(П</w:t>
      </w:r>
      <w:r w:rsidR="00677A35">
        <w:rPr>
          <w:rFonts w:ascii="Times New Roman" w:hAnsi="Times New Roman" w:cs="Times New Roman"/>
          <w:w w:val="95"/>
          <w:sz w:val="28"/>
          <w:szCs w:val="28"/>
        </w:rPr>
        <w:t>К-19</w:t>
      </w:r>
      <w:r w:rsidRPr="00677A35">
        <w:rPr>
          <w:rFonts w:ascii="Times New Roman" w:hAnsi="Times New Roman" w:cs="Times New Roman"/>
          <w:w w:val="95"/>
          <w:sz w:val="28"/>
          <w:szCs w:val="28"/>
        </w:rPr>
        <w:t>).</w:t>
      </w:r>
    </w:p>
    <w:p w:rsidR="007E2366" w:rsidRPr="00677A35" w:rsidRDefault="007E2366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677A35" w:rsidRDefault="00AE0EA2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677A35" w:rsidRDefault="00677A35" w:rsidP="00677A35">
      <w:pPr>
        <w:pStyle w:val="a6"/>
        <w:ind w:firstLine="852"/>
        <w:jc w:val="both"/>
        <w:rPr>
          <w:color w:val="131113"/>
          <w:sz w:val="28"/>
          <w:szCs w:val="28"/>
        </w:rPr>
      </w:pPr>
    </w:p>
    <w:p w:rsidR="006A65D8" w:rsidRPr="00677A35" w:rsidRDefault="00F03957" w:rsidP="00677A35">
      <w:pPr>
        <w:pStyle w:val="a6"/>
        <w:ind w:firstLine="852"/>
        <w:jc w:val="both"/>
        <w:rPr>
          <w:sz w:val="28"/>
          <w:szCs w:val="28"/>
        </w:rPr>
      </w:pPr>
      <w:r w:rsidRPr="00677A35">
        <w:rPr>
          <w:color w:val="131113"/>
          <w:sz w:val="28"/>
          <w:szCs w:val="28"/>
        </w:rPr>
        <w:t>Дисциплина «</w:t>
      </w:r>
      <w:r w:rsidR="00A86443" w:rsidRPr="00677A35">
        <w:rPr>
          <w:color w:val="131113"/>
          <w:sz w:val="28"/>
          <w:szCs w:val="28"/>
        </w:rPr>
        <w:t>Транспортная энергетика</w:t>
      </w:r>
      <w:r w:rsidR="00721A3F" w:rsidRPr="00677A35">
        <w:rPr>
          <w:color w:val="131113"/>
          <w:sz w:val="28"/>
          <w:szCs w:val="28"/>
        </w:rPr>
        <w:t>» (Б1.В.</w:t>
      </w:r>
      <w:r w:rsidR="006A65D8" w:rsidRPr="00677A35">
        <w:rPr>
          <w:color w:val="131113"/>
          <w:sz w:val="28"/>
          <w:szCs w:val="28"/>
        </w:rPr>
        <w:t>Д</w:t>
      </w:r>
      <w:r w:rsidR="00A86443" w:rsidRPr="00677A35">
        <w:rPr>
          <w:color w:val="131113"/>
          <w:sz w:val="28"/>
          <w:szCs w:val="28"/>
        </w:rPr>
        <w:t>В.3.1</w:t>
      </w:r>
      <w:r w:rsidR="006A65D8" w:rsidRPr="00677A35">
        <w:rPr>
          <w:color w:val="131113"/>
          <w:sz w:val="28"/>
          <w:szCs w:val="28"/>
        </w:rPr>
        <w:t xml:space="preserve">) относится к вариативной части и является </w:t>
      </w:r>
      <w:r w:rsidR="006A65D8" w:rsidRPr="00677A35">
        <w:rPr>
          <w:color w:val="131113"/>
          <w:w w:val="95"/>
          <w:sz w:val="28"/>
          <w:szCs w:val="28"/>
        </w:rPr>
        <w:t>дисциплиной</w:t>
      </w:r>
      <w:r w:rsidR="00F452B8" w:rsidRPr="00677A35">
        <w:rPr>
          <w:color w:val="131113"/>
          <w:w w:val="95"/>
          <w:sz w:val="28"/>
          <w:szCs w:val="28"/>
        </w:rPr>
        <w:t xml:space="preserve"> по выбору</w:t>
      </w:r>
      <w:r w:rsidR="006A65D8" w:rsidRPr="00677A35">
        <w:rPr>
          <w:color w:val="131113"/>
          <w:w w:val="95"/>
          <w:sz w:val="28"/>
          <w:szCs w:val="28"/>
        </w:rPr>
        <w:t>.</w:t>
      </w:r>
    </w:p>
    <w:p w:rsidR="006A65D8" w:rsidRPr="00677A35" w:rsidRDefault="006A65D8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886" w:rsidRPr="00677A35" w:rsidRDefault="00E44886" w:rsidP="00677A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Pr="00677A35" w:rsidRDefault="00767E12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677A35" w:rsidRDefault="00E44886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 w:rsidRPr="00677A35">
        <w:rPr>
          <w:rFonts w:ascii="Times New Roman" w:hAnsi="Times New Roman" w:cs="Times New Roman"/>
          <w:sz w:val="28"/>
          <w:szCs w:val="28"/>
        </w:rPr>
        <w:t>о</w:t>
      </w:r>
      <w:r w:rsidRPr="00677A35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648"/>
        <w:gridCol w:w="1896"/>
      </w:tblGrid>
      <w:tr w:rsidR="00197F6C" w:rsidRPr="00677A35" w:rsidTr="004B1AAB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97F6C" w:rsidRPr="00677A35" w:rsidRDefault="00197F6C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  <w:p w:rsidR="00197F6C" w:rsidRPr="00677A35" w:rsidRDefault="00197F6C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197F6C" w:rsidRPr="00677A35" w:rsidRDefault="00197F6C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C0E4C" w:rsidRPr="00677A35" w:rsidRDefault="00FC0E4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0E4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97F6C" w:rsidRPr="00677A35" w:rsidRDefault="00197F6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7F6C" w:rsidRPr="00677A35" w:rsidRDefault="00197F6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97F6C" w:rsidRPr="00677A35" w:rsidRDefault="00197F6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677A3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721A3F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FC0E4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197F6C" w:rsidRPr="00677A35" w:rsidTr="004B1AA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197F6C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FC0E4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C" w:rsidRPr="00677A35" w:rsidRDefault="00FC0E4C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197F6C" w:rsidRPr="00677A35" w:rsidRDefault="00197F6C" w:rsidP="00677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7C9" w:rsidRPr="00677A35" w:rsidRDefault="001627C9" w:rsidP="00677A3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789"/>
        <w:gridCol w:w="1755"/>
      </w:tblGrid>
      <w:tr w:rsidR="001627C9" w:rsidRPr="00677A35" w:rsidTr="00AD5BD4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627C9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627C9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627C9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627C9" w:rsidRPr="00677A35" w:rsidTr="001417E5">
        <w:trPr>
          <w:trHeight w:val="387"/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627C9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627C9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C9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17E5" w:rsidRPr="00677A35" w:rsidTr="00AD5BD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17E5" w:rsidRPr="00677A35" w:rsidRDefault="001417E5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  <w:p w:rsidR="001417E5" w:rsidRPr="00677A35" w:rsidRDefault="001417E5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1417E5" w:rsidRPr="00677A35" w:rsidRDefault="001417E5" w:rsidP="00677A35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E5" w:rsidRPr="00677A35" w:rsidTr="00AD5BD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417E5" w:rsidRPr="00677A35" w:rsidTr="00AD5BD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7E5" w:rsidRPr="00677A35" w:rsidTr="00AD5BD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З, К</w:t>
            </w:r>
            <w:r w:rsidR="00B923CB" w:rsidRPr="00677A35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З, К</w:t>
            </w:r>
            <w:r w:rsidR="00B923CB" w:rsidRPr="00677A35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1417E5" w:rsidRPr="00677A35" w:rsidTr="00AD5BD4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677A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E5" w:rsidRPr="00677A35" w:rsidRDefault="001417E5" w:rsidP="002D6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2F348E" w:rsidRPr="00677A35" w:rsidRDefault="00AE0EA2" w:rsidP="00677A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B32D9F" w:rsidRPr="00677A35" w:rsidRDefault="00B32D9F" w:rsidP="00677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B0" w:rsidRPr="00677A35" w:rsidRDefault="004E74B0" w:rsidP="00677A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Pr="00677A35" w:rsidRDefault="004E74B0" w:rsidP="00677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3396B" w:rsidRPr="00677A35" w:rsidTr="003302BF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3396B" w:rsidRPr="00677A35" w:rsidRDefault="0023396B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3396B" w:rsidRPr="00677A35" w:rsidRDefault="0023396B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3396B" w:rsidRPr="00677A35" w:rsidRDefault="0023396B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3396B" w:rsidRPr="00677A35" w:rsidRDefault="0023396B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3396B" w:rsidRPr="00677A35" w:rsidTr="003302BF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677A35" w:rsidRDefault="0023396B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677A35" w:rsidRDefault="00197F6C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9125C6" w:rsidRPr="00677A35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электроподвижном составе.</w:t>
            </w:r>
          </w:p>
        </w:tc>
        <w:tc>
          <w:tcPr>
            <w:tcW w:w="6121" w:type="dxa"/>
            <w:shd w:val="clear" w:color="auto" w:fill="auto"/>
          </w:tcPr>
          <w:p w:rsidR="00197F6C" w:rsidRPr="00677A35" w:rsidRDefault="00197F6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1.1 Общие сведения</w:t>
            </w:r>
          </w:p>
          <w:p w:rsidR="009125C6" w:rsidRPr="00677A35" w:rsidRDefault="00197F6C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9125C6" w:rsidRPr="00677A35">
              <w:rPr>
                <w:rFonts w:ascii="Times New Roman" w:hAnsi="Times New Roman" w:cs="Times New Roman"/>
                <w:sz w:val="24"/>
                <w:szCs w:val="24"/>
              </w:rPr>
              <w:t>Электрический подвижной состав, его классификация.</w:t>
            </w:r>
          </w:p>
          <w:p w:rsidR="0023396B" w:rsidRPr="00677A35" w:rsidRDefault="006F40E8" w:rsidP="0067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67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Режимы движения подвижного состава</w:t>
            </w:r>
          </w:p>
          <w:p w:rsidR="006F40E8" w:rsidRPr="00677A35" w:rsidRDefault="006F40E8" w:rsidP="0067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Сила тяги, тормозная сила, сила</w:t>
            </w:r>
          </w:p>
        </w:tc>
      </w:tr>
      <w:tr w:rsidR="0023396B" w:rsidRPr="00677A35" w:rsidTr="003302BF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677A35" w:rsidRDefault="0023396B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677A35" w:rsidRDefault="006F40E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 при его движении.</w:t>
            </w:r>
          </w:p>
        </w:tc>
        <w:tc>
          <w:tcPr>
            <w:tcW w:w="6121" w:type="dxa"/>
            <w:shd w:val="clear" w:color="auto" w:fill="auto"/>
          </w:tcPr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2.1. Основное сопротивление движению подвижного состава.</w:t>
            </w:r>
          </w:p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7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Дополнительное сопротивление движению подвижного состава.</w:t>
            </w:r>
          </w:p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2.3. Мероприятия по уменьшению сопротивления движению</w:t>
            </w:r>
          </w:p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2.4 Работа, затрачиваемая на преодоление сил сопротивления движению</w:t>
            </w:r>
          </w:p>
          <w:p w:rsidR="006F40E8" w:rsidRPr="00677A35" w:rsidRDefault="006F40E8" w:rsidP="00677A35">
            <w:pPr>
              <w:tabs>
                <w:tab w:val="left" w:pos="7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2.5. Образование силы тяги электровоза и ее реализация.</w:t>
            </w:r>
          </w:p>
          <w:p w:rsidR="002819D3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2.6. Образование тормозной силы и ее реализация.</w:t>
            </w:r>
          </w:p>
        </w:tc>
      </w:tr>
      <w:tr w:rsidR="00D31E2F" w:rsidRPr="00677A35" w:rsidTr="003302BF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1E2F" w:rsidRPr="00677A35" w:rsidRDefault="00D31E2F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D31E2F" w:rsidRPr="00677A35" w:rsidRDefault="006F40E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</w:t>
            </w:r>
          </w:p>
        </w:tc>
        <w:tc>
          <w:tcPr>
            <w:tcW w:w="6121" w:type="dxa"/>
            <w:shd w:val="clear" w:color="auto" w:fill="auto"/>
          </w:tcPr>
          <w:p w:rsidR="00D31E2F" w:rsidRPr="00677A35" w:rsidRDefault="006F40E8" w:rsidP="00677A35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A35">
              <w:rPr>
                <w:rFonts w:ascii="Times New Roman" w:hAnsi="Times New Roman"/>
                <w:sz w:val="24"/>
                <w:szCs w:val="24"/>
              </w:rPr>
              <w:t>Понятие уравнения движения поезда</w:t>
            </w:r>
          </w:p>
          <w:p w:rsidR="006F40E8" w:rsidRPr="00677A35" w:rsidRDefault="006F40E8" w:rsidP="00677A35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A35">
              <w:rPr>
                <w:rFonts w:ascii="Times New Roman" w:hAnsi="Times New Roman"/>
                <w:sz w:val="24"/>
                <w:szCs w:val="24"/>
              </w:rPr>
              <w:t>Уравнение движения одиночного экипажа.</w:t>
            </w:r>
          </w:p>
          <w:p w:rsidR="006F40E8" w:rsidRPr="00677A35" w:rsidRDefault="006F40E8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3.3. Уравнение движения поезда.</w:t>
            </w:r>
          </w:p>
          <w:p w:rsidR="006F40E8" w:rsidRPr="00677A35" w:rsidRDefault="006F40E8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3.4. Методы интегрирования уравнения движения поезда.</w:t>
            </w:r>
          </w:p>
        </w:tc>
      </w:tr>
      <w:tr w:rsidR="00D31E2F" w:rsidRPr="00677A35" w:rsidTr="003302BF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1E2F" w:rsidRPr="00677A35" w:rsidRDefault="00D31E2F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D31E2F" w:rsidRPr="00677A35" w:rsidRDefault="006F40E8" w:rsidP="0067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Построение кривых движения поезда.</w:t>
            </w:r>
          </w:p>
        </w:tc>
        <w:tc>
          <w:tcPr>
            <w:tcW w:w="6121" w:type="dxa"/>
            <w:shd w:val="clear" w:color="auto" w:fill="auto"/>
          </w:tcPr>
          <w:p w:rsidR="006F40E8" w:rsidRPr="00677A35" w:rsidRDefault="006F40E8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4.1.  Расчет массы состава.</w:t>
            </w:r>
          </w:p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 xml:space="preserve">4.2. Построение кривых 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 =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6"/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 =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6"/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40E8" w:rsidRPr="00677A35" w:rsidRDefault="006F40E8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4.3. Построение кривой потребления тока электровозом из контактной сети.</w:t>
            </w:r>
          </w:p>
          <w:p w:rsidR="00D31E2F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4.4. Расчет расхода электроэнергии на движение поезда по перегону.</w:t>
            </w:r>
          </w:p>
        </w:tc>
      </w:tr>
      <w:tr w:rsidR="0023396B" w:rsidRPr="00677A35" w:rsidTr="006F40E8">
        <w:trPr>
          <w:cantSplit/>
          <w:trHeight w:val="2780"/>
        </w:trPr>
        <w:tc>
          <w:tcPr>
            <w:tcW w:w="631" w:type="dxa"/>
            <w:shd w:val="clear" w:color="auto" w:fill="auto"/>
          </w:tcPr>
          <w:p w:rsidR="0023396B" w:rsidRPr="00677A35" w:rsidRDefault="0023396B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572355" w:rsidRPr="00677A35" w:rsidRDefault="006F40E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ЭПС.</w:t>
            </w:r>
          </w:p>
        </w:tc>
        <w:tc>
          <w:tcPr>
            <w:tcW w:w="6121" w:type="dxa"/>
            <w:shd w:val="clear" w:color="auto" w:fill="auto"/>
          </w:tcPr>
          <w:p w:rsidR="006F40E8" w:rsidRPr="00677A35" w:rsidRDefault="006F40E8" w:rsidP="00677A35">
            <w:pPr>
              <w:pStyle w:val="a6"/>
              <w:ind w:firstLine="17"/>
              <w:jc w:val="both"/>
              <w:rPr>
                <w:szCs w:val="24"/>
              </w:rPr>
            </w:pPr>
            <w:r w:rsidRPr="00677A35">
              <w:rPr>
                <w:szCs w:val="24"/>
              </w:rPr>
              <w:t>5.1. Способы регулирования скорости движения ЭПС, оборудованного ТЭД постоянного тока.</w:t>
            </w:r>
          </w:p>
          <w:p w:rsidR="006F40E8" w:rsidRPr="00677A35" w:rsidRDefault="006F40E8" w:rsidP="00677A35">
            <w:pPr>
              <w:pStyle w:val="a4"/>
              <w:ind w:left="0" w:firstLine="0"/>
              <w:jc w:val="both"/>
              <w:rPr>
                <w:szCs w:val="24"/>
              </w:rPr>
            </w:pPr>
            <w:r w:rsidRPr="00677A35">
              <w:rPr>
                <w:szCs w:val="24"/>
              </w:rPr>
              <w:t>5.2. Регулирование скорости движения ЭПС постоянного тока.</w:t>
            </w:r>
          </w:p>
          <w:p w:rsidR="00411806" w:rsidRPr="00677A35" w:rsidRDefault="006F40E8" w:rsidP="00677A35">
            <w:pPr>
              <w:pStyle w:val="a4"/>
              <w:ind w:left="0" w:firstLine="17"/>
              <w:jc w:val="both"/>
              <w:rPr>
                <w:szCs w:val="24"/>
              </w:rPr>
            </w:pPr>
            <w:r w:rsidRPr="00677A35">
              <w:rPr>
                <w:szCs w:val="24"/>
              </w:rPr>
              <w:t>5.3. Регулирование скорости движения ЭПС переменного тока.</w:t>
            </w:r>
          </w:p>
        </w:tc>
      </w:tr>
      <w:tr w:rsidR="0023396B" w:rsidRPr="00677A35" w:rsidTr="003302BF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677A35" w:rsidRDefault="0023396B" w:rsidP="00677A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677A35" w:rsidRDefault="006F40E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двигателями.</w:t>
            </w:r>
          </w:p>
        </w:tc>
        <w:tc>
          <w:tcPr>
            <w:tcW w:w="6121" w:type="dxa"/>
            <w:shd w:val="clear" w:color="auto" w:fill="auto"/>
          </w:tcPr>
          <w:p w:rsidR="006F40E8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6.1. Асинхронный тяговый двигатель.</w:t>
            </w:r>
          </w:p>
          <w:p w:rsidR="00411806" w:rsidRPr="00677A35" w:rsidRDefault="006F40E8" w:rsidP="00677A35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5">
              <w:rPr>
                <w:rFonts w:ascii="Times New Roman" w:hAnsi="Times New Roman" w:cs="Times New Roman"/>
                <w:sz w:val="24"/>
                <w:szCs w:val="24"/>
              </w:rPr>
              <w:t>6.2. Синхронный (вентильный) тяговый двигатель.</w:t>
            </w:r>
          </w:p>
        </w:tc>
      </w:tr>
    </w:tbl>
    <w:p w:rsidR="0015771F" w:rsidRPr="00677A35" w:rsidRDefault="0015771F" w:rsidP="00677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br w:type="page"/>
      </w:r>
    </w:p>
    <w:p w:rsidR="004E74B0" w:rsidRPr="00677A35" w:rsidRDefault="004E74B0" w:rsidP="00677A35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sz w:val="28"/>
          <w:szCs w:val="28"/>
        </w:rPr>
        <w:lastRenderedPageBreak/>
        <w:t>5.2 Разделы дисциплины и виды занятий</w:t>
      </w:r>
    </w:p>
    <w:p w:rsidR="003147D8" w:rsidRPr="00677A35" w:rsidRDefault="003147D8" w:rsidP="00677A35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677A35" w:rsidRDefault="004E74B0" w:rsidP="00677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767E12" w:rsidRPr="00927F05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767E12" w:rsidRPr="00927F05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927F05" w:rsidRDefault="00767E12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0667" w:rsidRPr="00927F05" w:rsidTr="005902EC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об электроподвижном составе.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667" w:rsidRPr="00927F05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 при его движении.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667" w:rsidRPr="00927F05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667" w:rsidRPr="00927F05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927F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Построение кривых движения поезда.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0667" w:rsidRPr="00927F05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ЭПС.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667" w:rsidRPr="00927F05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667" w:rsidRPr="00927F05" w:rsidTr="00927F05">
        <w:trPr>
          <w:trHeight w:val="21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410667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67" w:rsidRPr="00927F05" w:rsidRDefault="00927F05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6E134D" w:rsidRPr="00677A35" w:rsidRDefault="006E134D" w:rsidP="00677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CA" w:rsidRPr="00677A35" w:rsidRDefault="00862BCA" w:rsidP="00677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sz w:val="28"/>
          <w:szCs w:val="28"/>
        </w:rPr>
        <w:t>Для заочной формы обучения: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862BCA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67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862BCA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CA" w:rsidRPr="00927F05" w:rsidRDefault="00862BCA" w:rsidP="0092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об электроподвижном составе.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2D6CB6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B52CB5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 при его движении.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Построение кривых движения поезда.</w:t>
            </w:r>
          </w:p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ЭПС.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B52CB5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A68" w:rsidRPr="00927F05" w:rsidTr="00AD5B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C24A68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927F05" w:rsidRDefault="00B52CB5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59B" w:rsidRPr="00927F05" w:rsidTr="00927F05">
        <w:trPr>
          <w:trHeight w:val="22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B" w:rsidRPr="00927F05" w:rsidRDefault="003E559B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B" w:rsidRPr="00927F05" w:rsidRDefault="003E559B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B" w:rsidRPr="00927F05" w:rsidRDefault="003E559B" w:rsidP="002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B" w:rsidRPr="00927F05" w:rsidRDefault="003E559B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B" w:rsidRPr="00927F05" w:rsidRDefault="003E559B" w:rsidP="002D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862BCA" w:rsidRPr="00677A35" w:rsidRDefault="00862BCA" w:rsidP="00677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677A35" w:rsidRDefault="004E74B0" w:rsidP="0067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4E74B0" w:rsidRPr="00677A35" w:rsidRDefault="004E74B0" w:rsidP="00677A3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17"/>
        <w:gridCol w:w="5459"/>
      </w:tblGrid>
      <w:tr w:rsidR="005902EC" w:rsidRPr="00927F05" w:rsidTr="005902EC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5902EC" w:rsidRPr="00927F05" w:rsidRDefault="005902E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902EC" w:rsidRPr="00927F05" w:rsidRDefault="005902E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5902EC" w:rsidRPr="00927F05" w:rsidRDefault="005902E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5902EC" w:rsidRPr="00927F05" w:rsidRDefault="005902EC" w:rsidP="00677A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D4928" w:rsidRPr="00927F05" w:rsidTr="005902EC">
        <w:trPr>
          <w:trHeight w:val="39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об электроподвижном составе.</w:t>
            </w:r>
          </w:p>
        </w:tc>
        <w:tc>
          <w:tcPr>
            <w:tcW w:w="5459" w:type="dxa"/>
            <w:vMerge w:val="restart"/>
            <w:shd w:val="clear" w:color="auto" w:fill="auto"/>
          </w:tcPr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Cs/>
                <w:sz w:val="24"/>
                <w:szCs w:val="24"/>
              </w:rPr>
              <w:t>Просвиров Ю.Е., Феоктистов В.П. (под ред.)</w:t>
            </w: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. Электрические железные дороги. 2010. – 356 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-30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Cs/>
                <w:sz w:val="24"/>
                <w:szCs w:val="24"/>
              </w:rPr>
              <w:t>Кузьмич В.Г. и др.</w:t>
            </w: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 xml:space="preserve"> Теория локомотивной тяги. 2005. – 448 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Осипов С.И. </w:t>
            </w: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927F05" w:rsidRPr="00927F05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927F05" w:rsidRPr="0092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7F05" w:rsidRPr="00927F05">
              <w:rPr>
                <w:rFonts w:ascii="Times New Roman" w:hAnsi="Times New Roman" w:cs="Times New Roman"/>
                <w:sz w:val="24"/>
                <w:szCs w:val="24"/>
              </w:rPr>
              <w:t>тяги</w:t>
            </w: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. 2006. – 436 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С.И.Осипов, К.А.Миронов, В.И.Ревич </w:t>
            </w:r>
            <w:r w:rsidRPr="00927F0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локомотивной тяги</w:t>
            </w: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 xml:space="preserve"> М.: Транспорт, 2000. 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Тяговый расчет и определение расхода электрической энергии на тягу поезда. Методические указания к курсовой работе. Изварин М.Ю., Корнев А.С., Плакс А.В. СПб.: ПГУПС, 2010. – 41 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Правила тяговых расчетов для поездной работы. М.: Транспорт, 1985. – 287с.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 xml:space="preserve">В.Е. Розенфельд, И.П. Исаев, Н.Н. Сидоров, М.И. Озеров. Теория электрической тяги. М.: Транспорт, 1995. – 328с. 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Тихменев Б.Н., Трахтман Л.М. Подвижной состав электрифицированных железных дорог. Теория работы электрооборудования. Электрические схемы и аппараты. Изд. 4-е, перераб. и доп. Учебник для ВУЗов ж.д. транспорта</w:t>
            </w:r>
            <w:r w:rsidR="002D6CB6">
              <w:rPr>
                <w:rFonts w:ascii="Times New Roman" w:hAnsi="Times New Roman" w:cs="Times New Roman"/>
                <w:sz w:val="24"/>
                <w:szCs w:val="24"/>
              </w:rPr>
              <w:t xml:space="preserve"> – М.: Транспорт, 1980. – 471с.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 xml:space="preserve">А.М.Бабичков, П.А.Гурский, А.П.Новиков. Тяга поездов и тяговые расчеты. М.: Транспорт, 1971. – 280с. 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Электрические железные дороги / Под ред. А.В. Плакса и В.Н. Пупынина. М.: Транспорт, 1993. – 279с.</w:t>
            </w:r>
          </w:p>
          <w:p w:rsidR="004D4928" w:rsidRPr="00927F05" w:rsidRDefault="004D4928" w:rsidP="00677A35">
            <w:pPr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Осипов С.И., Осипов С.С. Основы тяги поездов. М.: Транспорт, 2000. – 592 с.</w:t>
            </w:r>
          </w:p>
        </w:tc>
      </w:tr>
      <w:tr w:rsidR="004D4928" w:rsidRPr="00927F05" w:rsidTr="005902EC">
        <w:trPr>
          <w:trHeight w:val="1004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 при его движении.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928" w:rsidRPr="00927F05" w:rsidTr="005902EC">
        <w:trPr>
          <w:trHeight w:val="949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677A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928" w:rsidRPr="00927F05" w:rsidTr="005902EC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2D6C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Построение кривых движения поезда.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928" w:rsidRPr="00927F05" w:rsidTr="005902EC">
        <w:trPr>
          <w:trHeight w:val="66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ЭПС.</w:t>
            </w:r>
          </w:p>
        </w:tc>
        <w:tc>
          <w:tcPr>
            <w:tcW w:w="5459" w:type="dxa"/>
            <w:vMerge/>
            <w:shd w:val="clear" w:color="auto" w:fill="auto"/>
          </w:tcPr>
          <w:p w:rsidR="004D4928" w:rsidRPr="00927F05" w:rsidRDefault="004D4928" w:rsidP="00677A3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928" w:rsidRPr="00927F05" w:rsidTr="00EB396E">
        <w:trPr>
          <w:trHeight w:val="414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  <w:shd w:val="clear" w:color="auto" w:fill="auto"/>
          </w:tcPr>
          <w:p w:rsidR="004D4928" w:rsidRPr="00927F05" w:rsidRDefault="004D4928" w:rsidP="00677A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двигателями.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4D4928" w:rsidRPr="00927F05" w:rsidRDefault="004D4928" w:rsidP="00677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3DA1" w:rsidRDefault="00023DA1" w:rsidP="00677A3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677A35" w:rsidRDefault="004E74B0" w:rsidP="00677A3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677A35" w:rsidRDefault="00D64675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677A35" w:rsidRDefault="004E74B0" w:rsidP="00677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8E1BF7" w:rsidRPr="00677A35">
        <w:rPr>
          <w:rFonts w:ascii="Times New Roman" w:eastAsia="Times New Roman" w:hAnsi="Times New Roman" w:cs="Times New Roman"/>
          <w:bCs/>
          <w:sz w:val="28"/>
          <w:szCs w:val="28"/>
        </w:rPr>
        <w:t>Транспортная энергетика</w:t>
      </w: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8E1BF7" w:rsidRPr="00677A35">
        <w:rPr>
          <w:rFonts w:ascii="Times New Roman" w:eastAsia="Times New Roman" w:hAnsi="Times New Roman" w:cs="Times New Roman"/>
          <w:bCs/>
          <w:sz w:val="28"/>
          <w:szCs w:val="28"/>
        </w:rPr>
        <w:t>Электрическая тяга</w:t>
      </w: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» и утвержденным заведующим кафедрой.</w:t>
      </w:r>
    </w:p>
    <w:p w:rsidR="00450875" w:rsidRPr="00677A35" w:rsidRDefault="00450875" w:rsidP="00677A35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77A35" w:rsidRDefault="006A31B7" w:rsidP="00677A35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hAnsi="Times New Roman" w:cs="Times New Roman"/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E6DA7" w:rsidRPr="00677A35" w:rsidRDefault="009E6DA7" w:rsidP="0092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D7224" w:rsidRPr="00677A35" w:rsidRDefault="006D7224" w:rsidP="00927F0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bCs/>
          <w:sz w:val="28"/>
          <w:szCs w:val="28"/>
        </w:rPr>
        <w:t>Просвиров Ю.Е., Феоктистов В.П. (под ред.)</w:t>
      </w:r>
      <w:r w:rsidRPr="00677A35">
        <w:rPr>
          <w:rFonts w:ascii="Times New Roman" w:hAnsi="Times New Roman" w:cs="Times New Roman"/>
          <w:sz w:val="28"/>
          <w:szCs w:val="28"/>
        </w:rPr>
        <w:t>. Электрические железные дороги. 2010. – 356 с.</w:t>
      </w:r>
    </w:p>
    <w:p w:rsidR="006D7224" w:rsidRPr="00677A35" w:rsidRDefault="006D7224" w:rsidP="00927F0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bCs/>
          <w:sz w:val="28"/>
          <w:szCs w:val="28"/>
        </w:rPr>
        <w:t>Кузьмич В.Г. и др.</w:t>
      </w:r>
      <w:r w:rsidRPr="00677A35">
        <w:rPr>
          <w:rFonts w:ascii="Times New Roman" w:hAnsi="Times New Roman" w:cs="Times New Roman"/>
          <w:sz w:val="28"/>
          <w:szCs w:val="28"/>
        </w:rPr>
        <w:t xml:space="preserve"> Теория локомотивной тяги. 2005. – 448 с.</w:t>
      </w:r>
    </w:p>
    <w:p w:rsidR="006D7224" w:rsidRPr="00677A35" w:rsidRDefault="006D7224" w:rsidP="00927F0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bCs/>
          <w:sz w:val="28"/>
          <w:szCs w:val="28"/>
        </w:rPr>
        <w:t xml:space="preserve">Осипов С.И. </w:t>
      </w:r>
      <w:r w:rsidRPr="00677A35">
        <w:rPr>
          <w:rFonts w:ascii="Times New Roman" w:hAnsi="Times New Roman" w:cs="Times New Roman"/>
          <w:sz w:val="28"/>
          <w:szCs w:val="28"/>
        </w:rPr>
        <w:t>Теория электрической тяги. 2006. – 436 с.</w:t>
      </w:r>
    </w:p>
    <w:p w:rsidR="006D7224" w:rsidRPr="00677A35" w:rsidRDefault="006D7224" w:rsidP="00927F0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 xml:space="preserve">С.И.Осипов, К.А.Миронов, В.И.Ревич </w:t>
      </w:r>
      <w:r w:rsidRPr="00677A35">
        <w:rPr>
          <w:rFonts w:ascii="Times New Roman" w:hAnsi="Times New Roman" w:cs="Times New Roman"/>
          <w:bCs/>
          <w:sz w:val="28"/>
          <w:szCs w:val="28"/>
        </w:rPr>
        <w:t>Основы локомотивной тяги</w:t>
      </w:r>
      <w:r w:rsidRPr="00677A35">
        <w:rPr>
          <w:rFonts w:ascii="Times New Roman" w:hAnsi="Times New Roman" w:cs="Times New Roman"/>
          <w:sz w:val="28"/>
          <w:szCs w:val="28"/>
        </w:rPr>
        <w:t xml:space="preserve"> М.: Транспорт, 2000. </w:t>
      </w:r>
    </w:p>
    <w:p w:rsidR="006D7224" w:rsidRPr="00677A35" w:rsidRDefault="006D7224" w:rsidP="00927F0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lastRenderedPageBreak/>
        <w:t>Тяговый расчет и определение расхода электрической энергии на тягу поезда. Методические указания к курсовой работе. Изварин М.Ю., Корнев А.С., Плакс А.В. СПб.: ПГУПС, 2010. – 41 с.</w:t>
      </w:r>
    </w:p>
    <w:p w:rsidR="009E6DA7" w:rsidRPr="00677A35" w:rsidRDefault="00BB32EF" w:rsidP="00927F05">
      <w:pPr>
        <w:pStyle w:val="af8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A35">
        <w:rPr>
          <w:rFonts w:ascii="Times New Roman" w:hAnsi="Times New Roman"/>
          <w:sz w:val="28"/>
          <w:szCs w:val="28"/>
        </w:rPr>
        <w:t xml:space="preserve"> </w:t>
      </w:r>
      <w:r w:rsidR="009E6DA7" w:rsidRPr="00677A35">
        <w:rPr>
          <w:rFonts w:ascii="Times New Roman" w:hAnsi="Times New Roman"/>
          <w:sz w:val="28"/>
          <w:szCs w:val="28"/>
        </w:rPr>
        <w:t>Перечень дополнительной учебной литера</w:t>
      </w:r>
      <w:r w:rsidR="00927F05">
        <w:rPr>
          <w:rFonts w:ascii="Times New Roman" w:hAnsi="Times New Roman"/>
          <w:sz w:val="28"/>
          <w:szCs w:val="28"/>
        </w:rPr>
        <w:t xml:space="preserve">туры, необходимой для освоения </w:t>
      </w:r>
      <w:r w:rsidR="009E6DA7" w:rsidRPr="00677A35">
        <w:rPr>
          <w:rFonts w:ascii="Times New Roman" w:hAnsi="Times New Roman"/>
          <w:sz w:val="28"/>
          <w:szCs w:val="28"/>
        </w:rPr>
        <w:t>дисциплины</w:t>
      </w:r>
    </w:p>
    <w:p w:rsidR="006D7224" w:rsidRPr="00677A35" w:rsidRDefault="006D7224" w:rsidP="00927F05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35">
        <w:rPr>
          <w:rFonts w:ascii="Times New Roman" w:hAnsi="Times New Roman"/>
          <w:sz w:val="28"/>
          <w:szCs w:val="28"/>
        </w:rPr>
        <w:t xml:space="preserve">В.Е. Розенфельд, И.П. Исаев, Н.Н. Сидоров, М.И. Озеров. Теория электрической тяги. М.: Транспорт, 1995. – 328с. </w:t>
      </w:r>
    </w:p>
    <w:p w:rsidR="006D7224" w:rsidRPr="00677A35" w:rsidRDefault="006D7224" w:rsidP="00927F0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 xml:space="preserve">Тихменев Б.Н., Трахтман Л.М. Подвижной состав электрифицированных железных дорог. Теория работы электрооборудования. Электрические схемы и аппараты. Изд. 4-е, перераб. и доп. Учебник для ВУЗов ж.д. транспорта – М.: Транспорт, 1980. – 471с. </w:t>
      </w:r>
    </w:p>
    <w:p w:rsidR="006D7224" w:rsidRPr="00677A35" w:rsidRDefault="006D7224" w:rsidP="00927F0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 xml:space="preserve">А.М.Бабичков, П.А.Гурский, А.П.Новиков. Тяга поездов и тяговые расчеты. М.: Транспорт, 1971. – 280с. </w:t>
      </w:r>
    </w:p>
    <w:p w:rsidR="006D7224" w:rsidRPr="00677A35" w:rsidRDefault="006D7224" w:rsidP="00927F0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Электрические железные дороги / Под ред. А.В. Плакса и В.Н. Пупынина. М.: Транспорт, 1993. – 279с.</w:t>
      </w:r>
    </w:p>
    <w:p w:rsidR="006D7224" w:rsidRPr="00677A35" w:rsidRDefault="006D7224" w:rsidP="00927F0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35">
        <w:rPr>
          <w:rFonts w:ascii="Times New Roman" w:hAnsi="Times New Roman" w:cs="Times New Roman"/>
          <w:sz w:val="28"/>
          <w:szCs w:val="28"/>
        </w:rPr>
        <w:t>Осипов С.И., Осипов С.С. Основы тяги поездов. М.: Транспорт, 2000. – 592 с.</w:t>
      </w:r>
    </w:p>
    <w:p w:rsidR="009E6DA7" w:rsidRPr="00677A35" w:rsidRDefault="009E6DA7" w:rsidP="00927F05">
      <w:pPr>
        <w:pStyle w:val="af8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A35">
        <w:rPr>
          <w:rFonts w:ascii="Times New Roman" w:hAnsi="Times New Roman"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6D7224" w:rsidRPr="00677A35" w:rsidRDefault="006D7224" w:rsidP="00927F05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A35">
        <w:rPr>
          <w:rFonts w:ascii="Times New Roman" w:hAnsi="Times New Roman"/>
          <w:sz w:val="28"/>
          <w:szCs w:val="28"/>
        </w:rPr>
        <w:t>1 Правила тяговых расчетов для поездной работы. М.: Транспорт, 1985. – 287с.</w:t>
      </w:r>
    </w:p>
    <w:p w:rsidR="00863D9C" w:rsidRPr="00677A35" w:rsidRDefault="00863D9C" w:rsidP="00927F05">
      <w:pPr>
        <w:pStyle w:val="af8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/>
          <w:bCs/>
          <w:sz w:val="28"/>
          <w:szCs w:val="28"/>
        </w:rPr>
        <w:t>Другие издания необходимые для освоения дисциплины</w:t>
      </w:r>
    </w:p>
    <w:p w:rsidR="00863D9C" w:rsidRPr="00677A35" w:rsidRDefault="00927F05" w:rsidP="00927F05">
      <w:pPr>
        <w:pStyle w:val="af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Другие издания</w:t>
      </w:r>
      <w:r w:rsidR="00863D9C" w:rsidRPr="00677A35">
        <w:rPr>
          <w:rFonts w:ascii="Times New Roman" w:eastAsia="Times New Roman" w:hAnsi="Times New Roman"/>
          <w:bCs/>
          <w:sz w:val="28"/>
          <w:szCs w:val="28"/>
        </w:rPr>
        <w:t xml:space="preserve"> не предусмотрены.</w:t>
      </w:r>
    </w:p>
    <w:p w:rsidR="00992217" w:rsidRPr="00677A35" w:rsidRDefault="00992217" w:rsidP="0092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677A35" w:rsidRDefault="00440DBE" w:rsidP="00927F05">
      <w:pPr>
        <w:pStyle w:val="af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A35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826E0" w:rsidRPr="00677A35" w:rsidRDefault="00F826E0" w:rsidP="00677A35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7" w:history="1">
        <w:r w:rsidRPr="00677A3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http://sdo.pgups.ru/</w:t>
        </w:r>
      </w:hyperlink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2. Электронно</w:t>
      </w:r>
      <w:r w:rsidRPr="00677A35">
        <w:rPr>
          <w:rFonts w:ascii="Times New Roman" w:eastAsia="Times New Roman" w:hAnsi="Times New Roman" w:cs="Times New Roman"/>
          <w:sz w:val="28"/>
          <w:szCs w:val="28"/>
        </w:rPr>
        <w:t xml:space="preserve">-библиотечная система «Лань». [Электронный ресурс].– Режим доступа: </w:t>
      </w:r>
      <w:hyperlink r:id="rId18" w:history="1">
        <w:r w:rsidRPr="00677A3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http://e.lanbook.com/</w:t>
        </w:r>
      </w:hyperlink>
    </w:p>
    <w:p w:rsidR="005C2813" w:rsidRPr="00677A35" w:rsidRDefault="005C2813" w:rsidP="00677A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DBE" w:rsidRPr="00677A35" w:rsidRDefault="00440DBE" w:rsidP="00927F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677A35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677A35" w:rsidRDefault="00F84338" w:rsidP="00677A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A35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F84338" w:rsidRPr="00677A35" w:rsidRDefault="00F84338" w:rsidP="00677A35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7A35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677A35" w:rsidRDefault="00F84338" w:rsidP="00677A35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7A35">
        <w:rPr>
          <w:rFonts w:ascii="Times New Roman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677A35">
        <w:rPr>
          <w:rFonts w:ascii="Times New Roman" w:hAnsi="Times New Roman"/>
          <w:bCs/>
          <w:sz w:val="28"/>
          <w:szCs w:val="28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F84338" w:rsidRPr="00677A35" w:rsidRDefault="00F84338" w:rsidP="00677A35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7A3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677A35" w:rsidRDefault="000E1E14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BCF" w:rsidRPr="00677A35" w:rsidRDefault="00440DBE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="004E74B0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677A35" w:rsidRDefault="004E74B0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включая перечень программного обеспечения и</w:t>
      </w:r>
    </w:p>
    <w:p w:rsidR="004E74B0" w:rsidRPr="00677A35" w:rsidRDefault="004E74B0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информационных справочных систем</w:t>
      </w:r>
    </w:p>
    <w:p w:rsidR="00F826E0" w:rsidRPr="00677A35" w:rsidRDefault="00F826E0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6E0" w:rsidRPr="00677A35" w:rsidRDefault="00F826E0" w:rsidP="00677A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D64675" w:rsidRPr="00677A35" w:rsidRDefault="00D64675" w:rsidP="00677A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677A35" w:rsidRDefault="004E74B0" w:rsidP="0067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4CB3"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77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826E0" w:rsidRPr="00677A35" w:rsidRDefault="00F826E0" w:rsidP="0067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</w:t>
      </w:r>
      <w:r w:rsidRPr="00677A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 </w:t>
      </w:r>
      <w:r w:rsidRPr="00677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направлению </w:t>
      </w:r>
      <w:r w:rsidRPr="00677A35">
        <w:rPr>
          <w:rFonts w:ascii="Times New Roman" w:eastAsia="Calibri" w:hAnsi="Times New Roman" w:cs="Times New Roman"/>
          <w:bCs/>
          <w:iCs/>
          <w:kern w:val="20"/>
          <w:sz w:val="28"/>
          <w:szCs w:val="28"/>
          <w:lang w:eastAsia="en-US"/>
        </w:rPr>
        <w:t xml:space="preserve">23.05.04 «Эксплуатация железных дорог» специализации </w:t>
      </w:r>
      <w:r w:rsidRPr="00677A35">
        <w:rPr>
          <w:rFonts w:ascii="Times New Roman" w:eastAsia="Calibri" w:hAnsi="Times New Roman" w:cs="Times New Roman"/>
          <w:color w:val="111111"/>
          <w:w w:val="105"/>
          <w:sz w:val="28"/>
          <w:szCs w:val="28"/>
          <w:lang w:eastAsia="en-US"/>
        </w:rPr>
        <w:t>«Транспортный бизнес и логистика»</w:t>
      </w: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</w:t>
      </w: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F826E0" w:rsidRPr="00677A35" w:rsidRDefault="00F826E0" w:rsidP="00677A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7B4CB3" w:rsidRPr="00023DA1" w:rsidRDefault="00F826E0" w:rsidP="00023D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7A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023DA1" w:rsidRPr="00023DA1" w:rsidRDefault="00023DA1" w:rsidP="00023D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023DA1" w:rsidRPr="00023DA1" w:rsidTr="00023DA1">
        <w:tc>
          <w:tcPr>
            <w:tcW w:w="4650" w:type="dxa"/>
            <w:hideMark/>
          </w:tcPr>
          <w:p w:rsidR="00023DA1" w:rsidRPr="00023DA1" w:rsidRDefault="00023DA1" w:rsidP="00023DA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023DA1" w:rsidRPr="00023DA1" w:rsidRDefault="00023DA1" w:rsidP="00023DA1">
            <w:pPr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018D64E" wp14:editId="12C76B4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-440690</wp:posOffset>
                  </wp:positionV>
                  <wp:extent cx="1524000" cy="1108710"/>
                  <wp:effectExtent l="0" t="0" r="0" b="0"/>
                  <wp:wrapNone/>
                  <wp:docPr id="2" name="Рисунок 1" descr="Браг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раг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DA1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023DA1" w:rsidRPr="00023DA1" w:rsidRDefault="00023DA1" w:rsidP="00023DA1">
            <w:pPr>
              <w:tabs>
                <w:tab w:val="left" w:pos="33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eastAsia="Calibri" w:hAnsi="Times New Roman" w:cs="Times New Roman"/>
                <w:sz w:val="28"/>
                <w:szCs w:val="28"/>
              </w:rPr>
              <w:t>А.Г.Брагин</w:t>
            </w:r>
          </w:p>
        </w:tc>
      </w:tr>
      <w:tr w:rsidR="00023DA1" w:rsidRPr="00023DA1" w:rsidTr="00023DA1">
        <w:tc>
          <w:tcPr>
            <w:tcW w:w="4650" w:type="dxa"/>
            <w:hideMark/>
          </w:tcPr>
          <w:p w:rsidR="00023DA1" w:rsidRPr="00023DA1" w:rsidRDefault="00023DA1" w:rsidP="00023DA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DA1">
              <w:rPr>
                <w:rFonts w:ascii="Times New Roman" w:eastAsia="Calibri" w:hAnsi="Times New Roman" w:cs="Times New Roman"/>
                <w:sz w:val="28"/>
                <w:szCs w:val="28"/>
              </w:rPr>
              <w:t>«23» апреля 2018 г.</w:t>
            </w:r>
          </w:p>
        </w:tc>
        <w:tc>
          <w:tcPr>
            <w:tcW w:w="2688" w:type="dxa"/>
          </w:tcPr>
          <w:p w:rsidR="00023DA1" w:rsidRPr="00023DA1" w:rsidRDefault="00023DA1" w:rsidP="00023DA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3DA1" w:rsidRPr="00023DA1" w:rsidRDefault="00023DA1" w:rsidP="00023DA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886" w:rsidRPr="00677A35" w:rsidRDefault="00E44886" w:rsidP="00677A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44886" w:rsidRPr="00677A35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CF5"/>
    <w:multiLevelType w:val="hybridMultilevel"/>
    <w:tmpl w:val="06C4CF94"/>
    <w:lvl w:ilvl="0" w:tplc="3CB69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2E3DC3"/>
    <w:multiLevelType w:val="multilevel"/>
    <w:tmpl w:val="446E7FE8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color w:val="131113"/>
        <w:w w:val="97"/>
        <w:sz w:val="28"/>
        <w:szCs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150E2F"/>
    <w:multiLevelType w:val="multilevel"/>
    <w:tmpl w:val="A4C2359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674FD3"/>
    <w:multiLevelType w:val="hybridMultilevel"/>
    <w:tmpl w:val="6DE8F86E"/>
    <w:lvl w:ilvl="0" w:tplc="C4CA1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A205524"/>
    <w:multiLevelType w:val="hybridMultilevel"/>
    <w:tmpl w:val="D736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30F5"/>
    <w:multiLevelType w:val="hybridMultilevel"/>
    <w:tmpl w:val="A4363A3C"/>
    <w:lvl w:ilvl="0" w:tplc="C4CA107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1" w15:restartNumberingAfterBreak="0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484F76"/>
    <w:multiLevelType w:val="multilevel"/>
    <w:tmpl w:val="48A2E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97A0A"/>
    <w:multiLevelType w:val="hybridMultilevel"/>
    <w:tmpl w:val="D736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67B72"/>
    <w:multiLevelType w:val="hybridMultilevel"/>
    <w:tmpl w:val="16041876"/>
    <w:lvl w:ilvl="0" w:tplc="16BCA46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A4BFA"/>
    <w:multiLevelType w:val="hybridMultilevel"/>
    <w:tmpl w:val="73C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6962D1"/>
    <w:multiLevelType w:val="hybridMultilevel"/>
    <w:tmpl w:val="B4C2F542"/>
    <w:lvl w:ilvl="0" w:tplc="75107CBC">
      <w:start w:val="1"/>
      <w:numFmt w:val="decimal"/>
      <w:lvlText w:val="%1."/>
      <w:lvlJc w:val="left"/>
      <w:pPr>
        <w:ind w:left="1789" w:hanging="10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EE64A5"/>
    <w:multiLevelType w:val="hybridMultilevel"/>
    <w:tmpl w:val="6966F840"/>
    <w:lvl w:ilvl="0" w:tplc="3104D01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8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7"/>
  </w:num>
  <w:num w:numId="10">
    <w:abstractNumId w:val="28"/>
  </w:num>
  <w:num w:numId="11">
    <w:abstractNumId w:val="23"/>
  </w:num>
  <w:num w:numId="12">
    <w:abstractNumId w:val="13"/>
  </w:num>
  <w:num w:numId="13">
    <w:abstractNumId w:val="17"/>
  </w:num>
  <w:num w:numId="14">
    <w:abstractNumId w:val="24"/>
  </w:num>
  <w:num w:numId="15">
    <w:abstractNumId w:val="14"/>
  </w:num>
  <w:num w:numId="16">
    <w:abstractNumId w:val="6"/>
  </w:num>
  <w:num w:numId="17">
    <w:abstractNumId w:val="11"/>
  </w:num>
  <w:num w:numId="18">
    <w:abstractNumId w:val="22"/>
  </w:num>
  <w:num w:numId="19">
    <w:abstractNumId w:val="5"/>
  </w:num>
  <w:num w:numId="20">
    <w:abstractNumId w:val="25"/>
  </w:num>
  <w:num w:numId="21">
    <w:abstractNumId w:val="16"/>
  </w:num>
  <w:num w:numId="22">
    <w:abstractNumId w:val="15"/>
  </w:num>
  <w:num w:numId="23">
    <w:abstractNumId w:val="3"/>
  </w:num>
  <w:num w:numId="24">
    <w:abstractNumId w:val="26"/>
  </w:num>
  <w:num w:numId="25">
    <w:abstractNumId w:val="2"/>
  </w:num>
  <w:num w:numId="26">
    <w:abstractNumId w:val="18"/>
  </w:num>
  <w:num w:numId="27">
    <w:abstractNumId w:val="0"/>
  </w:num>
  <w:num w:numId="28">
    <w:abstractNumId w:val="1"/>
  </w:num>
  <w:num w:numId="29">
    <w:abstractNumId w:val="12"/>
  </w:num>
  <w:num w:numId="30">
    <w:abstractNumId w:val="19"/>
  </w:num>
  <w:num w:numId="31">
    <w:abstractNumId w:val="9"/>
  </w:num>
  <w:num w:numId="32">
    <w:abstractNumId w:val="21"/>
  </w:num>
  <w:num w:numId="33">
    <w:abstractNumId w:val="20"/>
  </w:num>
  <w:num w:numId="34">
    <w:abstractNumId w:val="10"/>
  </w:num>
  <w:num w:numId="35">
    <w:abstractNumId w:val="7"/>
  </w:num>
  <w:num w:numId="36">
    <w:abstractNumId w:val="4"/>
  </w:num>
  <w:num w:numId="37">
    <w:abstractNumId w:val="29"/>
  </w:num>
  <w:num w:numId="38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02287"/>
    <w:rsid w:val="000103B9"/>
    <w:rsid w:val="00010D60"/>
    <w:rsid w:val="00023DA1"/>
    <w:rsid w:val="00025744"/>
    <w:rsid w:val="000342D2"/>
    <w:rsid w:val="000505F1"/>
    <w:rsid w:val="000511E7"/>
    <w:rsid w:val="000554B4"/>
    <w:rsid w:val="000560E2"/>
    <w:rsid w:val="00067FEA"/>
    <w:rsid w:val="00075E5F"/>
    <w:rsid w:val="00077291"/>
    <w:rsid w:val="0008099B"/>
    <w:rsid w:val="00096B48"/>
    <w:rsid w:val="000A0969"/>
    <w:rsid w:val="000A1AA9"/>
    <w:rsid w:val="000B04AA"/>
    <w:rsid w:val="000B29B8"/>
    <w:rsid w:val="000C50FC"/>
    <w:rsid w:val="000D13B4"/>
    <w:rsid w:val="000D2AEA"/>
    <w:rsid w:val="000D4BC2"/>
    <w:rsid w:val="000D4E49"/>
    <w:rsid w:val="000D551D"/>
    <w:rsid w:val="000E08CB"/>
    <w:rsid w:val="000E1E14"/>
    <w:rsid w:val="000E5407"/>
    <w:rsid w:val="000F6FAD"/>
    <w:rsid w:val="00106122"/>
    <w:rsid w:val="001119CF"/>
    <w:rsid w:val="001140C0"/>
    <w:rsid w:val="00115A41"/>
    <w:rsid w:val="001417E5"/>
    <w:rsid w:val="00157257"/>
    <w:rsid w:val="0015771F"/>
    <w:rsid w:val="00161930"/>
    <w:rsid w:val="001627C9"/>
    <w:rsid w:val="00166DAB"/>
    <w:rsid w:val="00183B13"/>
    <w:rsid w:val="00197F6C"/>
    <w:rsid w:val="001A1255"/>
    <w:rsid w:val="001B0BCF"/>
    <w:rsid w:val="001C3377"/>
    <w:rsid w:val="001D6223"/>
    <w:rsid w:val="001E4A2C"/>
    <w:rsid w:val="001E65CC"/>
    <w:rsid w:val="001F62AA"/>
    <w:rsid w:val="00200AD0"/>
    <w:rsid w:val="00200D98"/>
    <w:rsid w:val="0021136F"/>
    <w:rsid w:val="00215BF0"/>
    <w:rsid w:val="00216FFB"/>
    <w:rsid w:val="0023396B"/>
    <w:rsid w:val="00233DBE"/>
    <w:rsid w:val="00243D0C"/>
    <w:rsid w:val="00246A09"/>
    <w:rsid w:val="00246FD6"/>
    <w:rsid w:val="00252CC5"/>
    <w:rsid w:val="00254B5D"/>
    <w:rsid w:val="00254D9B"/>
    <w:rsid w:val="002602B6"/>
    <w:rsid w:val="002658E1"/>
    <w:rsid w:val="00266441"/>
    <w:rsid w:val="00271391"/>
    <w:rsid w:val="00272427"/>
    <w:rsid w:val="002810FE"/>
    <w:rsid w:val="002819D3"/>
    <w:rsid w:val="00291FD8"/>
    <w:rsid w:val="00294F4D"/>
    <w:rsid w:val="00296E6F"/>
    <w:rsid w:val="002A3DD0"/>
    <w:rsid w:val="002A46B6"/>
    <w:rsid w:val="002A6E5A"/>
    <w:rsid w:val="002B02D5"/>
    <w:rsid w:val="002B59B1"/>
    <w:rsid w:val="002B646D"/>
    <w:rsid w:val="002C277E"/>
    <w:rsid w:val="002D1BEB"/>
    <w:rsid w:val="002D66AC"/>
    <w:rsid w:val="002D6CB6"/>
    <w:rsid w:val="002D7EFB"/>
    <w:rsid w:val="002E712E"/>
    <w:rsid w:val="002F348E"/>
    <w:rsid w:val="003045A5"/>
    <w:rsid w:val="00312312"/>
    <w:rsid w:val="003147D8"/>
    <w:rsid w:val="003302BF"/>
    <w:rsid w:val="0033113D"/>
    <w:rsid w:val="00331AE6"/>
    <w:rsid w:val="00343606"/>
    <w:rsid w:val="00351B16"/>
    <w:rsid w:val="003536F3"/>
    <w:rsid w:val="00357A70"/>
    <w:rsid w:val="00361E0B"/>
    <w:rsid w:val="00367AF3"/>
    <w:rsid w:val="00377205"/>
    <w:rsid w:val="00385FE1"/>
    <w:rsid w:val="003912A3"/>
    <w:rsid w:val="00391893"/>
    <w:rsid w:val="0039465B"/>
    <w:rsid w:val="00396DF2"/>
    <w:rsid w:val="003A2F16"/>
    <w:rsid w:val="003D0201"/>
    <w:rsid w:val="003D4521"/>
    <w:rsid w:val="003E559B"/>
    <w:rsid w:val="003F11B9"/>
    <w:rsid w:val="003F35E1"/>
    <w:rsid w:val="003F72DA"/>
    <w:rsid w:val="0040243C"/>
    <w:rsid w:val="00403124"/>
    <w:rsid w:val="00410667"/>
    <w:rsid w:val="00411806"/>
    <w:rsid w:val="004272C0"/>
    <w:rsid w:val="00427869"/>
    <w:rsid w:val="00440DBE"/>
    <w:rsid w:val="00442372"/>
    <w:rsid w:val="00445FD9"/>
    <w:rsid w:val="00446BEF"/>
    <w:rsid w:val="00447496"/>
    <w:rsid w:val="00450875"/>
    <w:rsid w:val="00452AA0"/>
    <w:rsid w:val="00453965"/>
    <w:rsid w:val="00464F8D"/>
    <w:rsid w:val="00465456"/>
    <w:rsid w:val="00475F6B"/>
    <w:rsid w:val="00481385"/>
    <w:rsid w:val="004904D3"/>
    <w:rsid w:val="00490E47"/>
    <w:rsid w:val="0049767D"/>
    <w:rsid w:val="004A3F35"/>
    <w:rsid w:val="004A6FE3"/>
    <w:rsid w:val="004B1AAB"/>
    <w:rsid w:val="004B69DB"/>
    <w:rsid w:val="004C53C3"/>
    <w:rsid w:val="004C6F38"/>
    <w:rsid w:val="004D4928"/>
    <w:rsid w:val="004D7665"/>
    <w:rsid w:val="004E5A39"/>
    <w:rsid w:val="004E74B0"/>
    <w:rsid w:val="004E799E"/>
    <w:rsid w:val="004F64B7"/>
    <w:rsid w:val="00503B15"/>
    <w:rsid w:val="00505476"/>
    <w:rsid w:val="00513AEF"/>
    <w:rsid w:val="00516264"/>
    <w:rsid w:val="00534D56"/>
    <w:rsid w:val="00542760"/>
    <w:rsid w:val="00543E9D"/>
    <w:rsid w:val="00545FF8"/>
    <w:rsid w:val="00555EE2"/>
    <w:rsid w:val="00571DE6"/>
    <w:rsid w:val="00572355"/>
    <w:rsid w:val="0057553E"/>
    <w:rsid w:val="005765ED"/>
    <w:rsid w:val="005839B6"/>
    <w:rsid w:val="005902EC"/>
    <w:rsid w:val="005931D8"/>
    <w:rsid w:val="005976DB"/>
    <w:rsid w:val="005A59E3"/>
    <w:rsid w:val="005C0FEA"/>
    <w:rsid w:val="005C102E"/>
    <w:rsid w:val="005C2813"/>
    <w:rsid w:val="005D7BF9"/>
    <w:rsid w:val="005E088A"/>
    <w:rsid w:val="005F0508"/>
    <w:rsid w:val="00603E89"/>
    <w:rsid w:val="00605094"/>
    <w:rsid w:val="00605DB9"/>
    <w:rsid w:val="0061122B"/>
    <w:rsid w:val="00624C33"/>
    <w:rsid w:val="00626DB2"/>
    <w:rsid w:val="006340FB"/>
    <w:rsid w:val="006409E7"/>
    <w:rsid w:val="00641840"/>
    <w:rsid w:val="006457A8"/>
    <w:rsid w:val="00656036"/>
    <w:rsid w:val="006713B5"/>
    <w:rsid w:val="00671B19"/>
    <w:rsid w:val="00671C44"/>
    <w:rsid w:val="006740C0"/>
    <w:rsid w:val="00676091"/>
    <w:rsid w:val="00676721"/>
    <w:rsid w:val="00677A35"/>
    <w:rsid w:val="00690080"/>
    <w:rsid w:val="00691D21"/>
    <w:rsid w:val="00692CC6"/>
    <w:rsid w:val="00692D45"/>
    <w:rsid w:val="006951DD"/>
    <w:rsid w:val="00696043"/>
    <w:rsid w:val="006A0A04"/>
    <w:rsid w:val="006A31B7"/>
    <w:rsid w:val="006A51AD"/>
    <w:rsid w:val="006A65D8"/>
    <w:rsid w:val="006B4796"/>
    <w:rsid w:val="006B54D5"/>
    <w:rsid w:val="006B58E7"/>
    <w:rsid w:val="006D7224"/>
    <w:rsid w:val="006D7706"/>
    <w:rsid w:val="006E06A6"/>
    <w:rsid w:val="006E134D"/>
    <w:rsid w:val="006E30FF"/>
    <w:rsid w:val="006E4BCA"/>
    <w:rsid w:val="006F40E8"/>
    <w:rsid w:val="006F7363"/>
    <w:rsid w:val="0070275A"/>
    <w:rsid w:val="00707E0D"/>
    <w:rsid w:val="00710F33"/>
    <w:rsid w:val="007217DF"/>
    <w:rsid w:val="00721A3F"/>
    <w:rsid w:val="007264B0"/>
    <w:rsid w:val="00732055"/>
    <w:rsid w:val="00736172"/>
    <w:rsid w:val="00756E00"/>
    <w:rsid w:val="00767E12"/>
    <w:rsid w:val="00773AD1"/>
    <w:rsid w:val="00782655"/>
    <w:rsid w:val="0079074C"/>
    <w:rsid w:val="007977C2"/>
    <w:rsid w:val="007A43DE"/>
    <w:rsid w:val="007A44E0"/>
    <w:rsid w:val="007A6D21"/>
    <w:rsid w:val="007B0A90"/>
    <w:rsid w:val="007B1615"/>
    <w:rsid w:val="007B4CB3"/>
    <w:rsid w:val="007C0CD0"/>
    <w:rsid w:val="007C15EA"/>
    <w:rsid w:val="007D505F"/>
    <w:rsid w:val="007D6A9D"/>
    <w:rsid w:val="007D7F62"/>
    <w:rsid w:val="007E2366"/>
    <w:rsid w:val="007F232A"/>
    <w:rsid w:val="007F61B2"/>
    <w:rsid w:val="008045DA"/>
    <w:rsid w:val="008110D9"/>
    <w:rsid w:val="00814E11"/>
    <w:rsid w:val="00821AAC"/>
    <w:rsid w:val="00830D11"/>
    <w:rsid w:val="0083252A"/>
    <w:rsid w:val="0085284C"/>
    <w:rsid w:val="00853C92"/>
    <w:rsid w:val="008550FD"/>
    <w:rsid w:val="00860AA8"/>
    <w:rsid w:val="00862BCA"/>
    <w:rsid w:val="00863D9C"/>
    <w:rsid w:val="00871522"/>
    <w:rsid w:val="00872CE6"/>
    <w:rsid w:val="00876DD5"/>
    <w:rsid w:val="00877050"/>
    <w:rsid w:val="00881F58"/>
    <w:rsid w:val="00883718"/>
    <w:rsid w:val="008A4EBC"/>
    <w:rsid w:val="008B1FC2"/>
    <w:rsid w:val="008B28CF"/>
    <w:rsid w:val="008B354A"/>
    <w:rsid w:val="008E1BF7"/>
    <w:rsid w:val="008F255C"/>
    <w:rsid w:val="009054A5"/>
    <w:rsid w:val="0091065A"/>
    <w:rsid w:val="009125C6"/>
    <w:rsid w:val="00921467"/>
    <w:rsid w:val="00924D17"/>
    <w:rsid w:val="00926BE0"/>
    <w:rsid w:val="00927F05"/>
    <w:rsid w:val="00927F51"/>
    <w:rsid w:val="00935F08"/>
    <w:rsid w:val="00940699"/>
    <w:rsid w:val="00963A40"/>
    <w:rsid w:val="00966195"/>
    <w:rsid w:val="009728C0"/>
    <w:rsid w:val="00992217"/>
    <w:rsid w:val="009A7FD3"/>
    <w:rsid w:val="009B1E94"/>
    <w:rsid w:val="009B5077"/>
    <w:rsid w:val="009C4EFD"/>
    <w:rsid w:val="009D3DF9"/>
    <w:rsid w:val="009E207F"/>
    <w:rsid w:val="009E2506"/>
    <w:rsid w:val="009E6DA7"/>
    <w:rsid w:val="009F180A"/>
    <w:rsid w:val="00A011AE"/>
    <w:rsid w:val="00A03CD8"/>
    <w:rsid w:val="00A05DE1"/>
    <w:rsid w:val="00A311DF"/>
    <w:rsid w:val="00A3269F"/>
    <w:rsid w:val="00A3583D"/>
    <w:rsid w:val="00A36E8D"/>
    <w:rsid w:val="00A511F7"/>
    <w:rsid w:val="00A6674C"/>
    <w:rsid w:val="00A81B1D"/>
    <w:rsid w:val="00A86443"/>
    <w:rsid w:val="00A90BD6"/>
    <w:rsid w:val="00A93EE3"/>
    <w:rsid w:val="00AA04B7"/>
    <w:rsid w:val="00AB7ECD"/>
    <w:rsid w:val="00AC0EA8"/>
    <w:rsid w:val="00AD0D13"/>
    <w:rsid w:val="00AD1C05"/>
    <w:rsid w:val="00AD5BD4"/>
    <w:rsid w:val="00AE0EA2"/>
    <w:rsid w:val="00AE4D96"/>
    <w:rsid w:val="00AE6BB2"/>
    <w:rsid w:val="00AE6E49"/>
    <w:rsid w:val="00AE7557"/>
    <w:rsid w:val="00AF464E"/>
    <w:rsid w:val="00B12A00"/>
    <w:rsid w:val="00B17807"/>
    <w:rsid w:val="00B26851"/>
    <w:rsid w:val="00B32D9F"/>
    <w:rsid w:val="00B37871"/>
    <w:rsid w:val="00B51E89"/>
    <w:rsid w:val="00B52B91"/>
    <w:rsid w:val="00B52CB5"/>
    <w:rsid w:val="00B71E2D"/>
    <w:rsid w:val="00B743CB"/>
    <w:rsid w:val="00B762BB"/>
    <w:rsid w:val="00B80A31"/>
    <w:rsid w:val="00B83A04"/>
    <w:rsid w:val="00B923CB"/>
    <w:rsid w:val="00BA23B0"/>
    <w:rsid w:val="00BA4F1E"/>
    <w:rsid w:val="00BA79D1"/>
    <w:rsid w:val="00BB32EF"/>
    <w:rsid w:val="00BB787D"/>
    <w:rsid w:val="00BC239B"/>
    <w:rsid w:val="00BF3234"/>
    <w:rsid w:val="00BF4273"/>
    <w:rsid w:val="00BF608F"/>
    <w:rsid w:val="00C06312"/>
    <w:rsid w:val="00C21039"/>
    <w:rsid w:val="00C2459A"/>
    <w:rsid w:val="00C24A68"/>
    <w:rsid w:val="00C31A13"/>
    <w:rsid w:val="00C41FC6"/>
    <w:rsid w:val="00C64CB5"/>
    <w:rsid w:val="00C71E77"/>
    <w:rsid w:val="00C72FB7"/>
    <w:rsid w:val="00C87BF9"/>
    <w:rsid w:val="00C90A2F"/>
    <w:rsid w:val="00CA01EC"/>
    <w:rsid w:val="00CA0383"/>
    <w:rsid w:val="00CA3BF3"/>
    <w:rsid w:val="00CB4FE9"/>
    <w:rsid w:val="00CB73A2"/>
    <w:rsid w:val="00CC29C9"/>
    <w:rsid w:val="00CC58E0"/>
    <w:rsid w:val="00CF1FAC"/>
    <w:rsid w:val="00D021BF"/>
    <w:rsid w:val="00D231B8"/>
    <w:rsid w:val="00D24318"/>
    <w:rsid w:val="00D267AD"/>
    <w:rsid w:val="00D30208"/>
    <w:rsid w:val="00D31E2F"/>
    <w:rsid w:val="00D3716E"/>
    <w:rsid w:val="00D37F21"/>
    <w:rsid w:val="00D42339"/>
    <w:rsid w:val="00D442A8"/>
    <w:rsid w:val="00D4475C"/>
    <w:rsid w:val="00D46C44"/>
    <w:rsid w:val="00D537D3"/>
    <w:rsid w:val="00D56FCE"/>
    <w:rsid w:val="00D64675"/>
    <w:rsid w:val="00D6573D"/>
    <w:rsid w:val="00D6652A"/>
    <w:rsid w:val="00D66A05"/>
    <w:rsid w:val="00D7115D"/>
    <w:rsid w:val="00D71A0E"/>
    <w:rsid w:val="00D740FE"/>
    <w:rsid w:val="00D96A58"/>
    <w:rsid w:val="00D97104"/>
    <w:rsid w:val="00DA0610"/>
    <w:rsid w:val="00DB0EF4"/>
    <w:rsid w:val="00DB3C07"/>
    <w:rsid w:val="00DB43E1"/>
    <w:rsid w:val="00DC1659"/>
    <w:rsid w:val="00DC2326"/>
    <w:rsid w:val="00DC4BB3"/>
    <w:rsid w:val="00DC4BB6"/>
    <w:rsid w:val="00DD5363"/>
    <w:rsid w:val="00DD7CBD"/>
    <w:rsid w:val="00DF5744"/>
    <w:rsid w:val="00E00A2E"/>
    <w:rsid w:val="00E036C4"/>
    <w:rsid w:val="00E0500F"/>
    <w:rsid w:val="00E0649C"/>
    <w:rsid w:val="00E15241"/>
    <w:rsid w:val="00E204F4"/>
    <w:rsid w:val="00E23AC2"/>
    <w:rsid w:val="00E356E4"/>
    <w:rsid w:val="00E37A64"/>
    <w:rsid w:val="00E4409B"/>
    <w:rsid w:val="00E44886"/>
    <w:rsid w:val="00E53183"/>
    <w:rsid w:val="00E53AD0"/>
    <w:rsid w:val="00E55FD2"/>
    <w:rsid w:val="00E70829"/>
    <w:rsid w:val="00E71CC6"/>
    <w:rsid w:val="00E72EE3"/>
    <w:rsid w:val="00E73C7C"/>
    <w:rsid w:val="00E77369"/>
    <w:rsid w:val="00E96035"/>
    <w:rsid w:val="00EA09E3"/>
    <w:rsid w:val="00EA0E6D"/>
    <w:rsid w:val="00EB396E"/>
    <w:rsid w:val="00EB61DC"/>
    <w:rsid w:val="00EC0D56"/>
    <w:rsid w:val="00EC6134"/>
    <w:rsid w:val="00EE2A76"/>
    <w:rsid w:val="00F01A49"/>
    <w:rsid w:val="00F01E7A"/>
    <w:rsid w:val="00F03957"/>
    <w:rsid w:val="00F0792E"/>
    <w:rsid w:val="00F16E09"/>
    <w:rsid w:val="00F2533E"/>
    <w:rsid w:val="00F452B8"/>
    <w:rsid w:val="00F65408"/>
    <w:rsid w:val="00F73908"/>
    <w:rsid w:val="00F826E0"/>
    <w:rsid w:val="00F84338"/>
    <w:rsid w:val="00F84E12"/>
    <w:rsid w:val="00F87012"/>
    <w:rsid w:val="00F92BD7"/>
    <w:rsid w:val="00F9734A"/>
    <w:rsid w:val="00FA3976"/>
    <w:rsid w:val="00FC0E4C"/>
    <w:rsid w:val="00FD3CE8"/>
    <w:rsid w:val="00FD4FDC"/>
    <w:rsid w:val="00FE2645"/>
    <w:rsid w:val="00FE48B2"/>
    <w:rsid w:val="00FF6D5E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75B"/>
  <w15:docId w15:val="{9EFAD41B-CFBF-4290-A830-40A30009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87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46F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2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18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FA28-4574-4AF5-B0BE-66A33D8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ПГУПС</cp:lastModifiedBy>
  <cp:revision>103</cp:revision>
  <cp:lastPrinted>2017-11-07T14:37:00Z</cp:lastPrinted>
  <dcterms:created xsi:type="dcterms:W3CDTF">2017-02-02T09:30:00Z</dcterms:created>
  <dcterms:modified xsi:type="dcterms:W3CDTF">2018-05-29T14:33:00Z</dcterms:modified>
</cp:coreProperties>
</file>