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ФЕДЕРАЛЬНОЕ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44D03">
        <w:rPr>
          <w:rFonts w:ascii="Times New Roman" w:hAnsi="Times New Roman" w:cs="Times New Roman"/>
          <w:sz w:val="28"/>
          <w:szCs w:val="28"/>
        </w:rPr>
        <w:t>СТВО ЖЕЛЕЗНОДОРОЖНОГО ТРАНСПОРТА</w:t>
      </w: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54787E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044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4D03">
        <w:rPr>
          <w:rFonts w:ascii="Times New Roman" w:hAnsi="Times New Roman" w:cs="Times New Roman"/>
          <w:sz w:val="28"/>
          <w:szCs w:val="28"/>
        </w:rPr>
        <w:t>»</w:t>
      </w: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Кафедра «Электрическая тяга»</w:t>
      </w:r>
    </w:p>
    <w:p w:rsidR="0054787E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805" w:rsidRDefault="00883805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805" w:rsidRDefault="00883805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дисциплины</w:t>
      </w: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производства» (Б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044D03">
        <w:rPr>
          <w:rFonts w:ascii="Times New Roman" w:hAnsi="Times New Roman" w:cs="Times New Roman"/>
          <w:sz w:val="28"/>
          <w:szCs w:val="28"/>
        </w:rPr>
        <w:t>.Б.</w:t>
      </w:r>
      <w:proofErr w:type="gramEnd"/>
      <w:r>
        <w:rPr>
          <w:rFonts w:ascii="Times New Roman" w:hAnsi="Times New Roman" w:cs="Times New Roman"/>
          <w:sz w:val="28"/>
          <w:szCs w:val="28"/>
        </w:rPr>
        <w:t>39</w:t>
      </w:r>
      <w:r w:rsidR="00856211">
        <w:rPr>
          <w:rFonts w:ascii="Times New Roman" w:hAnsi="Times New Roman" w:cs="Times New Roman"/>
          <w:sz w:val="28"/>
          <w:szCs w:val="28"/>
        </w:rPr>
        <w:t>)</w:t>
      </w: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23.05.03 «Подвижной состав железных дорог»</w:t>
      </w:r>
    </w:p>
    <w:p w:rsidR="0054787E" w:rsidRPr="00044D03" w:rsidRDefault="0054787E" w:rsidP="000A0642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специализации</w:t>
      </w:r>
    </w:p>
    <w:p w:rsidR="0054787E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Высокоскоростной наземный транспорт</w:t>
      </w:r>
      <w:r w:rsidRPr="00044D03">
        <w:rPr>
          <w:rFonts w:ascii="Times New Roman" w:hAnsi="Times New Roman" w:cs="Times New Roman"/>
          <w:sz w:val="28"/>
          <w:szCs w:val="28"/>
        </w:rPr>
        <w:t>»</w:t>
      </w:r>
    </w:p>
    <w:p w:rsidR="0054787E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54787E" w:rsidRPr="00044D03" w:rsidRDefault="0054787E" w:rsidP="000A0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883805">
      <w:pPr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883805" w:rsidRDefault="0054787E" w:rsidP="000A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83805">
        <w:rPr>
          <w:rFonts w:ascii="Times New Roman" w:hAnsi="Times New Roman" w:cs="Times New Roman"/>
          <w:sz w:val="28"/>
          <w:szCs w:val="28"/>
        </w:rPr>
        <w:t>8</w:t>
      </w:r>
    </w:p>
    <w:p w:rsidR="00883805" w:rsidRDefault="0088380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87E" w:rsidRPr="003367CB" w:rsidRDefault="00A64D0C" w:rsidP="000A06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65pt;width:594.5pt;height:840.7pt;z-index:251659264;mso-position-horizontal-relative:text;mso-position-vertical-relative:text;mso-width-relative:page;mso-height-relative:page">
            <v:imagedata r:id="rId6" o:title="scan"/>
          </v:shape>
        </w:pict>
      </w:r>
      <w:r w:rsidR="0054787E"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54787E" w:rsidRPr="003367CB" w:rsidRDefault="0054787E" w:rsidP="000A0642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7E" w:rsidRPr="003367CB" w:rsidRDefault="0054787E" w:rsidP="000A064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«Электрическая тяга»</w:t>
      </w:r>
    </w:p>
    <w:p w:rsidR="0054787E" w:rsidRPr="003367CB" w:rsidRDefault="0054787E" w:rsidP="000A0642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54787E" w:rsidRPr="003367CB" w:rsidRDefault="0054787E" w:rsidP="000A0642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7E" w:rsidRPr="003367CB" w:rsidRDefault="0054787E" w:rsidP="000A0642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4787E" w:rsidRPr="003367CB" w:rsidTr="00727961">
        <w:tc>
          <w:tcPr>
            <w:tcW w:w="5070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54787E" w:rsidRPr="003367CB" w:rsidTr="00727961">
        <w:tc>
          <w:tcPr>
            <w:tcW w:w="5070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87E" w:rsidRPr="003367CB" w:rsidRDefault="0054787E" w:rsidP="000A0642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7E" w:rsidRPr="003367CB" w:rsidRDefault="0054787E" w:rsidP="000A0642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4787E" w:rsidRPr="003367CB" w:rsidTr="00727961">
        <w:tc>
          <w:tcPr>
            <w:tcW w:w="5070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87E" w:rsidRPr="003367CB" w:rsidTr="00727961">
        <w:tc>
          <w:tcPr>
            <w:tcW w:w="5070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54787E" w:rsidRPr="003367CB" w:rsidTr="00727961">
        <w:tc>
          <w:tcPr>
            <w:tcW w:w="5070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87E" w:rsidRPr="003367CB" w:rsidTr="00727961">
        <w:tc>
          <w:tcPr>
            <w:tcW w:w="5070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Никитин</w:t>
            </w:r>
          </w:p>
        </w:tc>
      </w:tr>
      <w:tr w:rsidR="0054787E" w:rsidRPr="003367CB" w:rsidTr="00727961">
        <w:tc>
          <w:tcPr>
            <w:tcW w:w="5070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4787E" w:rsidRPr="003367CB" w:rsidRDefault="0054787E" w:rsidP="000A06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87E" w:rsidRPr="00044D03" w:rsidRDefault="0054787E" w:rsidP="000A0642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D25633" w:rsidRDefault="00D25633" w:rsidP="000A0642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54787E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27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ВО, утвержденным «17» октября 2016 г., </w:t>
      </w:r>
      <w:r w:rsidR="00856211">
        <w:rPr>
          <w:rFonts w:ascii="Times New Roman" w:hAnsi="Times New Roman" w:cs="Times New Roman"/>
          <w:sz w:val="28"/>
          <w:szCs w:val="28"/>
        </w:rPr>
        <w:t xml:space="preserve">приказ № 1295 по специальности </w:t>
      </w:r>
      <w:r w:rsidRPr="003B1277">
        <w:rPr>
          <w:rFonts w:ascii="Times New Roman" w:hAnsi="Times New Roman" w:cs="Times New Roman"/>
          <w:sz w:val="28"/>
          <w:szCs w:val="28"/>
        </w:rPr>
        <w:t>23.05.03 «Подвижной состав железных дорог»,</w:t>
      </w:r>
      <w:r w:rsidRPr="00044D03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03">
        <w:rPr>
          <w:rFonts w:ascii="Times New Roman" w:hAnsi="Times New Roman" w:cs="Times New Roman"/>
          <w:sz w:val="28"/>
          <w:szCs w:val="28"/>
        </w:rPr>
        <w:t>«</w:t>
      </w:r>
      <w:r w:rsidR="00883805">
        <w:rPr>
          <w:rFonts w:ascii="Times New Roman" w:hAnsi="Times New Roman" w:cs="Times New Roman"/>
          <w:sz w:val="28"/>
          <w:szCs w:val="28"/>
        </w:rPr>
        <w:t>Организация производства».</w:t>
      </w:r>
    </w:p>
    <w:p w:rsidR="0054787E" w:rsidRPr="006E27DB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Целью изучения дисциплины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производства» </w:t>
      </w:r>
      <w:r w:rsidRPr="00044D0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E27DB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и </w:t>
      </w:r>
      <w:r w:rsidR="00856211" w:rsidRPr="006E27DB">
        <w:rPr>
          <w:rFonts w:ascii="Times New Roman" w:hAnsi="Times New Roman" w:cs="Times New Roman"/>
          <w:sz w:val="28"/>
          <w:szCs w:val="28"/>
        </w:rPr>
        <w:t>прикладных профессиональных знаний,</w:t>
      </w:r>
      <w:r w:rsidRPr="006E27DB">
        <w:rPr>
          <w:rFonts w:ascii="Times New Roman" w:hAnsi="Times New Roman" w:cs="Times New Roman"/>
          <w:sz w:val="28"/>
          <w:szCs w:val="28"/>
        </w:rPr>
        <w:t xml:space="preserve">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54787E" w:rsidRPr="008336D0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6D0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54787E" w:rsidRPr="006E27DB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подразделений; методами расчета организационно-технологической надежности производства и  продолжитель</w:t>
      </w:r>
      <w:r w:rsidR="00856211">
        <w:rPr>
          <w:rFonts w:ascii="Times New Roman" w:hAnsi="Times New Roman" w:cs="Times New Roman"/>
          <w:sz w:val="28"/>
          <w:szCs w:val="28"/>
        </w:rPr>
        <w:t xml:space="preserve">ности производственного цикла; </w:t>
      </w:r>
      <w:r w:rsidRPr="006E27DB">
        <w:rPr>
          <w:rFonts w:ascii="Times New Roman" w:hAnsi="Times New Roman" w:cs="Times New Roman"/>
          <w:sz w:val="28"/>
          <w:szCs w:val="28"/>
        </w:rPr>
        <w:t xml:space="preserve">методами оптимизации структуры управления производством, обеспечения безопасности и </w:t>
      </w:r>
      <w:proofErr w:type="spellStart"/>
      <w:r w:rsidRPr="006E27DB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6E27DB">
        <w:rPr>
          <w:rFonts w:ascii="Times New Roman" w:hAnsi="Times New Roman" w:cs="Times New Roman"/>
          <w:sz w:val="28"/>
          <w:szCs w:val="28"/>
        </w:rPr>
        <w:t xml:space="preserve"> производственных процессов, применяемых на железнодорожном транспорте;</w:t>
      </w:r>
    </w:p>
    <w:p w:rsidR="0054787E" w:rsidRPr="006E27DB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овладение студентами методами выбора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участком производства;</w:t>
      </w:r>
    </w:p>
    <w:p w:rsidR="0054787E" w:rsidRPr="006E27DB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освоение методов подготовки производства, постановки продукции в производство; организации контроля качества продукции;</w:t>
      </w:r>
    </w:p>
    <w:p w:rsidR="0054787E" w:rsidRPr="006E27DB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изучение методов оценки основных производственных ресурсов и технико-экономических показателей производства; методов расчета производственной мощно</w:t>
      </w:r>
      <w:r>
        <w:rPr>
          <w:rFonts w:ascii="Times New Roman" w:hAnsi="Times New Roman" w:cs="Times New Roman"/>
          <w:sz w:val="28"/>
          <w:szCs w:val="28"/>
        </w:rPr>
        <w:t>сти и</w:t>
      </w:r>
      <w:r w:rsidRPr="006E27DB">
        <w:rPr>
          <w:rFonts w:ascii="Times New Roman" w:hAnsi="Times New Roman" w:cs="Times New Roman"/>
          <w:sz w:val="28"/>
          <w:szCs w:val="28"/>
        </w:rPr>
        <w:t xml:space="preserve"> загрузки оборудования; методов оценки качества </w:t>
      </w:r>
      <w:r>
        <w:rPr>
          <w:rFonts w:ascii="Times New Roman" w:hAnsi="Times New Roman" w:cs="Times New Roman"/>
          <w:sz w:val="28"/>
          <w:szCs w:val="28"/>
        </w:rPr>
        <w:t>продукции; методов нормирования труда и</w:t>
      </w:r>
      <w:r w:rsidRPr="006E27DB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</w:t>
      </w: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соотнесенных с планируемыми результатами освоения основной</w:t>
      </w: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4787E" w:rsidRPr="00044D03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4787E" w:rsidRPr="00044D03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ЗНАТЬ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54787E" w:rsidRPr="006E27DB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 xml:space="preserve">- основные принципы организации производства, сущность и структуру производственного процесса; производственную структуру предприятия; </w:t>
      </w:r>
      <w:r w:rsidRPr="006E27DB">
        <w:rPr>
          <w:rFonts w:ascii="Times New Roman" w:hAnsi="Times New Roman" w:cs="Times New Roman"/>
          <w:sz w:val="28"/>
          <w:szCs w:val="28"/>
        </w:rPr>
        <w:lastRenderedPageBreak/>
        <w:t>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87E" w:rsidRPr="00044D03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83805" w:rsidRDefault="00883805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87E"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54787E" w:rsidRPr="006E27DB">
        <w:rPr>
          <w:rFonts w:ascii="Times New Roman" w:hAnsi="Times New Roman" w:cs="Times New Roman"/>
          <w:sz w:val="28"/>
          <w:szCs w:val="28"/>
        </w:rPr>
        <w:t>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</w:t>
      </w:r>
      <w:r w:rsidR="0054787E">
        <w:rPr>
          <w:rFonts w:ascii="Times New Roman" w:hAnsi="Times New Roman" w:cs="Times New Roman"/>
          <w:sz w:val="28"/>
          <w:szCs w:val="28"/>
        </w:rPr>
        <w:t>я и показатели ее использования.</w:t>
      </w:r>
    </w:p>
    <w:p w:rsidR="0054787E" w:rsidRPr="00044D03" w:rsidRDefault="00883805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87E" w:rsidRPr="006E27DB" w:rsidRDefault="00883805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87E" w:rsidRPr="006E27DB">
        <w:rPr>
          <w:rFonts w:ascii="Times New Roman" w:hAnsi="Times New Roman" w:cs="Times New Roman"/>
          <w:sz w:val="28"/>
          <w:szCs w:val="28"/>
        </w:rPr>
        <w:t xml:space="preserve"> методами повышения эффективности организации производства, обеспечения безопасности и </w:t>
      </w:r>
      <w:proofErr w:type="spellStart"/>
      <w:r w:rsidR="0054787E" w:rsidRPr="006E27DB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54787E" w:rsidRPr="006E27DB">
        <w:rPr>
          <w:rFonts w:ascii="Times New Roman" w:hAnsi="Times New Roman" w:cs="Times New Roman"/>
          <w:sz w:val="28"/>
          <w:szCs w:val="28"/>
        </w:rPr>
        <w:t xml:space="preserve"> производственных процессов; методами определения организационно-технологической надежности производственных процессов</w:t>
      </w:r>
      <w:r w:rsidR="0054787E">
        <w:rPr>
          <w:rFonts w:ascii="Times New Roman" w:hAnsi="Times New Roman" w:cs="Times New Roman"/>
          <w:sz w:val="28"/>
          <w:szCs w:val="28"/>
        </w:rPr>
        <w:t>, организации контроля качества продукции</w:t>
      </w:r>
      <w:r w:rsidR="0054787E" w:rsidRPr="006E27DB">
        <w:rPr>
          <w:rFonts w:ascii="Times New Roman" w:hAnsi="Times New Roman" w:cs="Times New Roman"/>
          <w:sz w:val="28"/>
          <w:szCs w:val="28"/>
        </w:rPr>
        <w:t>.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Процесс изучения дисциплины нап</w:t>
      </w:r>
      <w:r>
        <w:rPr>
          <w:rFonts w:ascii="Times New Roman" w:hAnsi="Times New Roman" w:cs="Times New Roman"/>
          <w:sz w:val="28"/>
          <w:szCs w:val="28"/>
        </w:rPr>
        <w:t>равлен на формирование следую</w:t>
      </w:r>
      <w:r w:rsidRPr="00044D03"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b/>
          <w:sz w:val="28"/>
          <w:szCs w:val="28"/>
        </w:rPr>
        <w:t>общенаучных</w:t>
      </w:r>
      <w:r w:rsidRPr="00044D03">
        <w:rPr>
          <w:rFonts w:ascii="Times New Roman" w:hAnsi="Times New Roman" w:cs="Times New Roman"/>
          <w:b/>
          <w:sz w:val="28"/>
          <w:szCs w:val="28"/>
        </w:rPr>
        <w:t xml:space="preserve"> компетенций 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44D03">
        <w:rPr>
          <w:rFonts w:ascii="Times New Roman" w:hAnsi="Times New Roman" w:cs="Times New Roman"/>
          <w:b/>
          <w:sz w:val="28"/>
          <w:szCs w:val="28"/>
        </w:rPr>
        <w:t>К)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54787E" w:rsidRPr="00044D03" w:rsidRDefault="0054787E" w:rsidP="000A0642">
      <w:pPr>
        <w:tabs>
          <w:tab w:val="left" w:pos="709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(ОК - 6) готовность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использовать нормативные правовые акты в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Процесс изучения дисциплины нап</w:t>
      </w:r>
      <w:r>
        <w:rPr>
          <w:rFonts w:ascii="Times New Roman" w:hAnsi="Times New Roman" w:cs="Times New Roman"/>
          <w:sz w:val="28"/>
          <w:szCs w:val="28"/>
        </w:rPr>
        <w:t>равлен на формирование следую</w:t>
      </w:r>
      <w:r w:rsidRPr="00044D03">
        <w:rPr>
          <w:rFonts w:ascii="Times New Roman" w:hAnsi="Times New Roman" w:cs="Times New Roman"/>
          <w:sz w:val="28"/>
          <w:szCs w:val="28"/>
        </w:rPr>
        <w:t xml:space="preserve">щих </w:t>
      </w:r>
      <w:r w:rsidRPr="00044D03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 – 1</w:t>
      </w:r>
      <w:r w:rsidRPr="00044D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владение</w:t>
      </w:r>
      <w:r w:rsidRPr="00C25AE1">
        <w:rPr>
          <w:rFonts w:ascii="Times New Roman" w:hAnsi="Times New Roman" w:cs="Times New Roman"/>
          <w:sz w:val="28"/>
          <w:szCs w:val="28"/>
        </w:rPr>
        <w:t xml:space="preserve"> основами устройства железных дорог, организац</w:t>
      </w:r>
      <w:r>
        <w:rPr>
          <w:rFonts w:ascii="Times New Roman" w:hAnsi="Times New Roman" w:cs="Times New Roman"/>
          <w:sz w:val="28"/>
          <w:szCs w:val="28"/>
        </w:rPr>
        <w:t>ии движения и перевозок, умение</w:t>
      </w:r>
      <w:r w:rsidRPr="00C25AE1">
        <w:rPr>
          <w:rFonts w:ascii="Times New Roman" w:hAnsi="Times New Roman" w:cs="Times New Roman"/>
          <w:sz w:val="28"/>
          <w:szCs w:val="28"/>
        </w:rPr>
        <w:t xml:space="preserve"> различать типы подвижного состава и его узлы, определять требования к конструкци</w:t>
      </w:r>
      <w:r>
        <w:rPr>
          <w:rFonts w:ascii="Times New Roman" w:hAnsi="Times New Roman" w:cs="Times New Roman"/>
          <w:sz w:val="28"/>
          <w:szCs w:val="28"/>
        </w:rPr>
        <w:t xml:space="preserve">и подвижного состава, владение </w:t>
      </w:r>
      <w:r w:rsidRPr="00C25AE1">
        <w:rPr>
          <w:rFonts w:ascii="Times New Roman" w:hAnsi="Times New Roman" w:cs="Times New Roman"/>
          <w:sz w:val="28"/>
          <w:szCs w:val="28"/>
        </w:rPr>
        <w:t>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</w:t>
      </w:r>
      <w:r>
        <w:rPr>
          <w:rFonts w:ascii="Times New Roman" w:hAnsi="Times New Roman" w:cs="Times New Roman"/>
          <w:sz w:val="28"/>
          <w:szCs w:val="28"/>
        </w:rPr>
        <w:t>ьности железных дорог, владение</w:t>
      </w:r>
      <w:r w:rsidRPr="00C25AE1">
        <w:rPr>
          <w:rFonts w:ascii="Times New Roman" w:hAnsi="Times New Roman" w:cs="Times New Roman"/>
          <w:sz w:val="28"/>
          <w:szCs w:val="28"/>
        </w:rPr>
        <w:t xml:space="preserve">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Pr="00C25AE1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C25AE1">
        <w:rPr>
          <w:rFonts w:ascii="Times New Roman" w:hAnsi="Times New Roman" w:cs="Times New Roman"/>
          <w:sz w:val="28"/>
          <w:szCs w:val="28"/>
        </w:rPr>
        <w:t xml:space="preserve"> производственных процессов, применяемых на железнод</w:t>
      </w:r>
      <w:r>
        <w:rPr>
          <w:rFonts w:ascii="Times New Roman" w:hAnsi="Times New Roman" w:cs="Times New Roman"/>
          <w:sz w:val="28"/>
          <w:szCs w:val="28"/>
        </w:rPr>
        <w:t>орожном транспорте, способность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ориентироваться в технических характеристиках, конструктивных особенностях и правилах ремонта </w:t>
      </w:r>
      <w:r>
        <w:rPr>
          <w:rFonts w:ascii="Times New Roman" w:hAnsi="Times New Roman" w:cs="Times New Roman"/>
          <w:sz w:val="28"/>
          <w:szCs w:val="28"/>
        </w:rPr>
        <w:t>подвижного состава, способность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оценивать его технический уровень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 – 8</w:t>
      </w:r>
      <w:r w:rsidRPr="00044D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</w:t>
      </w:r>
      <w:r>
        <w:rPr>
          <w:rFonts w:ascii="Times New Roman" w:hAnsi="Times New Roman" w:cs="Times New Roman"/>
          <w:sz w:val="28"/>
          <w:szCs w:val="28"/>
        </w:rPr>
        <w:t>остава и его узлов, способность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обосновывать правильность выбора необходимого оборудования </w:t>
      </w:r>
      <w:r w:rsidRPr="00C25AE1">
        <w:rPr>
          <w:rFonts w:ascii="Times New Roman" w:hAnsi="Times New Roman" w:cs="Times New Roman"/>
          <w:sz w:val="28"/>
          <w:szCs w:val="28"/>
        </w:rPr>
        <w:lastRenderedPageBreak/>
        <w:t>и средств технического оснащения, изучать и распростран</w:t>
      </w:r>
      <w:r>
        <w:rPr>
          <w:rFonts w:ascii="Times New Roman" w:hAnsi="Times New Roman" w:cs="Times New Roman"/>
          <w:sz w:val="28"/>
          <w:szCs w:val="28"/>
        </w:rPr>
        <w:t>ять передовой опыт, способность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осуществлять приемку объектов после производства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 – 10</w:t>
      </w:r>
      <w:r w:rsidRPr="00044D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 – 11</w:t>
      </w:r>
      <w:r w:rsidRPr="00044D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 w:rsidRPr="00C25AE1">
        <w:rPr>
          <w:rFonts w:ascii="Times New Roman" w:hAnsi="Times New Roman" w:cs="Times New Roman"/>
          <w:sz w:val="28"/>
          <w:szCs w:val="28"/>
        </w:rPr>
        <w:t xml:space="preserve">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 – 12</w:t>
      </w:r>
      <w:r w:rsidRPr="00044D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AE1">
        <w:rPr>
          <w:rFonts w:ascii="Times New Roman" w:hAnsi="Times New Roman" w:cs="Times New Roman"/>
          <w:sz w:val="28"/>
          <w:szCs w:val="28"/>
        </w:rPr>
        <w:t>способно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 – 14</w:t>
      </w:r>
      <w:r w:rsidRPr="00044D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 – 15</w:t>
      </w:r>
      <w:r w:rsidRPr="00044D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 – 16</w:t>
      </w:r>
      <w:r w:rsidRPr="00044D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контролировать соответствие технической документации разрабатываемых проектов стандартам, техническим условиям </w:t>
      </w:r>
      <w:r w:rsidRPr="00C25AE1">
        <w:rPr>
          <w:rFonts w:ascii="Times New Roman" w:hAnsi="Times New Roman" w:cs="Times New Roman"/>
          <w:sz w:val="28"/>
          <w:szCs w:val="28"/>
        </w:rPr>
        <w:lastRenderedPageBreak/>
        <w:t>и другим нормативным документам, разрабатывать нормативно-технические документы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 – 17</w:t>
      </w:r>
      <w:r w:rsidRPr="00044D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 – 20</w:t>
      </w:r>
      <w:r w:rsidRPr="00044D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C25AE1">
        <w:rPr>
          <w:rFonts w:ascii="Times New Roman" w:hAnsi="Times New Roman" w:cs="Times New Roman"/>
          <w:sz w:val="28"/>
          <w:szCs w:val="28"/>
        </w:rPr>
        <w:t xml:space="preserve">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D0C" w:rsidRDefault="00A64D0C" w:rsidP="00A64D0C">
      <w:pPr>
        <w:pStyle w:val="a6"/>
        <w:spacing w:before="0" w:line="240" w:lineRule="auto"/>
        <w:jc w:val="both"/>
      </w:pPr>
      <w:r w:rsidRPr="007E2697">
        <w:t>Область профессиональной деятельности обучающихся, освоивших данную дисциплину, приведена в п.2.1 ОПОП.</w:t>
      </w:r>
    </w:p>
    <w:p w:rsidR="00A64D0C" w:rsidRPr="00534416" w:rsidRDefault="00A64D0C" w:rsidP="00A64D0C">
      <w:pPr>
        <w:pStyle w:val="a6"/>
        <w:spacing w:before="0" w:line="240" w:lineRule="auto"/>
        <w:jc w:val="both"/>
      </w:pPr>
      <w:r w:rsidRPr="00534416">
        <w:t>Объекты профессиональной деятельности обучающихся, освоивших данную дисциплину, приведены в п.2.2 ОПОП.</w:t>
      </w: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87E" w:rsidRPr="00D25633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3. Место дисциплины в структуре основной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Организация производства» (Б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39</w:t>
      </w:r>
      <w:r w:rsidRPr="00044D03">
        <w:rPr>
          <w:rFonts w:ascii="Times New Roman" w:hAnsi="Times New Roman" w:cs="Times New Roman"/>
          <w:sz w:val="28"/>
          <w:szCs w:val="28"/>
        </w:rPr>
        <w:t>) относится к 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03">
        <w:rPr>
          <w:rFonts w:ascii="Times New Roman" w:hAnsi="Times New Roman" w:cs="Times New Roman"/>
          <w:sz w:val="28"/>
          <w:szCs w:val="28"/>
        </w:rPr>
        <w:t>части профессионального цикла и является обязательной дисциплиной.</w:t>
      </w:r>
    </w:p>
    <w:p w:rsidR="0054787E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83805" w:rsidRPr="00883805" w:rsidTr="002846A0">
        <w:trPr>
          <w:jc w:val="center"/>
        </w:trPr>
        <w:tc>
          <w:tcPr>
            <w:tcW w:w="5353" w:type="dxa"/>
            <w:vMerge w:val="restart"/>
          </w:tcPr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883805" w:rsidRPr="00883805" w:rsidTr="002846A0">
        <w:trPr>
          <w:jc w:val="center"/>
        </w:trPr>
        <w:tc>
          <w:tcPr>
            <w:tcW w:w="5353" w:type="dxa"/>
            <w:vMerge/>
          </w:tcPr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83805" w:rsidRPr="00883805" w:rsidTr="002846A0">
        <w:trPr>
          <w:jc w:val="center"/>
        </w:trPr>
        <w:tc>
          <w:tcPr>
            <w:tcW w:w="5353" w:type="dxa"/>
          </w:tcPr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83805" w:rsidRPr="00883805" w:rsidRDefault="00883805" w:rsidP="00883805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883805" w:rsidRPr="00883805" w:rsidRDefault="00883805" w:rsidP="00883805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(ПР)</w:t>
            </w:r>
          </w:p>
          <w:p w:rsidR="00883805" w:rsidRPr="00883805" w:rsidRDefault="00883805" w:rsidP="00883805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883805" w:rsidRPr="00883805" w:rsidRDefault="00883805" w:rsidP="00883805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  <w:p w:rsidR="00883805" w:rsidRPr="00883805" w:rsidRDefault="00883805" w:rsidP="0088380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3805" w:rsidRPr="00883805" w:rsidRDefault="00883805" w:rsidP="0088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883805" w:rsidRPr="00883805" w:rsidRDefault="00883805" w:rsidP="0088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883805" w:rsidRPr="00883805" w:rsidRDefault="00883805" w:rsidP="00883805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883805" w:rsidRPr="00883805" w:rsidRDefault="00883805" w:rsidP="00883805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  <w:p w:rsidR="00883805" w:rsidRPr="00883805" w:rsidRDefault="00883805" w:rsidP="0088380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3805" w:rsidRPr="00883805" w:rsidRDefault="00883805" w:rsidP="0088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883805" w:rsidRPr="00883805" w:rsidRDefault="00883805" w:rsidP="0088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883805" w:rsidRPr="00883805" w:rsidRDefault="00883805" w:rsidP="00883805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83805" w:rsidRPr="00883805" w:rsidTr="002846A0">
        <w:trPr>
          <w:jc w:val="center"/>
        </w:trPr>
        <w:tc>
          <w:tcPr>
            <w:tcW w:w="5353" w:type="dxa"/>
          </w:tcPr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883805" w:rsidRPr="00883805" w:rsidRDefault="00883805" w:rsidP="00883805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92" w:type="dxa"/>
            <w:vAlign w:val="center"/>
          </w:tcPr>
          <w:p w:rsidR="00883805" w:rsidRPr="00883805" w:rsidRDefault="00883805" w:rsidP="00883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</w:tr>
      <w:tr w:rsidR="00883805" w:rsidRPr="00883805" w:rsidTr="002846A0">
        <w:trPr>
          <w:trHeight w:val="247"/>
          <w:jc w:val="center"/>
        </w:trPr>
        <w:tc>
          <w:tcPr>
            <w:tcW w:w="5353" w:type="dxa"/>
          </w:tcPr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883805" w:rsidRPr="00883805" w:rsidRDefault="00883805" w:rsidP="00883805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2" w:type="dxa"/>
          </w:tcPr>
          <w:p w:rsidR="00883805" w:rsidRPr="00883805" w:rsidRDefault="00883805" w:rsidP="00883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883805" w:rsidRPr="00883805" w:rsidTr="002846A0">
        <w:trPr>
          <w:jc w:val="center"/>
        </w:trPr>
        <w:tc>
          <w:tcPr>
            <w:tcW w:w="5353" w:type="dxa"/>
          </w:tcPr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883805" w:rsidRPr="00883805" w:rsidRDefault="00883805" w:rsidP="0088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Э, КР</w:t>
            </w:r>
          </w:p>
        </w:tc>
        <w:tc>
          <w:tcPr>
            <w:tcW w:w="2092" w:type="dxa"/>
          </w:tcPr>
          <w:p w:rsidR="00883805" w:rsidRPr="00883805" w:rsidRDefault="00883805" w:rsidP="00883805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Э, КР</w:t>
            </w:r>
          </w:p>
        </w:tc>
      </w:tr>
      <w:tr w:rsidR="00883805" w:rsidRPr="00883805" w:rsidTr="002846A0">
        <w:trPr>
          <w:jc w:val="center"/>
        </w:trPr>
        <w:tc>
          <w:tcPr>
            <w:tcW w:w="5353" w:type="dxa"/>
          </w:tcPr>
          <w:p w:rsidR="00883805" w:rsidRPr="00883805" w:rsidRDefault="00883805" w:rsidP="008838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83805" w:rsidRPr="00883805" w:rsidRDefault="00883805" w:rsidP="00883805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2092" w:type="dxa"/>
          </w:tcPr>
          <w:p w:rsidR="00883805" w:rsidRPr="00883805" w:rsidRDefault="00883805" w:rsidP="008838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216/6</w:t>
            </w:r>
          </w:p>
        </w:tc>
      </w:tr>
    </w:tbl>
    <w:p w:rsidR="0054787E" w:rsidRPr="00A3098C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787E" w:rsidRPr="00EB30CC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4D0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51"/>
        <w:gridCol w:w="5723"/>
      </w:tblGrid>
      <w:tr w:rsidR="0054787E" w:rsidRPr="00F453DE" w:rsidTr="00727961">
        <w:tc>
          <w:tcPr>
            <w:tcW w:w="67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53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453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723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54787E" w:rsidRPr="00F453DE" w:rsidTr="00727961">
        <w:tc>
          <w:tcPr>
            <w:tcW w:w="67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 </w:t>
            </w:r>
          </w:p>
        </w:tc>
        <w:tc>
          <w:tcPr>
            <w:tcW w:w="5723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Цели и задачи организации производства.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процесс и его структура.</w:t>
            </w:r>
          </w:p>
        </w:tc>
      </w:tr>
      <w:tr w:rsidR="0054787E" w:rsidRPr="00F453DE" w:rsidTr="00727961">
        <w:tc>
          <w:tcPr>
            <w:tcW w:w="67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на предприятии</w:t>
            </w:r>
          </w:p>
        </w:tc>
        <w:tc>
          <w:tcPr>
            <w:tcW w:w="5723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производственных процессов.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во времени.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в пространстве.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технического обслуживания и ремонта локомотивов и </w:t>
            </w:r>
            <w:proofErr w:type="spellStart"/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F453DE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программы и фронта ремонта локомотивов и </w:t>
            </w:r>
            <w:proofErr w:type="spellStart"/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F453DE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потребного количества стоил для ремонта локомотивов и </w:t>
            </w:r>
            <w:proofErr w:type="spellStart"/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F453DE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состава, позиций для ремонта узлов и агрегатов.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крупноагрегатном</w:t>
            </w:r>
            <w:proofErr w:type="spellEnd"/>
            <w:r w:rsidRPr="00F453DE">
              <w:rPr>
                <w:rFonts w:ascii="Times New Roman" w:hAnsi="Times New Roman" w:cs="Times New Roman"/>
                <w:sz w:val="24"/>
                <w:szCs w:val="24"/>
              </w:rPr>
              <w:t xml:space="preserve"> методе ремонта.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Организация поточного производства.</w:t>
            </w:r>
          </w:p>
        </w:tc>
      </w:tr>
      <w:tr w:rsidR="0054787E" w:rsidRPr="00F453DE" w:rsidTr="00727961">
        <w:tc>
          <w:tcPr>
            <w:tcW w:w="67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цехов и отделений</w:t>
            </w:r>
          </w:p>
        </w:tc>
        <w:tc>
          <w:tcPr>
            <w:tcW w:w="5723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Составление ленточных и сетевых графиков производственных процессов.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Разработка планов цехов и отделений.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потребного количества производственных рабочих.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Организация нормирования и оплаты труда.</w:t>
            </w:r>
          </w:p>
        </w:tc>
      </w:tr>
      <w:tr w:rsidR="0054787E" w:rsidRPr="00F453DE" w:rsidTr="00727961">
        <w:tc>
          <w:tcPr>
            <w:tcW w:w="67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подготовки производства</w:t>
            </w:r>
          </w:p>
        </w:tc>
        <w:tc>
          <w:tcPr>
            <w:tcW w:w="5723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Конструкторская подготовка производства, задачи и основные этапы.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производства, задачи и основные этапы.</w:t>
            </w:r>
          </w:p>
        </w:tc>
      </w:tr>
      <w:tr w:rsidR="0054787E" w:rsidRPr="00F453DE" w:rsidTr="00727961">
        <w:tc>
          <w:tcPr>
            <w:tcW w:w="67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качества продукции</w:t>
            </w:r>
          </w:p>
        </w:tc>
        <w:tc>
          <w:tcPr>
            <w:tcW w:w="5723" w:type="dxa"/>
          </w:tcPr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Основные задачи организации контроля качества продукции.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погрешности и функции их распределения.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процессов контроля качества продукции.</w:t>
            </w:r>
          </w:p>
          <w:p w:rsidR="0054787E" w:rsidRPr="00F453DE" w:rsidRDefault="0054787E" w:rsidP="00F453DE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контроля качества продукции.</w:t>
            </w:r>
          </w:p>
        </w:tc>
      </w:tr>
    </w:tbl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5.2 Разделы дисциплины и виды занятий</w:t>
      </w:r>
    </w:p>
    <w:p w:rsidR="0054787E" w:rsidRPr="006E27DB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Для очной формы обучения: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308"/>
        <w:gridCol w:w="456"/>
        <w:gridCol w:w="550"/>
        <w:gridCol w:w="542"/>
        <w:gridCol w:w="710"/>
      </w:tblGrid>
      <w:tr w:rsidR="00883805" w:rsidRPr="00883805" w:rsidTr="002846A0">
        <w:trPr>
          <w:jc w:val="center"/>
        </w:trPr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883805" w:rsidRPr="00883805" w:rsidTr="002846A0">
        <w:trPr>
          <w:jc w:val="center"/>
        </w:trPr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определения 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3805" w:rsidRPr="00883805" w:rsidTr="002846A0">
        <w:trPr>
          <w:jc w:val="center"/>
        </w:trPr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производственных процессов на предприятии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83805" w:rsidRPr="00883805" w:rsidTr="002846A0">
        <w:trPr>
          <w:jc w:val="center"/>
        </w:trPr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цехов и отделений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3805" w:rsidRPr="00883805" w:rsidTr="002846A0">
        <w:trPr>
          <w:jc w:val="center"/>
        </w:trPr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технической подготовки производства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3805" w:rsidRPr="00883805" w:rsidTr="002846A0">
        <w:trPr>
          <w:jc w:val="center"/>
        </w:trPr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качества продукции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3805" w:rsidRPr="00883805" w:rsidTr="002846A0">
        <w:trPr>
          <w:jc w:val="center"/>
        </w:trPr>
        <w:tc>
          <w:tcPr>
            <w:tcW w:w="0" w:type="auto"/>
            <w:gridSpan w:val="2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883805" w:rsidRPr="00883805" w:rsidRDefault="00883805" w:rsidP="0088380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</w:tr>
    </w:tbl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6. Перечень </w:t>
      </w:r>
      <w:proofErr w:type="spellStart"/>
      <w:r w:rsidRPr="00044D0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44D03">
        <w:rPr>
          <w:rFonts w:ascii="Times New Roman" w:hAnsi="Times New Roman" w:cs="Times New Roman"/>
          <w:b/>
          <w:sz w:val="28"/>
          <w:szCs w:val="28"/>
        </w:rPr>
        <w:t xml:space="preserve"> – методического обеспечения для самостоятельной</w:t>
      </w:r>
    </w:p>
    <w:p w:rsidR="0054787E" w:rsidRPr="00D25633" w:rsidRDefault="0054787E" w:rsidP="000A0642">
      <w:pPr>
        <w:tabs>
          <w:tab w:val="left" w:pos="2025"/>
          <w:tab w:val="left" w:pos="3255"/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работы обучающихся по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813"/>
        <w:gridCol w:w="3726"/>
      </w:tblGrid>
      <w:tr w:rsidR="0054787E" w:rsidRPr="00883805" w:rsidTr="00727961">
        <w:tc>
          <w:tcPr>
            <w:tcW w:w="806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83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83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13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726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spellStart"/>
            <w:r w:rsidRPr="00883805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883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методического обеспечения</w:t>
            </w:r>
          </w:p>
        </w:tc>
      </w:tr>
      <w:tr w:rsidR="0054787E" w:rsidRPr="00883805" w:rsidTr="001F7EE2">
        <w:trPr>
          <w:trHeight w:val="479"/>
        </w:trPr>
        <w:tc>
          <w:tcPr>
            <w:tcW w:w="806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3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 </w:t>
            </w:r>
          </w:p>
        </w:tc>
        <w:tc>
          <w:tcPr>
            <w:tcW w:w="3726" w:type="dxa"/>
            <w:vMerge w:val="restart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 xml:space="preserve">1. Л. А. </w:t>
            </w:r>
            <w:proofErr w:type="spellStart"/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Собенин</w:t>
            </w:r>
            <w:proofErr w:type="spellEnd"/>
            <w:r w:rsidRPr="00883805">
              <w:rPr>
                <w:rFonts w:ascii="Times New Roman" w:hAnsi="Times New Roman" w:cs="Times New Roman"/>
                <w:sz w:val="24"/>
                <w:szCs w:val="24"/>
              </w:rPr>
              <w:t xml:space="preserve">, А. А. Зайцев, Б. А. </w:t>
            </w:r>
            <w:proofErr w:type="spellStart"/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Чмыхов</w:t>
            </w:r>
            <w:proofErr w:type="spellEnd"/>
            <w:r w:rsidRPr="008838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планирование и управление локомотиворемонтным производством. М.: Маршрут, 2006. - 439 с.</w:t>
            </w:r>
          </w:p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Зеленченко</w:t>
            </w:r>
            <w:proofErr w:type="spellEnd"/>
            <w:r w:rsidRPr="00883805">
              <w:rPr>
                <w:rFonts w:ascii="Times New Roman" w:hAnsi="Times New Roman" w:cs="Times New Roman"/>
                <w:sz w:val="24"/>
                <w:szCs w:val="24"/>
              </w:rPr>
              <w:t xml:space="preserve"> А. П., Цаплин</w:t>
            </w:r>
          </w:p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 xml:space="preserve">А. Е. «Организация, планирование и управление предприятием локомотивного комплекса». Методические </w:t>
            </w:r>
          </w:p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указания к курсовой работе по дисциплине «Организация производства». СПБ., ФГБОУ ВПО ПГУПС. 2014 – 38 с.</w:t>
            </w:r>
          </w:p>
        </w:tc>
      </w:tr>
      <w:tr w:rsidR="0054787E" w:rsidRPr="00883805" w:rsidTr="001F7EE2">
        <w:trPr>
          <w:trHeight w:val="685"/>
        </w:trPr>
        <w:tc>
          <w:tcPr>
            <w:tcW w:w="806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1F7EE2">
              <w:rPr>
                <w:rFonts w:ascii="Times New Roman" w:hAnsi="Times New Roman" w:cs="Times New Roman"/>
                <w:sz w:val="24"/>
                <w:szCs w:val="24"/>
              </w:rPr>
              <w:t>роизводственных процессов на пр</w:t>
            </w: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едприятии</w:t>
            </w:r>
          </w:p>
        </w:tc>
        <w:tc>
          <w:tcPr>
            <w:tcW w:w="3726" w:type="dxa"/>
            <w:vMerge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7E" w:rsidRPr="00883805" w:rsidTr="001F7EE2">
        <w:trPr>
          <w:trHeight w:val="708"/>
        </w:trPr>
        <w:tc>
          <w:tcPr>
            <w:tcW w:w="806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цехов и отделений</w:t>
            </w:r>
          </w:p>
        </w:tc>
        <w:tc>
          <w:tcPr>
            <w:tcW w:w="3726" w:type="dxa"/>
            <w:vMerge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7E" w:rsidRPr="00883805" w:rsidTr="001F7EE2">
        <w:trPr>
          <w:trHeight w:val="1130"/>
        </w:trPr>
        <w:tc>
          <w:tcPr>
            <w:tcW w:w="806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подготовки производства</w:t>
            </w:r>
          </w:p>
        </w:tc>
        <w:tc>
          <w:tcPr>
            <w:tcW w:w="3726" w:type="dxa"/>
            <w:vMerge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7E" w:rsidRPr="00883805" w:rsidTr="00727961">
        <w:trPr>
          <w:trHeight w:val="188"/>
        </w:trPr>
        <w:tc>
          <w:tcPr>
            <w:tcW w:w="806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качества продукции</w:t>
            </w:r>
          </w:p>
        </w:tc>
        <w:tc>
          <w:tcPr>
            <w:tcW w:w="3726" w:type="dxa"/>
            <w:vMerge/>
          </w:tcPr>
          <w:p w:rsidR="0054787E" w:rsidRPr="00883805" w:rsidRDefault="0054787E" w:rsidP="000A0642">
            <w:pPr>
              <w:tabs>
                <w:tab w:val="left" w:pos="2025"/>
                <w:tab w:val="left" w:pos="3255"/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787E" w:rsidRPr="00D25633" w:rsidRDefault="0054787E" w:rsidP="001F7EE2">
      <w:pPr>
        <w:tabs>
          <w:tab w:val="left" w:pos="2025"/>
          <w:tab w:val="left" w:pos="3255"/>
          <w:tab w:val="left" w:pos="41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14D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</w:t>
      </w:r>
      <w:r w:rsidR="00D25633">
        <w:rPr>
          <w:rFonts w:ascii="Times New Roman" w:hAnsi="Times New Roman" w:cs="Times New Roman"/>
          <w:b/>
          <w:bCs/>
          <w:sz w:val="28"/>
          <w:szCs w:val="28"/>
        </w:rPr>
        <w:t>тации обучающихся по дисциплине</w:t>
      </w:r>
    </w:p>
    <w:p w:rsidR="00883805" w:rsidRDefault="00883805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787E" w:rsidRPr="0075514D" w:rsidRDefault="0054787E" w:rsidP="00883805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4D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 w:cs="Times New Roman"/>
          <w:bCs/>
          <w:i/>
          <w:sz w:val="28"/>
          <w:szCs w:val="28"/>
        </w:rPr>
        <w:t>Организация производства</w:t>
      </w:r>
      <w:r w:rsidRPr="0075514D">
        <w:rPr>
          <w:rFonts w:ascii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75514D">
        <w:rPr>
          <w:rFonts w:ascii="Times New Roman" w:hAnsi="Times New Roman" w:cs="Times New Roman"/>
          <w:bCs/>
          <w:i/>
          <w:sz w:val="28"/>
          <w:szCs w:val="28"/>
        </w:rPr>
        <w:t>Электрическая тяга</w:t>
      </w:r>
      <w:r w:rsidRPr="0075514D">
        <w:rPr>
          <w:rFonts w:ascii="Times New Roman" w:hAnsi="Times New Roman" w:cs="Times New Roman"/>
          <w:bCs/>
          <w:sz w:val="28"/>
          <w:szCs w:val="28"/>
        </w:rPr>
        <w:t>» и утвержденным заведующим кафедрой.</w:t>
      </w:r>
    </w:p>
    <w:p w:rsidR="0054787E" w:rsidRPr="00044D03" w:rsidRDefault="0054787E" w:rsidP="000A0642">
      <w:pPr>
        <w:tabs>
          <w:tab w:val="left" w:pos="2025"/>
          <w:tab w:val="left" w:pos="3255"/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3805" w:rsidRPr="00883805" w:rsidRDefault="00883805" w:rsidP="0088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83805" w:rsidRPr="00883805" w:rsidRDefault="00883805" w:rsidP="008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805"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883805" w:rsidRPr="00883805" w:rsidRDefault="00883805" w:rsidP="00883805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t xml:space="preserve">1. Л.А. </w:t>
      </w:r>
      <w:proofErr w:type="spellStart"/>
      <w:r w:rsidRPr="00883805">
        <w:rPr>
          <w:rFonts w:ascii="Times New Roman" w:hAnsi="Times New Roman" w:cs="Times New Roman"/>
          <w:sz w:val="28"/>
          <w:szCs w:val="28"/>
        </w:rPr>
        <w:t>Собенин</w:t>
      </w:r>
      <w:proofErr w:type="spellEnd"/>
      <w:r w:rsidRPr="00883805">
        <w:rPr>
          <w:rFonts w:ascii="Times New Roman" w:hAnsi="Times New Roman" w:cs="Times New Roman"/>
          <w:sz w:val="28"/>
          <w:szCs w:val="28"/>
        </w:rPr>
        <w:t xml:space="preserve">, А.А. Зайцев, Б.А. </w:t>
      </w:r>
      <w:proofErr w:type="spellStart"/>
      <w:r w:rsidRPr="00883805">
        <w:rPr>
          <w:rFonts w:ascii="Times New Roman" w:hAnsi="Times New Roman" w:cs="Times New Roman"/>
          <w:sz w:val="28"/>
          <w:szCs w:val="28"/>
        </w:rPr>
        <w:t>Чмыхов</w:t>
      </w:r>
      <w:proofErr w:type="spellEnd"/>
      <w:r w:rsidRPr="00883805">
        <w:rPr>
          <w:rFonts w:ascii="Times New Roman" w:hAnsi="Times New Roman" w:cs="Times New Roman"/>
          <w:sz w:val="28"/>
          <w:szCs w:val="28"/>
        </w:rPr>
        <w:t xml:space="preserve"> Организация, планирование и управление локомотиворемонтным производством. М.: Маршрут, 2006. – 439 с. </w:t>
      </w:r>
      <w:hyperlink r:id="rId7" w:history="1">
        <w:r w:rsidRPr="00883805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http://e.lanbook.com/</w:t>
        </w:r>
        <w:r w:rsidRPr="00883805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/>
          </w:rPr>
          <w:t>book</w:t>
        </w:r>
        <w:r w:rsidRPr="00883805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/59208</w:t>
        </w:r>
      </w:hyperlink>
      <w:r w:rsidRPr="00883805">
        <w:rPr>
          <w:rFonts w:ascii="Times New Roman" w:hAnsi="Times New Roman" w:cs="Times New Roman"/>
          <w:bCs/>
          <w:color w:val="0563C1" w:themeColor="hyperlink"/>
          <w:sz w:val="28"/>
          <w:szCs w:val="28"/>
          <w:u w:val="single"/>
        </w:rPr>
        <w:t xml:space="preserve"> </w:t>
      </w:r>
    </w:p>
    <w:p w:rsidR="00883805" w:rsidRPr="00883805" w:rsidRDefault="00883805" w:rsidP="00883805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3805">
        <w:rPr>
          <w:rFonts w:ascii="Times New Roman" w:hAnsi="Times New Roman" w:cs="Times New Roman"/>
          <w:sz w:val="28"/>
          <w:szCs w:val="28"/>
        </w:rPr>
        <w:t>Зеленченко</w:t>
      </w:r>
      <w:proofErr w:type="spellEnd"/>
      <w:r w:rsidRPr="00883805">
        <w:rPr>
          <w:rFonts w:ascii="Times New Roman" w:hAnsi="Times New Roman" w:cs="Times New Roman"/>
          <w:sz w:val="28"/>
          <w:szCs w:val="28"/>
        </w:rPr>
        <w:t xml:space="preserve"> А.П., Цаплин А.Е. Организация, планирование и управление предприятием локомотивного комплекса. Методические указания к курсовой работе по дисциплине «Организация производства». СПБ., ФГБОУ ВПО ПГУПС. 2014 – 38 с.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t>1. Хасин Л.Ф., Матвеев В.Н. Экономика, организация и управление локомотивным хозяйством. М.: «</w:t>
      </w:r>
      <w:proofErr w:type="spellStart"/>
      <w:r w:rsidRPr="00883805">
        <w:rPr>
          <w:rFonts w:ascii="Times New Roman" w:hAnsi="Times New Roman" w:cs="Times New Roman"/>
          <w:sz w:val="28"/>
          <w:szCs w:val="28"/>
        </w:rPr>
        <w:t>Желдориздат</w:t>
      </w:r>
      <w:proofErr w:type="spellEnd"/>
      <w:r w:rsidRPr="00883805">
        <w:rPr>
          <w:rFonts w:ascii="Times New Roman" w:hAnsi="Times New Roman" w:cs="Times New Roman"/>
          <w:sz w:val="28"/>
          <w:szCs w:val="28"/>
        </w:rPr>
        <w:t xml:space="preserve">», 2002. – 452 с. </w:t>
      </w:r>
      <w:hyperlink r:id="rId8" w:history="1">
        <w:r w:rsidRPr="00883805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http://e.lanbook.com/</w:t>
        </w:r>
        <w:r w:rsidRPr="00883805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/>
          </w:rPr>
          <w:t>book</w:t>
        </w:r>
        <w:r w:rsidRPr="00883805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/59219</w:t>
        </w:r>
      </w:hyperlink>
      <w:r w:rsidRPr="0088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3805">
        <w:rPr>
          <w:rFonts w:ascii="Times New Roman" w:hAnsi="Times New Roman" w:cs="Times New Roman"/>
          <w:bCs/>
          <w:color w:val="0563C1" w:themeColor="hyperlink"/>
          <w:sz w:val="28"/>
          <w:szCs w:val="28"/>
          <w:u w:val="single"/>
        </w:rPr>
        <w:t xml:space="preserve"> 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3805">
        <w:rPr>
          <w:rFonts w:ascii="Times New Roman" w:hAnsi="Times New Roman" w:cs="Times New Roman"/>
          <w:sz w:val="28"/>
          <w:szCs w:val="28"/>
        </w:rPr>
        <w:t>Папченков</w:t>
      </w:r>
      <w:proofErr w:type="spellEnd"/>
      <w:r w:rsidRPr="00883805">
        <w:rPr>
          <w:rFonts w:ascii="Times New Roman" w:hAnsi="Times New Roman" w:cs="Times New Roman"/>
          <w:sz w:val="28"/>
          <w:szCs w:val="28"/>
        </w:rPr>
        <w:t xml:space="preserve"> С.И., Локомотивное хозяйство: Пособие по дипломному проектированию.  М. Транспорт 1988 – 191 с.  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883805">
        <w:rPr>
          <w:rFonts w:ascii="Times New Roman" w:hAnsi="Times New Roman" w:cs="Times New Roman"/>
          <w:sz w:val="28"/>
          <w:szCs w:val="28"/>
        </w:rPr>
        <w:t>Айзинбуд</w:t>
      </w:r>
      <w:proofErr w:type="spellEnd"/>
      <w:r w:rsidRPr="00883805">
        <w:rPr>
          <w:rFonts w:ascii="Times New Roman" w:hAnsi="Times New Roman" w:cs="Times New Roman"/>
          <w:sz w:val="28"/>
          <w:szCs w:val="28"/>
        </w:rPr>
        <w:t xml:space="preserve"> С.Я., </w:t>
      </w:r>
      <w:proofErr w:type="spellStart"/>
      <w:r w:rsidRPr="00883805">
        <w:rPr>
          <w:rFonts w:ascii="Times New Roman" w:hAnsi="Times New Roman" w:cs="Times New Roman"/>
          <w:sz w:val="28"/>
          <w:szCs w:val="28"/>
        </w:rPr>
        <w:t>Гутковский</w:t>
      </w:r>
      <w:proofErr w:type="spellEnd"/>
      <w:r w:rsidRPr="00883805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883805">
        <w:rPr>
          <w:rFonts w:ascii="Times New Roman" w:hAnsi="Times New Roman" w:cs="Times New Roman"/>
          <w:sz w:val="28"/>
          <w:szCs w:val="28"/>
        </w:rPr>
        <w:t>Кельперис</w:t>
      </w:r>
      <w:proofErr w:type="spellEnd"/>
      <w:r w:rsidRPr="00883805">
        <w:rPr>
          <w:rFonts w:ascii="Times New Roman" w:hAnsi="Times New Roman" w:cs="Times New Roman"/>
          <w:sz w:val="28"/>
          <w:szCs w:val="28"/>
        </w:rPr>
        <w:t xml:space="preserve">   П.И. Локомотивное хозяйство. М.: Транспорт, 1986 – 262 с.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t xml:space="preserve">8.3. </w:t>
      </w:r>
      <w:r w:rsidRPr="00883805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дисциплины:</w:t>
      </w:r>
    </w:p>
    <w:p w:rsidR="00883805" w:rsidRPr="00883805" w:rsidRDefault="00883805" w:rsidP="00883805">
      <w:pPr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83805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Pr="00883805">
        <w:rPr>
          <w:rFonts w:ascii="Times New Roman" w:eastAsia="Batang" w:hAnsi="Times New Roman" w:cs="Times New Roman"/>
          <w:sz w:val="28"/>
          <w:szCs w:val="28"/>
          <w:lang w:eastAsia="ko-KR"/>
        </w:rPr>
        <w:t>Правила технической эксплуатации железных дорог Российской Федерации. Приказ Минтранса № 286 от 21 декабря 2010 г. с изменениями Приказ Минтранса № 382 от 25.12.2015 г.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05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Start w:id="1" w:name="Par3"/>
      <w:bookmarkEnd w:id="1"/>
      <w:r w:rsidRPr="00883805">
        <w:rPr>
          <w:rFonts w:ascii="Times New Roman" w:hAnsi="Times New Roman" w:cs="Times New Roman"/>
          <w:sz w:val="28"/>
          <w:szCs w:val="28"/>
        </w:rPr>
        <w:t>Распоряжение</w:t>
      </w:r>
      <w:r w:rsidRPr="0088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3805">
        <w:rPr>
          <w:rFonts w:ascii="Times New Roman" w:hAnsi="Times New Roman" w:cs="Times New Roman"/>
          <w:sz w:val="28"/>
          <w:szCs w:val="28"/>
        </w:rPr>
        <w:t>от 17 января 2005 г. № 3 р</w:t>
      </w:r>
      <w:r w:rsidRPr="0088380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83805">
        <w:rPr>
          <w:rFonts w:ascii="Times New Roman" w:hAnsi="Times New Roman" w:cs="Times New Roman"/>
          <w:sz w:val="28"/>
          <w:szCs w:val="28"/>
        </w:rPr>
        <w:t>О системе технического обслуживания и ремонта локомотивов ОАО «РЖД».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t>3. ГОСТ 3.1109-82 Единая система технологической документации. Термины и определения основных понятий.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t>4. ГОСТ Р 55364-2012 Электровозы. Общие технические требования.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t>5. ГОСТ 12.2. 056-81 Электровозы и тепловозы колеи 1520 мм. Требования безопасности.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t>6. ГОСТ Р 55434-2013 Электропоезда общие технические требования.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05">
        <w:rPr>
          <w:rFonts w:ascii="Times New Roman" w:hAnsi="Times New Roman" w:cs="Times New Roman"/>
          <w:sz w:val="28"/>
          <w:szCs w:val="28"/>
        </w:rPr>
        <w:t>7. Правила технического обслуживания и текущего ремонта электровозов постоянного тока № ЦТ-725. Утверждена Заместителем Министра путей сообщения А. Н. Кондратенко 30 декабря 1999 г.</w:t>
      </w:r>
    </w:p>
    <w:p w:rsidR="00883805" w:rsidRPr="00883805" w:rsidRDefault="00883805" w:rsidP="00883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05">
        <w:rPr>
          <w:rFonts w:ascii="Times New Roman" w:hAnsi="Times New Roman" w:cs="Times New Roman"/>
          <w:bCs/>
          <w:sz w:val="28"/>
          <w:szCs w:val="28"/>
        </w:rPr>
        <w:t>8.4. Другие издания, необходимые для освоения дисциплины.</w:t>
      </w:r>
    </w:p>
    <w:p w:rsidR="00883805" w:rsidRPr="00883805" w:rsidRDefault="00883805" w:rsidP="00883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05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54787E" w:rsidRDefault="0054787E" w:rsidP="000A064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3805" w:rsidRPr="00883805" w:rsidRDefault="00883805" w:rsidP="00883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805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83805" w:rsidRPr="00883805" w:rsidRDefault="00883805" w:rsidP="00883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88380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http://sdo.pgups.ru/</w:t>
        </w:r>
      </w:hyperlink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Электронно</w:t>
      </w:r>
      <w:r w:rsidRPr="0088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0" w:history="1">
        <w:r w:rsidRPr="0088380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</w:t>
        </w:r>
      </w:hyperlink>
    </w:p>
    <w:p w:rsidR="00883805" w:rsidRPr="00883805" w:rsidRDefault="00883805" w:rsidP="008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805" w:rsidRPr="00883805" w:rsidRDefault="00883805" w:rsidP="0088380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883805" w:rsidRPr="00883805" w:rsidRDefault="00883805" w:rsidP="0088380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805" w:rsidRPr="00883805" w:rsidRDefault="00883805" w:rsidP="0088380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83805" w:rsidRPr="00883805" w:rsidRDefault="00883805" w:rsidP="00883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83805" w:rsidRPr="00883805" w:rsidRDefault="00883805" w:rsidP="008838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83805" w:rsidRPr="00883805" w:rsidRDefault="00883805" w:rsidP="008838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805" w:rsidRPr="00883805" w:rsidRDefault="00883805" w:rsidP="0088380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83805" w:rsidRPr="00883805" w:rsidRDefault="00883805" w:rsidP="0088380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805" w:rsidRPr="00883805" w:rsidRDefault="00883805" w:rsidP="00883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883805" w:rsidRPr="00883805" w:rsidRDefault="00883805" w:rsidP="008838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805" w:rsidRPr="00883805" w:rsidRDefault="00883805" w:rsidP="0088380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805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05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05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05">
        <w:rPr>
          <w:rFonts w:ascii="Times New Roman" w:hAnsi="Times New Roman" w:cs="Times New Roman"/>
          <w:bCs/>
          <w:sz w:val="28"/>
          <w:szCs w:val="28"/>
        </w:rPr>
        <w:lastRenderedPageBreak/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883805" w:rsidRP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805">
        <w:rPr>
          <w:rFonts w:ascii="Times New Roman" w:hAnsi="Times New Roman" w:cs="Times New Roman"/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883805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05">
        <w:rPr>
          <w:rFonts w:ascii="Times New Roman" w:hAnsi="Times New Roman" w:cs="Times New Roman"/>
          <w:bCs/>
          <w:sz w:val="28"/>
          <w:szCs w:val="28"/>
        </w:rPr>
        <w:t xml:space="preserve">Лаборатории, необходимые для реализации программы </w:t>
      </w:r>
      <w:proofErr w:type="spellStart"/>
      <w:r w:rsidRPr="00883805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883805">
        <w:rPr>
          <w:rFonts w:ascii="Times New Roman" w:hAnsi="Times New Roman" w:cs="Times New Roman"/>
          <w:bCs/>
          <w:sz w:val="28"/>
          <w:szCs w:val="28"/>
        </w:rPr>
        <w:t>, оснащены соответствующим лабораторным оборудованием.</w:t>
      </w:r>
    </w:p>
    <w:p w:rsidR="000A0642" w:rsidRDefault="00883805" w:rsidP="008838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805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0A0642" w:rsidRPr="008838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7EE2" w:rsidRPr="00883805" w:rsidRDefault="001F7EE2" w:rsidP="008838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883805" w:rsidRPr="00883805" w:rsidTr="002846A0">
        <w:tc>
          <w:tcPr>
            <w:tcW w:w="4650" w:type="dxa"/>
            <w:hideMark/>
          </w:tcPr>
          <w:p w:rsidR="00883805" w:rsidRPr="00883805" w:rsidRDefault="00883805" w:rsidP="0088380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883805" w:rsidRPr="00883805" w:rsidRDefault="00883805" w:rsidP="008838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B8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2DF3635" wp14:editId="382F6965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-285750</wp:posOffset>
                  </wp:positionV>
                  <wp:extent cx="1638300" cy="843280"/>
                  <wp:effectExtent l="0" t="0" r="0" b="0"/>
                  <wp:wrapNone/>
                  <wp:docPr id="1" name="Рисунок 1" descr="C:\Users\ПГУПС\Desktop\Рол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ГУПС\Desktop\Ролл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3805" w:rsidRPr="00883805" w:rsidRDefault="00883805" w:rsidP="00883805">
            <w:pPr>
              <w:widowControl w:val="0"/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268" w:type="dxa"/>
            <w:vAlign w:val="bottom"/>
            <w:hideMark/>
          </w:tcPr>
          <w:p w:rsidR="00883805" w:rsidRPr="00883805" w:rsidRDefault="00883805" w:rsidP="00883805">
            <w:pPr>
              <w:widowControl w:val="0"/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Ролле</w:t>
            </w:r>
          </w:p>
        </w:tc>
      </w:tr>
      <w:tr w:rsidR="00883805" w:rsidRPr="00883805" w:rsidTr="002846A0">
        <w:tc>
          <w:tcPr>
            <w:tcW w:w="4650" w:type="dxa"/>
            <w:hideMark/>
          </w:tcPr>
          <w:p w:rsidR="00883805" w:rsidRPr="00883805" w:rsidRDefault="00883805" w:rsidP="0088380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«23» апреля 2018</w:t>
            </w:r>
            <w:r w:rsidRPr="008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8" w:type="dxa"/>
          </w:tcPr>
          <w:p w:rsidR="00883805" w:rsidRPr="00883805" w:rsidRDefault="00883805" w:rsidP="00883805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83805" w:rsidRPr="00883805" w:rsidRDefault="00883805" w:rsidP="00883805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805" w:rsidRPr="00883805" w:rsidRDefault="00883805" w:rsidP="0088380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sectPr w:rsidR="00883805" w:rsidRPr="0088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E78BB"/>
    <w:multiLevelType w:val="hybridMultilevel"/>
    <w:tmpl w:val="DC5AE9E2"/>
    <w:lvl w:ilvl="0" w:tplc="8E0AAF3A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95E1169"/>
    <w:multiLevelType w:val="hybridMultilevel"/>
    <w:tmpl w:val="B8E600C0"/>
    <w:lvl w:ilvl="0" w:tplc="C840E60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94780"/>
    <w:multiLevelType w:val="hybridMultilevel"/>
    <w:tmpl w:val="5FEA147E"/>
    <w:lvl w:ilvl="0" w:tplc="F2149BA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E"/>
    <w:rsid w:val="000A0642"/>
    <w:rsid w:val="00105416"/>
    <w:rsid w:val="00126142"/>
    <w:rsid w:val="001F7EE2"/>
    <w:rsid w:val="0054787E"/>
    <w:rsid w:val="00573E57"/>
    <w:rsid w:val="00856211"/>
    <w:rsid w:val="00883805"/>
    <w:rsid w:val="00A64D0C"/>
    <w:rsid w:val="00D25633"/>
    <w:rsid w:val="00F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23B04"/>
  <w15:chartTrackingRefBased/>
  <w15:docId w15:val="{94A6E120-4786-45D3-9440-8FE4E188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87E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A06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8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A64D0C"/>
    <w:pPr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64D0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92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lanbook.com/book/5920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2183CCA3-8C16-423A-8F7F-7F30DF6C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Ролле Игорь Александрович</dc:creator>
  <cp:keywords/>
  <dc:description/>
  <cp:lastModifiedBy>Кирилл Марков</cp:lastModifiedBy>
  <cp:revision>7</cp:revision>
  <dcterms:created xsi:type="dcterms:W3CDTF">2017-03-07T09:00:00Z</dcterms:created>
  <dcterms:modified xsi:type="dcterms:W3CDTF">2018-05-11T11:50:00Z</dcterms:modified>
</cp:coreProperties>
</file>