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Императора Александра </w:t>
      </w:r>
      <w:r w:rsidRPr="0021136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113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(ФГБОУ ВО ПГУПС)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Кафедра «Теплотехника и теплосиловые установки»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1136F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«</w:t>
      </w:r>
      <w:r w:rsidR="00526F6D">
        <w:rPr>
          <w:rFonts w:ascii="Times New Roman" w:eastAsia="Calibri" w:hAnsi="Times New Roman" w:cs="Times New Roman"/>
          <w:sz w:val="28"/>
          <w:szCs w:val="28"/>
        </w:rPr>
        <w:t>ТЕРМОДИНАМИКА И ТЕПЛОПЕРЕДАЧА</w:t>
      </w:r>
      <w:r w:rsidRPr="0021136F">
        <w:rPr>
          <w:rFonts w:ascii="Times New Roman" w:eastAsia="Calibri" w:hAnsi="Times New Roman" w:cs="Times New Roman"/>
          <w:sz w:val="28"/>
          <w:szCs w:val="28"/>
        </w:rPr>
        <w:t>» Б</w:t>
      </w:r>
      <w:proofErr w:type="gramStart"/>
      <w:r w:rsidRPr="0021136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21136F">
        <w:rPr>
          <w:rFonts w:ascii="Times New Roman" w:eastAsia="Calibri" w:hAnsi="Times New Roman" w:cs="Times New Roman"/>
          <w:sz w:val="28"/>
          <w:szCs w:val="28"/>
        </w:rPr>
        <w:t>.</w:t>
      </w:r>
      <w:r w:rsidR="00526F6D">
        <w:rPr>
          <w:rFonts w:ascii="Times New Roman" w:eastAsia="Calibri" w:hAnsi="Times New Roman" w:cs="Times New Roman"/>
          <w:sz w:val="28"/>
          <w:szCs w:val="28"/>
        </w:rPr>
        <w:t>Б</w:t>
      </w:r>
      <w:r w:rsidRPr="0021136F">
        <w:rPr>
          <w:rFonts w:ascii="Times New Roman" w:eastAsia="Calibri" w:hAnsi="Times New Roman" w:cs="Times New Roman"/>
          <w:sz w:val="28"/>
          <w:szCs w:val="28"/>
        </w:rPr>
        <w:t>.</w:t>
      </w:r>
      <w:r w:rsidR="00526F6D">
        <w:rPr>
          <w:rFonts w:ascii="Times New Roman" w:eastAsia="Calibri" w:hAnsi="Times New Roman" w:cs="Times New Roman"/>
          <w:sz w:val="28"/>
          <w:szCs w:val="28"/>
        </w:rPr>
        <w:t>19</w:t>
      </w:r>
    </w:p>
    <w:p w:rsidR="0021136F" w:rsidRPr="0021136F" w:rsidRDefault="00526F6D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специальности</w:t>
      </w:r>
    </w:p>
    <w:p w:rsidR="0021136F" w:rsidRPr="0021136F" w:rsidRDefault="00526F6D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3.0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</w:t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526F6D">
        <w:rPr>
          <w:rFonts w:ascii="Times New Roman" w:eastAsia="Calibri" w:hAnsi="Times New Roman" w:cs="Times New Roman"/>
          <w:sz w:val="28"/>
          <w:szCs w:val="28"/>
        </w:rPr>
        <w:t>специализации</w:t>
      </w: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«</w:t>
      </w:r>
      <w:r w:rsidR="00205C0E">
        <w:rPr>
          <w:rFonts w:ascii="Times New Roman" w:eastAsia="Calibri" w:hAnsi="Times New Roman" w:cs="Times New Roman"/>
          <w:sz w:val="28"/>
          <w:szCs w:val="28"/>
        </w:rPr>
        <w:t>Электрический транспорт железных дорог</w:t>
      </w: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21136F" w:rsidRPr="0021136F" w:rsidRDefault="000E360D" w:rsidP="000E360D">
      <w:pPr>
        <w:tabs>
          <w:tab w:val="center" w:pos="4677"/>
          <w:tab w:val="left" w:pos="71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  <w:r w:rsidR="00037438">
        <w:rPr>
          <w:rFonts w:ascii="Times New Roman" w:eastAsia="Calibri" w:hAnsi="Times New Roman" w:cs="Times New Roman"/>
          <w:sz w:val="28"/>
          <w:szCs w:val="28"/>
        </w:rPr>
        <w:t>, заочная</w:t>
      </w:r>
      <w:bookmarkStart w:id="0" w:name="_GoBack"/>
      <w:bookmarkEnd w:id="0"/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201</w:t>
      </w:r>
      <w:r w:rsidR="007C5DC8">
        <w:rPr>
          <w:rFonts w:ascii="Times New Roman" w:eastAsia="Calibri" w:hAnsi="Times New Roman" w:cs="Times New Roman"/>
          <w:sz w:val="28"/>
          <w:szCs w:val="28"/>
        </w:rPr>
        <w:t>8</w:t>
      </w:r>
    </w:p>
    <w:p w:rsidR="0021136F" w:rsidRDefault="0021136F" w:rsidP="0021136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1136F" w:rsidRPr="0021136F" w:rsidRDefault="0021136F" w:rsidP="002113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ЛИСТ СОГЛАСОВАНИЙ </w:t>
      </w:r>
    </w:p>
    <w:p w:rsidR="0021136F" w:rsidRPr="0021136F" w:rsidRDefault="0021136F" w:rsidP="0021136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 «Теплотехника и теплосиловые установки»</w:t>
      </w:r>
      <w:r w:rsidR="00525506" w:rsidRPr="0052550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1136F" w:rsidRPr="0021136F" w:rsidRDefault="0021136F" w:rsidP="002113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Протокол № </w:t>
      </w:r>
      <w:r w:rsidR="00525506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6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 </w:t>
      </w:r>
      <w:r w:rsidR="0052550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525506" w:rsidRPr="0052550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n-US"/>
        </w:rPr>
        <w:t>24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» __</w:t>
      </w:r>
      <w:r w:rsidR="00525506" w:rsidRPr="0052550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n-US"/>
        </w:rPr>
        <w:t>04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>____ 201</w:t>
      </w:r>
      <w:r w:rsidR="00525506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8</w:t>
      </w:r>
      <w:r w:rsidRPr="0021136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г.</w:t>
      </w:r>
    </w:p>
    <w:p w:rsidR="0021136F" w:rsidRPr="0021136F" w:rsidRDefault="00525506" w:rsidP="002113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82F9ED5" wp14:editId="15ED1857">
            <wp:simplePos x="0" y="0"/>
            <wp:positionH relativeFrom="column">
              <wp:posOffset>3053715</wp:posOffset>
            </wp:positionH>
            <wp:positionV relativeFrom="paragraph">
              <wp:posOffset>208280</wp:posOffset>
            </wp:positionV>
            <wp:extent cx="1457325" cy="619125"/>
            <wp:effectExtent l="0" t="0" r="9525" b="9525"/>
            <wp:wrapNone/>
            <wp:docPr id="3" name="Рисунок 3" descr="C:\Users\user\Desktop\Локомотивы теплотехника 2016\На сайт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омотивы теплотехника 2016\На сайт\img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2" t="16704" r="27012" b="77280"/>
                    <a:stretch/>
                  </pic:blipFill>
                  <pic:spPr bwMode="auto">
                    <a:xfrm>
                      <a:off x="0" y="0"/>
                      <a:ext cx="145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21136F" w:rsidRPr="0021136F" w:rsidTr="00E117F1">
        <w:tc>
          <w:tcPr>
            <w:tcW w:w="507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кафедрой  «Теплотехника и теплосиловые установки»</w:t>
            </w:r>
          </w:p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bottom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21136F" w:rsidRPr="0021136F" w:rsidTr="00E117F1">
        <w:tc>
          <w:tcPr>
            <w:tcW w:w="5070" w:type="dxa"/>
          </w:tcPr>
          <w:p w:rsidR="0021136F" w:rsidRPr="0021136F" w:rsidRDefault="00525506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1136F" w:rsidRPr="0021136F" w:rsidRDefault="0021136F" w:rsidP="0021136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36F" w:rsidRPr="0021136F" w:rsidRDefault="00525506" w:rsidP="0021136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DACBAFB" wp14:editId="268E1264">
            <wp:simplePos x="0" y="0"/>
            <wp:positionH relativeFrom="column">
              <wp:posOffset>3158490</wp:posOffset>
            </wp:positionH>
            <wp:positionV relativeFrom="paragraph">
              <wp:posOffset>122555</wp:posOffset>
            </wp:positionV>
            <wp:extent cx="1238250" cy="581025"/>
            <wp:effectExtent l="0" t="0" r="0" b="9525"/>
            <wp:wrapNone/>
            <wp:docPr id="1" name="Рисунок 1" descr="C:\Users\user\Desktop\ЭТ теплотехника 2016\На сайт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Т теплотехника 2016\На сайт\img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4" t="26737" r="26425" b="67590"/>
                    <a:stretch/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1136F" w:rsidRPr="0021136F" w:rsidTr="00E117F1">
        <w:tc>
          <w:tcPr>
            <w:tcW w:w="507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E42C03" w:rsidRPr="0021136F" w:rsidRDefault="00F07676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1136F" w:rsidRPr="0021136F" w:rsidRDefault="00E45DCA" w:rsidP="00E45DC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526F6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526F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Евстафьев</w:t>
            </w:r>
          </w:p>
        </w:tc>
      </w:tr>
      <w:tr w:rsidR="0021136F" w:rsidRPr="0021136F" w:rsidTr="00E117F1">
        <w:tc>
          <w:tcPr>
            <w:tcW w:w="5070" w:type="dxa"/>
          </w:tcPr>
          <w:p w:rsidR="0021136F" w:rsidRPr="0021136F" w:rsidRDefault="00525506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c>
          <w:tcPr>
            <w:tcW w:w="507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21136F" w:rsidRPr="0021136F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c>
          <w:tcPr>
            <w:tcW w:w="5070" w:type="dxa"/>
          </w:tcPr>
          <w:p w:rsidR="0021136F" w:rsidRPr="00921467" w:rsidRDefault="00525506" w:rsidP="00921467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6389426" wp14:editId="63982B87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119380</wp:posOffset>
                  </wp:positionV>
                  <wp:extent cx="1628775" cy="876300"/>
                  <wp:effectExtent l="0" t="0" r="9525" b="0"/>
                  <wp:wrapNone/>
                  <wp:docPr id="4" name="Рисунок 4" descr="C:\Users\user\Desktop\Локомотивы теплотехника 2016\На сайт\img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комотивы теплотехника 2016\На сайт\img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0" t="27441" r="27143" b="64044"/>
                          <a:stretch/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36F"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методической комиссии факультета  «</w:t>
            </w:r>
            <w:r w:rsidR="00921467"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Транспортные и энергетические системы</w:t>
            </w:r>
            <w:r w:rsidR="0021136F"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vAlign w:val="bottom"/>
          </w:tcPr>
          <w:p w:rsidR="0021136F" w:rsidRPr="00921467" w:rsidRDefault="0021136F" w:rsidP="0021136F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1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</w:tcPr>
          <w:p w:rsidR="00525506" w:rsidRDefault="00525506" w:rsidP="00921467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525506" w:rsidRDefault="00525506" w:rsidP="00921467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21136F" w:rsidRPr="00921467" w:rsidRDefault="00525506" w:rsidP="00921467">
            <w:pPr>
              <w:widowControl w:val="0"/>
              <w:suppressLineNumbers/>
              <w:tabs>
                <w:tab w:val="left" w:pos="851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Д.Н. Курилкин</w:t>
            </w:r>
          </w:p>
        </w:tc>
      </w:tr>
      <w:tr w:rsidR="0021136F" w:rsidRPr="0021136F" w:rsidTr="00E117F1">
        <w:tc>
          <w:tcPr>
            <w:tcW w:w="5070" w:type="dxa"/>
          </w:tcPr>
          <w:p w:rsidR="0021136F" w:rsidRPr="00921467" w:rsidRDefault="00525506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____</w:t>
            </w:r>
            <w:r w:rsidRPr="00F20D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1136F" w:rsidRPr="00921467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21136F" w:rsidRPr="00921467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36F" w:rsidRPr="0021136F" w:rsidTr="00E117F1">
        <w:tc>
          <w:tcPr>
            <w:tcW w:w="5070" w:type="dxa"/>
          </w:tcPr>
          <w:p w:rsidR="0021136F" w:rsidRPr="00E53AD0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</w:tcPr>
          <w:p w:rsidR="0021136F" w:rsidRPr="00E53AD0" w:rsidRDefault="0021136F" w:rsidP="002113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00" w:type="dxa"/>
          </w:tcPr>
          <w:p w:rsidR="0021136F" w:rsidRPr="00E53AD0" w:rsidRDefault="0021136F" w:rsidP="002113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1136F" w:rsidRPr="00AC0EA8" w:rsidRDefault="0021136F" w:rsidP="00AE7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1136F" w:rsidRDefault="00211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886" w:rsidRPr="003912A3" w:rsidRDefault="00E44886" w:rsidP="00883718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21136F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Pr="00703630">
        <w:rPr>
          <w:rFonts w:cs="Times New Roman"/>
          <w:szCs w:val="28"/>
        </w:rPr>
        <w:t>абочая программа составлена в соответствии с ФГОС</w:t>
      </w:r>
      <w:r>
        <w:rPr>
          <w:rFonts w:cs="Times New Roman"/>
          <w:szCs w:val="28"/>
        </w:rPr>
        <w:t>ВО</w:t>
      </w:r>
      <w:r w:rsidRPr="00703630">
        <w:rPr>
          <w:rFonts w:cs="Times New Roman"/>
          <w:szCs w:val="28"/>
        </w:rPr>
        <w:t>, утвержд</w:t>
      </w:r>
      <w:r>
        <w:rPr>
          <w:rFonts w:cs="Times New Roman"/>
          <w:szCs w:val="28"/>
        </w:rPr>
        <w:t>ё</w:t>
      </w:r>
      <w:r w:rsidRPr="00703630">
        <w:rPr>
          <w:rFonts w:cs="Times New Roman"/>
          <w:szCs w:val="28"/>
        </w:rPr>
        <w:t xml:space="preserve">нным </w:t>
      </w:r>
      <w:r w:rsidR="00526F6D">
        <w:rPr>
          <w:rFonts w:cs="Times New Roman"/>
          <w:szCs w:val="28"/>
        </w:rPr>
        <w:t>17</w:t>
      </w:r>
      <w:r>
        <w:rPr>
          <w:rFonts w:cs="Times New Roman"/>
          <w:szCs w:val="28"/>
        </w:rPr>
        <w:t xml:space="preserve"> октября </w:t>
      </w:r>
      <w:r w:rsidRPr="00703630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>1</w:t>
      </w:r>
      <w:r w:rsidR="00526F6D">
        <w:rPr>
          <w:rFonts w:cs="Times New Roman"/>
          <w:szCs w:val="28"/>
        </w:rPr>
        <w:t>6</w:t>
      </w:r>
      <w:r w:rsidRPr="00703630">
        <w:rPr>
          <w:rFonts w:cs="Times New Roman"/>
          <w:szCs w:val="28"/>
        </w:rPr>
        <w:t xml:space="preserve">г., приказ № </w:t>
      </w:r>
      <w:r w:rsidR="00526F6D">
        <w:rPr>
          <w:rFonts w:cs="Times New Roman"/>
          <w:szCs w:val="28"/>
        </w:rPr>
        <w:t>12</w:t>
      </w:r>
      <w:r w:rsidR="002B6944">
        <w:rPr>
          <w:rFonts w:cs="Times New Roman"/>
          <w:szCs w:val="28"/>
        </w:rPr>
        <w:t>95</w:t>
      </w:r>
      <w:r w:rsidR="00526F6D">
        <w:rPr>
          <w:rFonts w:cs="Times New Roman"/>
          <w:szCs w:val="28"/>
        </w:rPr>
        <w:t xml:space="preserve"> </w:t>
      </w:r>
      <w:r w:rsidR="00513AEF">
        <w:rPr>
          <w:rFonts w:cs="Times New Roman"/>
          <w:szCs w:val="28"/>
        </w:rPr>
        <w:t xml:space="preserve">по </w:t>
      </w:r>
      <w:r w:rsidR="00526F6D">
        <w:rPr>
          <w:rFonts w:cs="Times New Roman"/>
          <w:szCs w:val="28"/>
        </w:rPr>
        <w:t>специальности</w:t>
      </w:r>
      <w:r w:rsidR="00513AEF">
        <w:rPr>
          <w:rFonts w:cs="Times New Roman"/>
          <w:szCs w:val="28"/>
        </w:rPr>
        <w:t xml:space="preserve"> </w:t>
      </w:r>
      <w:r w:rsidR="00526F6D">
        <w:rPr>
          <w:rFonts w:cs="Times New Roman"/>
          <w:szCs w:val="28"/>
        </w:rPr>
        <w:t>2</w:t>
      </w:r>
      <w:r w:rsidR="00513AEF" w:rsidRPr="0021136F">
        <w:rPr>
          <w:rFonts w:cs="Times New Roman"/>
          <w:szCs w:val="28"/>
        </w:rPr>
        <w:t>3.0</w:t>
      </w:r>
      <w:r w:rsidR="00526F6D">
        <w:rPr>
          <w:rFonts w:cs="Times New Roman"/>
          <w:szCs w:val="28"/>
        </w:rPr>
        <w:t>5</w:t>
      </w:r>
      <w:r w:rsidR="00513AEF" w:rsidRPr="0021136F">
        <w:rPr>
          <w:rFonts w:cs="Times New Roman"/>
          <w:szCs w:val="28"/>
        </w:rPr>
        <w:t>.0</w:t>
      </w:r>
      <w:r w:rsidR="00526F6D">
        <w:rPr>
          <w:rFonts w:cs="Times New Roman"/>
          <w:szCs w:val="28"/>
        </w:rPr>
        <w:t>3</w:t>
      </w:r>
      <w:r w:rsidR="00513AEF">
        <w:rPr>
          <w:rFonts w:cs="Times New Roman"/>
          <w:szCs w:val="28"/>
        </w:rPr>
        <w:t xml:space="preserve"> «</w:t>
      </w:r>
      <w:r w:rsidR="00526F6D">
        <w:rPr>
          <w:rFonts w:cs="Times New Roman"/>
          <w:szCs w:val="28"/>
        </w:rPr>
        <w:t>Подвижной состав железных дорог</w:t>
      </w:r>
      <w:r w:rsidR="007D6A9D">
        <w:rPr>
          <w:rFonts w:cs="Times New Roman"/>
          <w:szCs w:val="28"/>
        </w:rPr>
        <w:t>»</w:t>
      </w:r>
      <w:r w:rsidR="00E44886" w:rsidRPr="00AC0EA8">
        <w:rPr>
          <w:rFonts w:cs="Times New Roman"/>
          <w:szCs w:val="28"/>
        </w:rPr>
        <w:t xml:space="preserve">, по дисциплине </w:t>
      </w:r>
      <w:r>
        <w:rPr>
          <w:rFonts w:cs="Times New Roman"/>
          <w:szCs w:val="28"/>
        </w:rPr>
        <w:t>Б</w:t>
      </w:r>
      <w:proofErr w:type="gramStart"/>
      <w:r>
        <w:rPr>
          <w:rFonts w:cs="Times New Roman"/>
          <w:szCs w:val="28"/>
        </w:rPr>
        <w:t>1</w:t>
      </w:r>
      <w:proofErr w:type="gramEnd"/>
      <w:r>
        <w:rPr>
          <w:rFonts w:cs="Times New Roman"/>
          <w:szCs w:val="28"/>
        </w:rPr>
        <w:t>.</w:t>
      </w:r>
      <w:r w:rsidR="00526F6D"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.</w:t>
      </w:r>
      <w:r w:rsidR="00526F6D">
        <w:rPr>
          <w:rFonts w:cs="Times New Roman"/>
          <w:szCs w:val="28"/>
        </w:rPr>
        <w:t>19</w:t>
      </w:r>
      <w:r>
        <w:rPr>
          <w:rFonts w:cs="Times New Roman"/>
          <w:szCs w:val="28"/>
        </w:rPr>
        <w:t xml:space="preserve"> </w:t>
      </w:r>
      <w:r w:rsidR="00E44886" w:rsidRPr="00AC0EA8">
        <w:rPr>
          <w:rFonts w:cs="Times New Roman"/>
          <w:szCs w:val="28"/>
        </w:rPr>
        <w:t>«</w:t>
      </w:r>
      <w:r w:rsidR="00D66A05" w:rsidRPr="00D66A05">
        <w:rPr>
          <w:szCs w:val="28"/>
        </w:rPr>
        <w:t>Те</w:t>
      </w:r>
      <w:r w:rsidR="00526F6D">
        <w:rPr>
          <w:szCs w:val="28"/>
        </w:rPr>
        <w:t>рмодинамика и теплопередача</w:t>
      </w:r>
      <w:r w:rsidR="00E44886" w:rsidRPr="00AC0EA8">
        <w:rPr>
          <w:rFonts w:cs="Times New Roman"/>
          <w:szCs w:val="28"/>
        </w:rPr>
        <w:t>».</w:t>
      </w:r>
    </w:p>
    <w:p w:rsidR="007C5DC8" w:rsidRPr="00D25D98" w:rsidRDefault="007C5DC8" w:rsidP="007C5DC8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Целью изучения дисциплины явл</w:t>
      </w:r>
      <w:r>
        <w:rPr>
          <w:rFonts w:ascii="Times New Roman" w:hAnsi="Times New Roman" w:cs="Times New Roman"/>
          <w:sz w:val="28"/>
          <w:szCs w:val="28"/>
        </w:rPr>
        <w:t xml:space="preserve">яется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компетенций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D25D9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5D98">
        <w:rPr>
          <w:rFonts w:ascii="Times New Roman" w:hAnsi="Times New Roman" w:cs="Times New Roman"/>
          <w:sz w:val="28"/>
          <w:szCs w:val="28"/>
        </w:rPr>
        <w:t>казанных</w:t>
      </w:r>
      <w:proofErr w:type="spellEnd"/>
      <w:r w:rsidRPr="00D25D98">
        <w:rPr>
          <w:rFonts w:ascii="Times New Roman" w:hAnsi="Times New Roman" w:cs="Times New Roman"/>
          <w:sz w:val="28"/>
          <w:szCs w:val="28"/>
        </w:rPr>
        <w:t xml:space="preserve"> в разделе 2 рабочей программы.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C5DC8" w:rsidRDefault="007C5DC8" w:rsidP="007C5DC8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C5DC8" w:rsidRPr="00070F62" w:rsidRDefault="007C5DC8" w:rsidP="007C5DC8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070F62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26F6D">
        <w:rPr>
          <w:rFonts w:ascii="Times New Roman" w:hAnsi="Times New Roman" w:cs="Times New Roman"/>
          <w:sz w:val="28"/>
          <w:szCs w:val="28"/>
        </w:rPr>
        <w:t>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6F6D">
        <w:rPr>
          <w:rFonts w:ascii="Times New Roman" w:hAnsi="Times New Roman" w:cs="Times New Roman"/>
          <w:sz w:val="28"/>
          <w:szCs w:val="28"/>
        </w:rPr>
        <w:t>ыполнять термодинамический анализ теплотехнических устройств</w:t>
      </w:r>
      <w:r w:rsidRPr="00D66A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7C5DC8" w:rsidRPr="00D66A05" w:rsidRDefault="007C5DC8" w:rsidP="007C5D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етодами термодинамического анализа теплотехнических устройств и кузовов подвижного состава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C5DC8" w:rsidRDefault="007C5DC8" w:rsidP="007C5D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</w:t>
      </w:r>
    </w:p>
    <w:p w:rsidR="007C5DC8" w:rsidRDefault="007C5DC8" w:rsidP="007C5D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ascii="Times New Roman" w:hAnsi="Times New Roman" w:cs="Times New Roman"/>
          <w:b/>
          <w:sz w:val="28"/>
          <w:szCs w:val="28"/>
        </w:rPr>
        <w:t>общеобразовательных компетенций (ОПК)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5DC8" w:rsidRPr="00D66A05" w:rsidRDefault="007C5DC8" w:rsidP="007C5D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7C5DC8" w:rsidRPr="00D66A05" w:rsidRDefault="007C5DC8" w:rsidP="007C5D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ПК-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профессиональной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программы</w:t>
      </w: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Pr="00D66A05" w:rsidRDefault="007C5DC8" w:rsidP="007C5DC8">
      <w:pPr>
        <w:tabs>
          <w:tab w:val="left" w:pos="5954"/>
          <w:tab w:val="left" w:pos="76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>Дисциплина «</w:t>
      </w:r>
      <w:r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D66A05">
        <w:rPr>
          <w:rFonts w:ascii="Times New Roman" w:hAnsi="Times New Roman" w:cs="Times New Roman"/>
          <w:sz w:val="28"/>
          <w:szCs w:val="28"/>
        </w:rPr>
        <w:t>» Б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66A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D66A05">
        <w:rPr>
          <w:rFonts w:ascii="Times New Roman" w:hAnsi="Times New Roman" w:cs="Times New Roman"/>
          <w:sz w:val="28"/>
          <w:szCs w:val="28"/>
        </w:rPr>
        <w:t xml:space="preserve"> относится к </w:t>
      </w:r>
      <w:r>
        <w:rPr>
          <w:rFonts w:ascii="Times New Roman" w:hAnsi="Times New Roman" w:cs="Times New Roman"/>
          <w:sz w:val="28"/>
          <w:szCs w:val="28"/>
        </w:rPr>
        <w:t>базовой</w:t>
      </w:r>
      <w:r w:rsidRPr="00D66A05">
        <w:rPr>
          <w:rFonts w:ascii="Times New Roman" w:hAnsi="Times New Roman" w:cs="Times New Roman"/>
          <w:sz w:val="28"/>
          <w:szCs w:val="28"/>
        </w:rPr>
        <w:t xml:space="preserve"> части и является </w:t>
      </w:r>
      <w:r>
        <w:rPr>
          <w:rFonts w:ascii="Times New Roman" w:hAnsi="Times New Roman" w:cs="Times New Roman"/>
          <w:sz w:val="28"/>
          <w:szCs w:val="28"/>
        </w:rPr>
        <w:t>обязательной дисциплиной обучающегося.</w:t>
      </w: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7C5DC8" w:rsidRPr="00AC0EA8" w:rsidRDefault="007C5DC8" w:rsidP="007C5DC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256"/>
        <w:gridCol w:w="2117"/>
      </w:tblGrid>
      <w:tr w:rsidR="007C5DC8" w:rsidRPr="0021136F" w:rsidTr="0035232D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Семестр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C5DC8" w:rsidRPr="0021136F" w:rsidTr="0035232D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7C5DC8" w:rsidRPr="0021136F" w:rsidTr="0035232D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C5DC8" w:rsidRDefault="007C5DC8" w:rsidP="007C5DC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заочной формы обучения</w:t>
      </w:r>
      <w:r w:rsidRPr="00AC0EA8">
        <w:rPr>
          <w:rFonts w:ascii="Times New Roman" w:hAnsi="Times New Roman" w:cs="Times New Roman"/>
          <w:sz w:val="28"/>
          <w:szCs w:val="28"/>
        </w:rPr>
        <w:t>:</w:t>
      </w:r>
    </w:p>
    <w:p w:rsidR="007C5DC8" w:rsidRPr="00AC0EA8" w:rsidRDefault="007C5DC8" w:rsidP="007C5DC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256"/>
        <w:gridCol w:w="2117"/>
      </w:tblGrid>
      <w:tr w:rsidR="007C5DC8" w:rsidRPr="0021136F" w:rsidTr="0035232D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5DC8" w:rsidRPr="0021136F" w:rsidTr="0035232D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1BC5">
              <w:rPr>
                <w:rFonts w:ascii="Times New Roman" w:eastAsia="Times New Roman" w:hAnsi="Times New Roman" w:cs="Times New Roman"/>
                <w:sz w:val="28"/>
                <w:szCs w:val="28"/>
              </w:rPr>
              <w:t>КЛР,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Экзамен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КЛР, Экзамен</w:t>
            </w:r>
          </w:p>
        </w:tc>
      </w:tr>
      <w:tr w:rsidR="007C5DC8" w:rsidRPr="0021136F" w:rsidTr="0035232D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C5DC8" w:rsidRPr="00AC0EA8" w:rsidRDefault="007C5DC8" w:rsidP="007C5DC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15"/>
        <w:gridCol w:w="3021"/>
        <w:gridCol w:w="5635"/>
      </w:tblGrid>
      <w:tr w:rsidR="007C5DC8" w:rsidRPr="008746E7" w:rsidTr="0035232D">
        <w:trPr>
          <w:tblHeader/>
        </w:trPr>
        <w:tc>
          <w:tcPr>
            <w:tcW w:w="478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</w:t>
            </w:r>
          </w:p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п/п</w:t>
            </w:r>
          </w:p>
        </w:tc>
        <w:tc>
          <w:tcPr>
            <w:tcW w:w="1578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Наименование раздела </w:t>
            </w:r>
          </w:p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 раздела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1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2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3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Реальные газы: водяной пар. Фазовые Р-Т, </w:t>
            </w:r>
            <w:proofErr w:type="gramStart"/>
            <w:r w:rsidRPr="00526F6D">
              <w:rPr>
                <w:sz w:val="28"/>
                <w:szCs w:val="28"/>
              </w:rPr>
              <w:t>Р-</w:t>
            </w:r>
            <w:proofErr w:type="gramEnd"/>
            <w:r w:rsidRPr="00526F6D">
              <w:rPr>
                <w:sz w:val="28"/>
                <w:szCs w:val="28"/>
              </w:rPr>
              <w:t xml:space="preserve">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526F6D">
              <w:rPr>
                <w:sz w:val="28"/>
                <w:szCs w:val="28"/>
              </w:rPr>
              <w:t>Нd</w:t>
            </w:r>
            <w:proofErr w:type="spellEnd"/>
            <w:r w:rsidRPr="00526F6D">
              <w:rPr>
                <w:sz w:val="28"/>
                <w:szCs w:val="28"/>
              </w:rPr>
              <w:t>-диаграмма влажного воздуха. Определение параметров влажного воздуха.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4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5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526F6D">
              <w:rPr>
                <w:sz w:val="28"/>
                <w:szCs w:val="28"/>
              </w:rPr>
              <w:t>кпд</w:t>
            </w:r>
            <w:proofErr w:type="spellEnd"/>
            <w:r w:rsidRPr="00526F6D">
              <w:rPr>
                <w:sz w:val="28"/>
                <w:szCs w:val="28"/>
              </w:rPr>
              <w:t xml:space="preserve"> компрессора. Холодильные установки. Тепловые насосы.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6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</w:t>
            </w:r>
            <w:r w:rsidRPr="00526F6D">
              <w:rPr>
                <w:sz w:val="28"/>
                <w:szCs w:val="28"/>
              </w:rPr>
              <w:lastRenderedPageBreak/>
              <w:t>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теплообмен. Теплоотдача. Закон Ньютона-</w:t>
            </w:r>
            <w:proofErr w:type="spellStart"/>
            <w:r w:rsidRPr="00526F6D">
              <w:rPr>
                <w:sz w:val="28"/>
                <w:szCs w:val="28"/>
              </w:rPr>
              <w:t>Рихмана</w:t>
            </w:r>
            <w:proofErr w:type="spellEnd"/>
            <w:r w:rsidRPr="00526F6D">
              <w:rPr>
                <w:sz w:val="28"/>
                <w:szCs w:val="28"/>
              </w:rPr>
              <w:t>. Коэффициент теплообмена. Естественная и вынужденная конвекции. Теория подобия тепловых 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8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оребренную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9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</w:t>
            </w:r>
            <w:r w:rsidRPr="00526F6D">
              <w:rPr>
                <w:sz w:val="28"/>
                <w:szCs w:val="28"/>
              </w:rPr>
              <w:lastRenderedPageBreak/>
              <w:t>установки. Паровые и водогрейные котлы. Котлы-утилизаторы.</w:t>
            </w:r>
          </w:p>
        </w:tc>
      </w:tr>
    </w:tbl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lastRenderedPageBreak/>
        <w:t>5.2 Разделы дисциплины и виды занятий</w:t>
      </w: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7C5DC8" w:rsidRPr="0054607F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7C5DC8" w:rsidRPr="00CE3D82" w:rsidTr="0035232D">
        <w:trPr>
          <w:trHeight w:val="563"/>
          <w:jc w:val="center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63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 семестр</w:t>
            </w:r>
          </w:p>
        </w:tc>
      </w:tr>
      <w:tr w:rsidR="007C5DC8" w:rsidRPr="00CE3D82" w:rsidTr="0035232D">
        <w:trPr>
          <w:trHeight w:val="56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CE3D82" w:rsidTr="0035232D">
        <w:trPr>
          <w:trHeight w:val="5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5C5E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3F5C5E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5DC8" w:rsidRPr="00CE3D82" w:rsidTr="0035232D">
        <w:trPr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</w:tbl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7C5DC8" w:rsidRPr="00025744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7C5DC8" w:rsidRPr="00025744" w:rsidTr="0035232D">
        <w:trPr>
          <w:trHeight w:val="838"/>
          <w:jc w:val="center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63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 курс</w:t>
            </w:r>
          </w:p>
        </w:tc>
      </w:tr>
      <w:tr w:rsidR="007C5DC8" w:rsidRPr="00025744" w:rsidTr="0035232D">
        <w:trPr>
          <w:trHeight w:val="83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C5DC8" w:rsidRPr="00025744" w:rsidTr="0035232D">
        <w:trPr>
          <w:trHeight w:val="85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Реальные газы. Водяной пар. Влажный воздух.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43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82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C5DC8" w:rsidRPr="00025744" w:rsidTr="0035232D">
        <w:trPr>
          <w:trHeight w:val="312"/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1136F">
              <w:rPr>
                <w:rFonts w:ascii="Times New Roman" w:hAnsi="Times New Roman" w:cs="Times New Roman"/>
                <w:bCs/>
                <w:sz w:val="28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</w:tbl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C5DC8" w:rsidRPr="00AC0EA8" w:rsidRDefault="007C5DC8" w:rsidP="007C5DC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E088A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C5DC8" w:rsidRPr="005E088A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AC0EA8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7C5DC8" w:rsidRPr="00AC0EA8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</w:tcPr>
          <w:p w:rsidR="007C5DC8" w:rsidRPr="00526F6D" w:rsidRDefault="007C5DC8" w:rsidP="0035232D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В.А.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  <w:p w:rsidR="007C5DC8" w:rsidRPr="00475F6B" w:rsidRDefault="007C5DC8" w:rsidP="0035232D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Никольская О.К., Никольский Д.В., Кудрин М.Ю., Краснов А.С. Техническая термодинамика. Методические указания к выполнению лабораторных работ /  СПб</w:t>
            </w:r>
            <w:proofErr w:type="gram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ПГУПС. 2011.- 42 с.</w:t>
            </w: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6F6D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7C5DC8" w:rsidRPr="00AC0EA8" w:rsidRDefault="007C5DC8" w:rsidP="007C5DC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C5DC8" w:rsidRDefault="007C5DC8" w:rsidP="007C5DC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010D60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>
        <w:rPr>
          <w:rFonts w:cs="Times New Roman"/>
          <w:szCs w:val="28"/>
        </w:rPr>
        <w:t xml:space="preserve">» </w:t>
      </w:r>
      <w:r w:rsidRPr="00010D60">
        <w:rPr>
          <w:rFonts w:ascii="Times New Roman" w:hAnsi="Times New Roman" w:cs="Times New Roman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Pr="00445FD9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051BA1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C5DC8" w:rsidRPr="005B6313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7C5DC8" w:rsidRPr="005B6313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7C5DC8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7C5DC8" w:rsidRPr="00972559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дисциплины.</w:t>
      </w: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tabs>
                <w:tab w:val="left" w:pos="990"/>
              </w:tabs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1.В.А.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Бастет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, 2010г. – 325с.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. транспорте, 2008г. – 287с.</w:t>
            </w:r>
          </w:p>
        </w:tc>
      </w:tr>
    </w:tbl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972559" w:rsidRDefault="007C5DC8" w:rsidP="007C5DC8">
      <w:pPr>
        <w:tabs>
          <w:tab w:val="left" w:pos="5954"/>
          <w:tab w:val="left" w:pos="76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C5DC8" w:rsidRPr="00F37A36" w:rsidRDefault="007C5DC8" w:rsidP="007C5DC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1.Кудинов В.А., Карташов Э.М. «Техническая термодинамика», М.2000 г.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Крутов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 В.И., Шишов В.Н. «Лабораторный практикум по технической </w:t>
            </w:r>
            <w:r w:rsidRPr="0052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термодинамике», М.1998 г.- 216с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Сборник задач по технической термодинамике/ Т.Н. Андрианова и др. - 4-е изд. - М.: Издательство МЭИ. 2000 - 354 с.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4.Ривкин С.Л. Термодинамические свойства газов. - 4-е изд. - М.: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,  1987 - 287 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5.Александров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6.Александров А.А. Расчет термодинамических процессов идеального газа. - М.: МЭИ, 1988-44с</w:t>
            </w:r>
          </w:p>
        </w:tc>
      </w:tr>
    </w:tbl>
    <w:p w:rsidR="007C5DC8" w:rsidRPr="00AC0EA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8.3 </w:t>
      </w:r>
      <w:r w:rsidRPr="0021136F">
        <w:rPr>
          <w:rFonts w:ascii="Times New Roman" w:hAnsi="Times New Roman" w:cs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C5DC8" w:rsidRDefault="007C5DC8" w:rsidP="007C5DC8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предусмотрено</w:t>
      </w:r>
    </w:p>
    <w:p w:rsidR="007C5DC8" w:rsidRPr="0021136F" w:rsidRDefault="007C5DC8" w:rsidP="007C5DC8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8.4 </w:t>
      </w:r>
      <w:r w:rsidRPr="0021136F">
        <w:rPr>
          <w:rFonts w:ascii="Times New Roman" w:hAnsi="Times New Roman" w:cs="Times New Roman"/>
          <w:bCs/>
          <w:sz w:val="28"/>
          <w:szCs w:val="28"/>
        </w:rPr>
        <w:t>Другие издания, необходимые для освоения дисциплины</w:t>
      </w:r>
    </w:p>
    <w:p w:rsidR="007C5DC8" w:rsidRDefault="007C5DC8" w:rsidP="007C5DC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BC5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191BC5">
        <w:rPr>
          <w:rFonts w:ascii="Times New Roman" w:hAnsi="Times New Roman" w:cs="Times New Roman"/>
          <w:bCs/>
          <w:sz w:val="28"/>
          <w:szCs w:val="28"/>
        </w:rPr>
        <w:t>НикольскаяО.К</w:t>
      </w:r>
      <w:proofErr w:type="spellEnd"/>
      <w:r w:rsidRPr="00191BC5">
        <w:rPr>
          <w:rFonts w:ascii="Times New Roman" w:hAnsi="Times New Roman" w:cs="Times New Roman"/>
          <w:bCs/>
          <w:sz w:val="28"/>
          <w:szCs w:val="28"/>
        </w:rPr>
        <w:t>., Никольский Д.В., Кудрин М.Ю., Краснов А.С. Техническая термодинамика. Методические указания к выполнению лабораторных работ /  СПб</w:t>
      </w:r>
      <w:proofErr w:type="gramStart"/>
      <w:r w:rsidRPr="00191BC5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191BC5">
        <w:rPr>
          <w:rFonts w:ascii="Times New Roman" w:hAnsi="Times New Roman" w:cs="Times New Roman"/>
          <w:bCs/>
          <w:sz w:val="28"/>
          <w:szCs w:val="28"/>
        </w:rPr>
        <w:t>ПГУПС. 2011.- 42 с.</w:t>
      </w:r>
    </w:p>
    <w:p w:rsidR="007C5DC8" w:rsidRDefault="007C5DC8" w:rsidP="007C5DC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21136F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1.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2.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Техэксперт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электронный фонд правовой и нормативно – технической документации [Электронный  ресурс]. Режим доступа: http://www.cntd.ru/, свободный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 с экрана;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3.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ЛАНЬ [Электронный ресурс] – Режим доступа: https://e.lanbook.com.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4.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5.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ibooks.ru [Электронный ресурс]. Режим доступа: http:// ibooks.ru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10. Методические указания для обучающихся по освоению дисциплины</w:t>
      </w:r>
    </w:p>
    <w:p w:rsidR="007C5DC8" w:rsidRPr="00526F6D" w:rsidRDefault="007C5DC8" w:rsidP="007C5DC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</w:t>
      </w: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дисциплине)».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C5DC8" w:rsidRPr="005B6313" w:rsidRDefault="007C5DC8" w:rsidP="007C5DC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5DC8" w:rsidRPr="005B6313" w:rsidRDefault="007C5DC8" w:rsidP="007C5DC8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технические средства (компьютер/ноутбук, проектор);</w:t>
      </w:r>
    </w:p>
    <w:p w:rsidR="007C5DC8" w:rsidRPr="005B6313" w:rsidRDefault="007C5DC8" w:rsidP="007C5DC8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C5DC8" w:rsidRPr="005B6313" w:rsidRDefault="007C5DC8" w:rsidP="007C5DC8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 xml:space="preserve">электронная информационно – образовательная среда Петербургского государственного университета путей сообщения Императора Александра </w:t>
      </w:r>
      <w:r w:rsidRPr="005B63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 xml:space="preserve"> [Электронный ресурс]. Режим доступа: </w:t>
      </w:r>
      <w:hyperlink r:id="rId8" w:history="1"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sdo</w:t>
        </w:r>
        <w:proofErr w:type="spellEnd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pgups</w:t>
        </w:r>
        <w:proofErr w:type="spellEnd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Pr="005B6313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. (для доступа к полнотекстовым документам требуется авторизация).</w:t>
      </w:r>
    </w:p>
    <w:p w:rsidR="007C5DC8" w:rsidRDefault="007C5DC8" w:rsidP="007C5DC8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6313">
        <w:rPr>
          <w:rFonts w:ascii="Times New Roman" w:eastAsia="Times New Roman" w:hAnsi="Times New Roman" w:cs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7C5DC8" w:rsidRPr="005B6313" w:rsidRDefault="007C5DC8" w:rsidP="007C5DC8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C5DC8" w:rsidRPr="0021136F" w:rsidRDefault="007C5DC8" w:rsidP="007C5DC8">
      <w:pPr>
        <w:pStyle w:val="2"/>
        <w:rPr>
          <w:sz w:val="28"/>
          <w:szCs w:val="28"/>
        </w:rPr>
      </w:pPr>
      <w:r w:rsidRPr="0021136F">
        <w:rPr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C5DC8" w:rsidRPr="00526F6D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F6D">
        <w:rPr>
          <w:rFonts w:ascii="Times New Roman" w:hAnsi="Times New Roman" w:cs="Times New Roman"/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специальности</w:t>
      </w:r>
      <w:r w:rsidRPr="00526F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352B">
        <w:rPr>
          <w:rFonts w:ascii="Times New Roman" w:hAnsi="Times New Roman" w:cs="Times New Roman"/>
          <w:bCs/>
          <w:sz w:val="28"/>
          <w:szCs w:val="28"/>
        </w:rPr>
        <w:t>23.05.03 «Подвижной состав железных дорог»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6F6D">
        <w:rPr>
          <w:rFonts w:ascii="Times New Roman" w:hAnsi="Times New Roman" w:cs="Times New Roman"/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7C5DC8" w:rsidRPr="00526F6D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F6D">
        <w:rPr>
          <w:rFonts w:ascii="Times New Roman" w:hAnsi="Times New Roman" w:cs="Times New Roman"/>
          <w:bCs/>
          <w:sz w:val="28"/>
          <w:szCs w:val="28"/>
        </w:rPr>
        <w:t>Она содержит: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 xml:space="preserve">- учебные аудитории для проведения занятий лекционного типа, занятий семинарского типа, выполнения курсовых проектов. Используются </w:t>
      </w:r>
      <w:r w:rsidRPr="003A352B">
        <w:rPr>
          <w:rFonts w:ascii="Times New Roman" w:hAnsi="Times New Roman" w:cs="Times New Roman"/>
          <w:bCs/>
          <w:sz w:val="28"/>
          <w:szCs w:val="28"/>
        </w:rPr>
        <w:lastRenderedPageBreak/>
        <w:t>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6-202, 6-110, 6-108;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для проведения лабораторных работ используется компьютерный класс (ауд. 6-110) и аудитория 6-202;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 xml:space="preserve">- групповые и индивидуальные консультаций, текущий контроль и промежуточная аттестация могут проводиться в аудиториях 6-108, 6-110, 6-202, укомплектованных специализированной мебелью; 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Для самостоятельной работы студентов могут использоваться помещения библиотеки Университета, в том числе компьютерный класс в аудитории 6-314.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3827"/>
        <w:gridCol w:w="2410"/>
      </w:tblGrid>
      <w:tr w:rsidR="007C5DC8" w:rsidRPr="0021136F" w:rsidTr="0035232D">
        <w:tc>
          <w:tcPr>
            <w:tcW w:w="3227" w:type="dxa"/>
          </w:tcPr>
          <w:p w:rsidR="007C5DC8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5DC8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 преподаватель</w:t>
            </w:r>
          </w:p>
        </w:tc>
        <w:tc>
          <w:tcPr>
            <w:tcW w:w="3827" w:type="dxa"/>
            <w:vAlign w:val="bottom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знеченков</w:t>
            </w:r>
            <w:proofErr w:type="spellEnd"/>
          </w:p>
        </w:tc>
      </w:tr>
      <w:tr w:rsidR="007C5DC8" w:rsidRPr="0021136F" w:rsidTr="0035232D">
        <w:trPr>
          <w:trHeight w:val="491"/>
        </w:trPr>
        <w:tc>
          <w:tcPr>
            <w:tcW w:w="3227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A352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</w:t>
            </w:r>
            <w:r w:rsidRPr="003A352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827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D96">
              <w:rPr>
                <w:rFonts w:eastAsia="Calibri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2ACBA5DF" wp14:editId="61A73433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-473075</wp:posOffset>
                  </wp:positionV>
                  <wp:extent cx="1857375" cy="933450"/>
                  <wp:effectExtent l="0" t="0" r="9525" b="0"/>
                  <wp:wrapNone/>
                  <wp:docPr id="2" name="Рисунок 2" descr="C:\Users\user\Desktop\ЗЯБА\img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ЗЯБА\img22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7" t="44483" r="26201" b="44646"/>
                          <a:stretch/>
                        </pic:blipFill>
                        <pic:spPr bwMode="auto">
                          <a:xfrm>
                            <a:off x="0" y="0"/>
                            <a:ext cx="1857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5DC8" w:rsidRDefault="007C5DC8" w:rsidP="007C5DC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Default="007C5DC8" w:rsidP="007C5DC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7C5DC8">
      <w:pPr>
        <w:pStyle w:val="13"/>
        <w:jc w:val="both"/>
        <w:rPr>
          <w:rFonts w:cs="Times New Roman"/>
          <w:bCs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4C28D3"/>
    <w:multiLevelType w:val="hybridMultilevel"/>
    <w:tmpl w:val="3C04B884"/>
    <w:lvl w:ilvl="0" w:tplc="CEC0198A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5C4F4F"/>
    <w:multiLevelType w:val="hybridMultilevel"/>
    <w:tmpl w:val="926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F37B78"/>
    <w:multiLevelType w:val="hybridMultilevel"/>
    <w:tmpl w:val="EE28F82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44479D"/>
    <w:multiLevelType w:val="hybridMultilevel"/>
    <w:tmpl w:val="4E905128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3C61E87"/>
    <w:multiLevelType w:val="hybridMultilevel"/>
    <w:tmpl w:val="0A5E08CC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143B77"/>
    <w:multiLevelType w:val="hybridMultilevel"/>
    <w:tmpl w:val="47A87CA2"/>
    <w:lvl w:ilvl="0" w:tplc="08F852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2C0113"/>
    <w:multiLevelType w:val="hybridMultilevel"/>
    <w:tmpl w:val="B50657E2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6BD7767A"/>
    <w:multiLevelType w:val="hybridMultilevel"/>
    <w:tmpl w:val="A56A80C4"/>
    <w:lvl w:ilvl="0" w:tplc="8E1EB65E">
      <w:numFmt w:val="bullet"/>
      <w:lvlText w:val="•"/>
      <w:lvlJc w:val="left"/>
      <w:pPr>
        <w:ind w:left="141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2"/>
  </w:num>
  <w:num w:numId="3">
    <w:abstractNumId w:val="23"/>
  </w:num>
  <w:num w:numId="4">
    <w:abstractNumId w:val="36"/>
  </w:num>
  <w:num w:numId="5">
    <w:abstractNumId w:val="14"/>
  </w:num>
  <w:num w:numId="6">
    <w:abstractNumId w:val="7"/>
  </w:num>
  <w:num w:numId="7">
    <w:abstractNumId w:val="9"/>
  </w:num>
  <w:num w:numId="8">
    <w:abstractNumId w:val="11"/>
  </w:num>
  <w:num w:numId="9">
    <w:abstractNumId w:val="29"/>
  </w:num>
  <w:num w:numId="10">
    <w:abstractNumId w:val="40"/>
  </w:num>
  <w:num w:numId="11">
    <w:abstractNumId w:val="15"/>
  </w:num>
  <w:num w:numId="12">
    <w:abstractNumId w:val="3"/>
  </w:num>
  <w:num w:numId="13">
    <w:abstractNumId w:val="45"/>
  </w:num>
  <w:num w:numId="14">
    <w:abstractNumId w:val="19"/>
  </w:num>
  <w:num w:numId="15">
    <w:abstractNumId w:val="25"/>
  </w:num>
  <w:num w:numId="16">
    <w:abstractNumId w:val="0"/>
  </w:num>
  <w:num w:numId="17">
    <w:abstractNumId w:val="37"/>
  </w:num>
  <w:num w:numId="18">
    <w:abstractNumId w:val="8"/>
  </w:num>
  <w:num w:numId="19">
    <w:abstractNumId w:val="34"/>
  </w:num>
  <w:num w:numId="20">
    <w:abstractNumId w:val="39"/>
  </w:num>
  <w:num w:numId="21">
    <w:abstractNumId w:val="10"/>
  </w:num>
  <w:num w:numId="22">
    <w:abstractNumId w:val="43"/>
  </w:num>
  <w:num w:numId="23">
    <w:abstractNumId w:val="17"/>
  </w:num>
  <w:num w:numId="24">
    <w:abstractNumId w:val="1"/>
  </w:num>
  <w:num w:numId="25">
    <w:abstractNumId w:val="13"/>
  </w:num>
  <w:num w:numId="26">
    <w:abstractNumId w:val="46"/>
  </w:num>
  <w:num w:numId="27">
    <w:abstractNumId w:val="26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2"/>
  </w:num>
  <w:num w:numId="31">
    <w:abstractNumId w:val="24"/>
  </w:num>
  <w:num w:numId="32">
    <w:abstractNumId w:val="31"/>
  </w:num>
  <w:num w:numId="33">
    <w:abstractNumId w:val="5"/>
  </w:num>
  <w:num w:numId="34">
    <w:abstractNumId w:val="18"/>
  </w:num>
  <w:num w:numId="35">
    <w:abstractNumId w:val="41"/>
  </w:num>
  <w:num w:numId="36">
    <w:abstractNumId w:val="28"/>
  </w:num>
  <w:num w:numId="37">
    <w:abstractNumId w:val="4"/>
  </w:num>
  <w:num w:numId="38">
    <w:abstractNumId w:val="44"/>
  </w:num>
  <w:num w:numId="39">
    <w:abstractNumId w:val="30"/>
  </w:num>
  <w:num w:numId="40">
    <w:abstractNumId w:val="27"/>
  </w:num>
  <w:num w:numId="41">
    <w:abstractNumId w:val="16"/>
  </w:num>
  <w:num w:numId="42">
    <w:abstractNumId w:val="6"/>
  </w:num>
  <w:num w:numId="43">
    <w:abstractNumId w:val="33"/>
  </w:num>
  <w:num w:numId="44">
    <w:abstractNumId w:val="38"/>
  </w:num>
  <w:num w:numId="45">
    <w:abstractNumId w:val="21"/>
  </w:num>
  <w:num w:numId="46">
    <w:abstractNumId w:val="2"/>
  </w:num>
  <w:num w:numId="47">
    <w:abstractNumId w:val="32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D60"/>
    <w:rsid w:val="00025744"/>
    <w:rsid w:val="000342D2"/>
    <w:rsid w:val="00037438"/>
    <w:rsid w:val="00051BA1"/>
    <w:rsid w:val="000554B4"/>
    <w:rsid w:val="000560E2"/>
    <w:rsid w:val="00067FEA"/>
    <w:rsid w:val="000710CD"/>
    <w:rsid w:val="000A1AA9"/>
    <w:rsid w:val="000B04AA"/>
    <w:rsid w:val="000C50FC"/>
    <w:rsid w:val="000D4E49"/>
    <w:rsid w:val="000D551D"/>
    <w:rsid w:val="000E08CB"/>
    <w:rsid w:val="000E360D"/>
    <w:rsid w:val="000E5407"/>
    <w:rsid w:val="000F6FAD"/>
    <w:rsid w:val="00106122"/>
    <w:rsid w:val="001140C0"/>
    <w:rsid w:val="00115A41"/>
    <w:rsid w:val="00157257"/>
    <w:rsid w:val="00166DAB"/>
    <w:rsid w:val="001C3377"/>
    <w:rsid w:val="001E4A2C"/>
    <w:rsid w:val="001F62AA"/>
    <w:rsid w:val="00200AD0"/>
    <w:rsid w:val="00200D98"/>
    <w:rsid w:val="00205C0E"/>
    <w:rsid w:val="0021136F"/>
    <w:rsid w:val="00233DBE"/>
    <w:rsid w:val="00243D0C"/>
    <w:rsid w:val="00252CC5"/>
    <w:rsid w:val="00254B5D"/>
    <w:rsid w:val="00254D9B"/>
    <w:rsid w:val="002658E1"/>
    <w:rsid w:val="0026644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B6944"/>
    <w:rsid w:val="00343606"/>
    <w:rsid w:val="00357A70"/>
    <w:rsid w:val="00361E0B"/>
    <w:rsid w:val="003912A3"/>
    <w:rsid w:val="0039465B"/>
    <w:rsid w:val="00396DF2"/>
    <w:rsid w:val="003A2F16"/>
    <w:rsid w:val="003F72DA"/>
    <w:rsid w:val="00403124"/>
    <w:rsid w:val="00445FD9"/>
    <w:rsid w:val="00464F8D"/>
    <w:rsid w:val="00475F6B"/>
    <w:rsid w:val="00481385"/>
    <w:rsid w:val="00490E47"/>
    <w:rsid w:val="0049767D"/>
    <w:rsid w:val="004B69DB"/>
    <w:rsid w:val="004C7CE7"/>
    <w:rsid w:val="00503B15"/>
    <w:rsid w:val="00505476"/>
    <w:rsid w:val="00513AEF"/>
    <w:rsid w:val="00525506"/>
    <w:rsid w:val="00526F6D"/>
    <w:rsid w:val="00543E9D"/>
    <w:rsid w:val="00555EE2"/>
    <w:rsid w:val="0057553E"/>
    <w:rsid w:val="005839B6"/>
    <w:rsid w:val="005C0FEA"/>
    <w:rsid w:val="005D7BF9"/>
    <w:rsid w:val="005E088A"/>
    <w:rsid w:val="005F0508"/>
    <w:rsid w:val="00605094"/>
    <w:rsid w:val="0061122B"/>
    <w:rsid w:val="00624C33"/>
    <w:rsid w:val="00626DB2"/>
    <w:rsid w:val="006409E7"/>
    <w:rsid w:val="00641840"/>
    <w:rsid w:val="006740C0"/>
    <w:rsid w:val="00676091"/>
    <w:rsid w:val="00691D21"/>
    <w:rsid w:val="00692CC6"/>
    <w:rsid w:val="006951DD"/>
    <w:rsid w:val="00696043"/>
    <w:rsid w:val="006A51AD"/>
    <w:rsid w:val="006B4796"/>
    <w:rsid w:val="007217DF"/>
    <w:rsid w:val="00773AD1"/>
    <w:rsid w:val="00782655"/>
    <w:rsid w:val="007A44E0"/>
    <w:rsid w:val="007B0A90"/>
    <w:rsid w:val="007C0CD0"/>
    <w:rsid w:val="007C15EA"/>
    <w:rsid w:val="007C5DC8"/>
    <w:rsid w:val="007D505F"/>
    <w:rsid w:val="007D6A9D"/>
    <w:rsid w:val="007D7F62"/>
    <w:rsid w:val="00814E11"/>
    <w:rsid w:val="00830D11"/>
    <w:rsid w:val="0083252A"/>
    <w:rsid w:val="0085284C"/>
    <w:rsid w:val="00860AA8"/>
    <w:rsid w:val="00876DD5"/>
    <w:rsid w:val="00881F58"/>
    <w:rsid w:val="00883718"/>
    <w:rsid w:val="008A4EBC"/>
    <w:rsid w:val="008B1FC2"/>
    <w:rsid w:val="008B354A"/>
    <w:rsid w:val="008F255C"/>
    <w:rsid w:val="009054A5"/>
    <w:rsid w:val="0091065A"/>
    <w:rsid w:val="00921467"/>
    <w:rsid w:val="00924D17"/>
    <w:rsid w:val="00927F51"/>
    <w:rsid w:val="00940699"/>
    <w:rsid w:val="009E207F"/>
    <w:rsid w:val="00A3269F"/>
    <w:rsid w:val="00A36E8D"/>
    <w:rsid w:val="00A81B1D"/>
    <w:rsid w:val="00A93EE3"/>
    <w:rsid w:val="00AA04B7"/>
    <w:rsid w:val="00AB7ECD"/>
    <w:rsid w:val="00AC0EA8"/>
    <w:rsid w:val="00AD0D13"/>
    <w:rsid w:val="00AD1C05"/>
    <w:rsid w:val="00AE6BB2"/>
    <w:rsid w:val="00AE7557"/>
    <w:rsid w:val="00B17807"/>
    <w:rsid w:val="00B26851"/>
    <w:rsid w:val="00B762BB"/>
    <w:rsid w:val="00B83A04"/>
    <w:rsid w:val="00BB787D"/>
    <w:rsid w:val="00BF3234"/>
    <w:rsid w:val="00C20902"/>
    <w:rsid w:val="00C21039"/>
    <w:rsid w:val="00C2459A"/>
    <w:rsid w:val="00C31A13"/>
    <w:rsid w:val="00C41FC6"/>
    <w:rsid w:val="00C71337"/>
    <w:rsid w:val="00C71E77"/>
    <w:rsid w:val="00C87BF9"/>
    <w:rsid w:val="00C90A2F"/>
    <w:rsid w:val="00CA0383"/>
    <w:rsid w:val="00CC58E0"/>
    <w:rsid w:val="00CF1FAC"/>
    <w:rsid w:val="00D021BF"/>
    <w:rsid w:val="00D231B8"/>
    <w:rsid w:val="00D24318"/>
    <w:rsid w:val="00D30208"/>
    <w:rsid w:val="00D42339"/>
    <w:rsid w:val="00D4475C"/>
    <w:rsid w:val="00D46C44"/>
    <w:rsid w:val="00D537D3"/>
    <w:rsid w:val="00D6573D"/>
    <w:rsid w:val="00D66A05"/>
    <w:rsid w:val="00D7115D"/>
    <w:rsid w:val="00D71A0E"/>
    <w:rsid w:val="00D96A58"/>
    <w:rsid w:val="00D97104"/>
    <w:rsid w:val="00DA0610"/>
    <w:rsid w:val="00DB3C07"/>
    <w:rsid w:val="00DC2326"/>
    <w:rsid w:val="00DD5363"/>
    <w:rsid w:val="00E0500F"/>
    <w:rsid w:val="00E15241"/>
    <w:rsid w:val="00E356E4"/>
    <w:rsid w:val="00E37A64"/>
    <w:rsid w:val="00E42C03"/>
    <w:rsid w:val="00E4409B"/>
    <w:rsid w:val="00E44886"/>
    <w:rsid w:val="00E45DCA"/>
    <w:rsid w:val="00E53AD0"/>
    <w:rsid w:val="00E70829"/>
    <w:rsid w:val="00E71CC6"/>
    <w:rsid w:val="00E769FD"/>
    <w:rsid w:val="00E96035"/>
    <w:rsid w:val="00EA0E6D"/>
    <w:rsid w:val="00EB61DC"/>
    <w:rsid w:val="00EC0D56"/>
    <w:rsid w:val="00EC6134"/>
    <w:rsid w:val="00F01A49"/>
    <w:rsid w:val="00F01E7A"/>
    <w:rsid w:val="00F07676"/>
    <w:rsid w:val="00F0792E"/>
    <w:rsid w:val="00F43E61"/>
    <w:rsid w:val="00F65408"/>
    <w:rsid w:val="00F84E12"/>
    <w:rsid w:val="00F9734A"/>
    <w:rsid w:val="00FA3976"/>
    <w:rsid w:val="00FA7C5C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2480</Words>
  <Characters>14138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Krasnov</cp:lastModifiedBy>
  <cp:revision>4</cp:revision>
  <cp:lastPrinted>2017-02-15T13:55:00Z</cp:lastPrinted>
  <dcterms:created xsi:type="dcterms:W3CDTF">2018-07-06T08:45:00Z</dcterms:created>
  <dcterms:modified xsi:type="dcterms:W3CDTF">2019-05-20T14:33:00Z</dcterms:modified>
</cp:coreProperties>
</file>