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A3067A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276F60">
      <w:pPr>
        <w:jc w:val="center"/>
        <w:rPr>
          <w:sz w:val="28"/>
          <w:szCs w:val="28"/>
        </w:rPr>
      </w:pPr>
    </w:p>
    <w:p w:rsidR="00B53040" w:rsidRDefault="00B53040" w:rsidP="00276F60">
      <w:pPr>
        <w:jc w:val="center"/>
        <w:rPr>
          <w:sz w:val="28"/>
          <w:szCs w:val="28"/>
        </w:rPr>
      </w:pPr>
    </w:p>
    <w:p w:rsidR="006A48BE" w:rsidRDefault="006A48BE" w:rsidP="00276F60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8F3519" w:rsidRDefault="008F3519" w:rsidP="00276F60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8F3519" w:rsidRDefault="008F3519" w:rsidP="00276F60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8F3519" w:rsidRPr="00F87C91" w:rsidRDefault="008F3519" w:rsidP="00276F60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B53040" w:rsidRDefault="00B53040" w:rsidP="00276F60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276F60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276F60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4756EB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4F012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3067A" w:rsidRPr="00A3067A">
        <w:rPr>
          <w:sz w:val="28"/>
          <w:szCs w:val="28"/>
        </w:rPr>
        <w:t>ПРОИЗВОДСТВЕННАЯ ТЕХНОЛОГИЧЕСКАЯ ПРАКТИКА</w:t>
      </w:r>
      <w:r>
        <w:rPr>
          <w:sz w:val="28"/>
          <w:szCs w:val="28"/>
        </w:rPr>
        <w:t>» (</w:t>
      </w:r>
      <w:r w:rsidR="00A3067A">
        <w:rPr>
          <w:sz w:val="28"/>
          <w:szCs w:val="28"/>
        </w:rPr>
        <w:t>Б</w:t>
      </w:r>
      <w:proofErr w:type="gramStart"/>
      <w:r w:rsidR="00A3067A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85352">
        <w:rPr>
          <w:sz w:val="28"/>
          <w:szCs w:val="28"/>
        </w:rPr>
        <w:t>.1)</w:t>
      </w:r>
    </w:p>
    <w:p w:rsidR="00276F60" w:rsidRPr="00161930" w:rsidRDefault="00276F60" w:rsidP="00276F60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276F60" w:rsidRPr="00161930" w:rsidRDefault="00276F60" w:rsidP="00276F60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</w:t>
      </w:r>
      <w:r>
        <w:rPr>
          <w:sz w:val="28"/>
          <w:szCs w:val="28"/>
        </w:rPr>
        <w:t>Технология производства и ремонта подвижного состава</w:t>
      </w:r>
      <w:r w:rsidRPr="00161930">
        <w:rPr>
          <w:bCs/>
          <w:iCs/>
          <w:kern w:val="20"/>
          <w:sz w:val="28"/>
          <w:szCs w:val="28"/>
        </w:rPr>
        <w:t>»</w:t>
      </w:r>
    </w:p>
    <w:p w:rsidR="00276F60" w:rsidRPr="00161930" w:rsidRDefault="00276F60" w:rsidP="00276F60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</w:t>
      </w:r>
    </w:p>
    <w:p w:rsidR="00276F60" w:rsidRPr="00E55FD2" w:rsidRDefault="00276F60" w:rsidP="00276F60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Квалификация выпускника –</w:t>
      </w:r>
      <w:r w:rsidRPr="00161930">
        <w:rPr>
          <w:kern w:val="20"/>
          <w:sz w:val="28"/>
          <w:szCs w:val="28"/>
        </w:rPr>
        <w:t xml:space="preserve">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276F60" w:rsidRDefault="00276F60" w:rsidP="00B53040">
      <w:pPr>
        <w:jc w:val="center"/>
        <w:rPr>
          <w:sz w:val="28"/>
          <w:szCs w:val="28"/>
        </w:rPr>
      </w:pPr>
    </w:p>
    <w:p w:rsidR="00276F60" w:rsidRDefault="00276F60" w:rsidP="00B53040">
      <w:pPr>
        <w:jc w:val="center"/>
        <w:rPr>
          <w:sz w:val="28"/>
          <w:szCs w:val="28"/>
        </w:rPr>
      </w:pPr>
    </w:p>
    <w:p w:rsidR="00276F60" w:rsidRDefault="00276F60" w:rsidP="00B53040">
      <w:pPr>
        <w:jc w:val="center"/>
        <w:rPr>
          <w:sz w:val="28"/>
          <w:szCs w:val="28"/>
        </w:rPr>
      </w:pPr>
    </w:p>
    <w:p w:rsidR="00276F60" w:rsidRDefault="00276F60" w:rsidP="00B53040">
      <w:pPr>
        <w:jc w:val="center"/>
        <w:rPr>
          <w:sz w:val="28"/>
          <w:szCs w:val="28"/>
        </w:rPr>
      </w:pPr>
    </w:p>
    <w:p w:rsidR="00276F60" w:rsidRDefault="00276F6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76F60" w:rsidRDefault="00B53040" w:rsidP="00276F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83F9F">
        <w:rPr>
          <w:sz w:val="28"/>
          <w:szCs w:val="28"/>
        </w:rPr>
        <w:t>8</w:t>
      </w:r>
      <w:r w:rsidR="00276F60">
        <w:rPr>
          <w:sz w:val="28"/>
          <w:szCs w:val="28"/>
        </w:rPr>
        <w:br w:type="page"/>
      </w:r>
    </w:p>
    <w:p w:rsidR="00983F9F" w:rsidRDefault="00D57B6B" w:rsidP="00983F9F">
      <w:pPr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-694690</wp:posOffset>
            </wp:positionV>
            <wp:extent cx="7511575" cy="10617200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155" cy="106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3F9F" w:rsidRDefault="00983F9F" w:rsidP="00983F9F">
      <w:pPr>
        <w:rPr>
          <w:sz w:val="28"/>
          <w:szCs w:val="28"/>
          <w:lang w:eastAsia="en-US"/>
        </w:rPr>
      </w:pPr>
    </w:p>
    <w:p w:rsidR="00983F9F" w:rsidRDefault="00983F9F" w:rsidP="00983F9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983F9F" w:rsidRDefault="00983F9F" w:rsidP="00983F9F">
      <w:pPr>
        <w:tabs>
          <w:tab w:val="left" w:pos="851"/>
        </w:tabs>
        <w:jc w:val="center"/>
        <w:rPr>
          <w:sz w:val="28"/>
          <w:szCs w:val="28"/>
        </w:rPr>
      </w:pPr>
    </w:p>
    <w:p w:rsidR="00983F9F" w:rsidRDefault="00983F9F" w:rsidP="00983F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983F9F" w:rsidRDefault="00983F9F" w:rsidP="00983F9F">
      <w:pPr>
        <w:tabs>
          <w:tab w:val="left" w:pos="851"/>
        </w:tabs>
        <w:jc w:val="both"/>
        <w:rPr>
          <w:sz w:val="28"/>
          <w:szCs w:val="28"/>
        </w:rPr>
      </w:pPr>
    </w:p>
    <w:p w:rsidR="00983F9F" w:rsidRDefault="00983F9F" w:rsidP="00983F9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u w:val="single"/>
        </w:rPr>
        <w:t xml:space="preserve">2018 </w:t>
      </w:r>
      <w:r>
        <w:rPr>
          <w:sz w:val="28"/>
          <w:szCs w:val="28"/>
        </w:rPr>
        <w:t xml:space="preserve"> г. </w:t>
      </w:r>
    </w:p>
    <w:p w:rsidR="00983F9F" w:rsidRDefault="00983F9F" w:rsidP="00983F9F">
      <w:pPr>
        <w:tabs>
          <w:tab w:val="left" w:pos="851"/>
        </w:tabs>
        <w:rPr>
          <w:sz w:val="28"/>
          <w:szCs w:val="28"/>
        </w:rPr>
      </w:pPr>
    </w:p>
    <w:p w:rsidR="00983F9F" w:rsidRDefault="00983F9F" w:rsidP="00983F9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83F9F" w:rsidTr="00983F9F">
        <w:tc>
          <w:tcPr>
            <w:tcW w:w="5070" w:type="dxa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«Вагоны и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983F9F" w:rsidTr="00983F9F">
        <w:tc>
          <w:tcPr>
            <w:tcW w:w="507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3F9F" w:rsidRDefault="00983F9F" w:rsidP="00983F9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83F9F" w:rsidTr="00983F9F">
        <w:tc>
          <w:tcPr>
            <w:tcW w:w="507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ОПОП для специализации «Вагоны» 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983F9F" w:rsidTr="00983F9F">
        <w:tc>
          <w:tcPr>
            <w:tcW w:w="507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83F9F" w:rsidTr="00983F9F">
        <w:tc>
          <w:tcPr>
            <w:tcW w:w="5070" w:type="dxa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83F9F" w:rsidRDefault="00983F9F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Д.Н. Курилкин</w:t>
            </w:r>
          </w:p>
        </w:tc>
      </w:tr>
      <w:tr w:rsidR="00983F9F" w:rsidTr="00983F9F">
        <w:tc>
          <w:tcPr>
            <w:tcW w:w="507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83F9F" w:rsidTr="00983F9F">
        <w:tc>
          <w:tcPr>
            <w:tcW w:w="507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983F9F" w:rsidRDefault="00983F9F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3F9F" w:rsidRDefault="00983F9F" w:rsidP="00983F9F">
      <w:pPr>
        <w:rPr>
          <w:sz w:val="28"/>
          <w:szCs w:val="28"/>
        </w:rPr>
      </w:pPr>
    </w:p>
    <w:p w:rsidR="00983F9F" w:rsidRDefault="00983F9F" w:rsidP="00983F9F">
      <w:pPr>
        <w:spacing w:after="200" w:line="276" w:lineRule="auto"/>
        <w:rPr>
          <w:sz w:val="28"/>
          <w:szCs w:val="28"/>
          <w:lang w:eastAsia="en-US"/>
        </w:rPr>
      </w:pPr>
    </w:p>
    <w:p w:rsidR="00276F60" w:rsidRPr="007E2366" w:rsidRDefault="00B53040" w:rsidP="00276F60">
      <w:pPr>
        <w:spacing w:line="360" w:lineRule="auto"/>
        <w:jc w:val="center"/>
        <w:rPr>
          <w:b/>
          <w:bCs/>
          <w:kern w:val="2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276F60" w:rsidRPr="007E2366">
        <w:rPr>
          <w:b/>
          <w:bCs/>
          <w:kern w:val="20"/>
          <w:sz w:val="28"/>
          <w:szCs w:val="28"/>
          <w:lang w:eastAsia="en-US"/>
        </w:rPr>
        <w:lastRenderedPageBreak/>
        <w:t xml:space="preserve">1 </w:t>
      </w:r>
      <w:r w:rsidR="00DC0FD8">
        <w:rPr>
          <w:b/>
          <w:bCs/>
          <w:kern w:val="20"/>
          <w:sz w:val="28"/>
          <w:szCs w:val="28"/>
          <w:lang w:eastAsia="en-US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4F0127">
        <w:rPr>
          <w:sz w:val="28"/>
          <w:szCs w:val="28"/>
        </w:rPr>
        <w:t>ВО</w:t>
      </w:r>
      <w:proofErr w:type="gramEnd"/>
      <w:r w:rsidRPr="004F0127">
        <w:rPr>
          <w:sz w:val="28"/>
          <w:szCs w:val="28"/>
        </w:rPr>
        <w:t xml:space="preserve">, утвержденным «17» октября 2016 г., приказ № 1295 по специальности 23.05.03 «Подвижной состав железных», по </w:t>
      </w:r>
      <w:r w:rsidR="00DC0FD8">
        <w:rPr>
          <w:sz w:val="28"/>
          <w:szCs w:val="28"/>
        </w:rPr>
        <w:t>практике</w:t>
      </w:r>
      <w:r w:rsidRPr="004F0127">
        <w:rPr>
          <w:sz w:val="28"/>
          <w:szCs w:val="28"/>
        </w:rPr>
        <w:t xml:space="preserve"> «Производственная технологическая практика».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Вид практики –</w:t>
      </w:r>
      <w:r w:rsidR="00C94705">
        <w:rPr>
          <w:sz w:val="28"/>
          <w:szCs w:val="28"/>
        </w:rPr>
        <w:t xml:space="preserve"> </w:t>
      </w:r>
      <w:r w:rsidRPr="004F0127">
        <w:rPr>
          <w:sz w:val="28"/>
          <w:szCs w:val="28"/>
        </w:rPr>
        <w:t>производственная</w:t>
      </w:r>
      <w:r w:rsidR="00F124B4" w:rsidRPr="00F124B4">
        <w:rPr>
          <w:sz w:val="28"/>
          <w:szCs w:val="28"/>
        </w:rPr>
        <w:t xml:space="preserve"> </w:t>
      </w:r>
      <w:r w:rsidR="00F124B4">
        <w:rPr>
          <w:sz w:val="28"/>
          <w:szCs w:val="28"/>
        </w:rPr>
        <w:t>технологическая</w:t>
      </w:r>
      <w:r w:rsidRPr="004F0127">
        <w:rPr>
          <w:sz w:val="28"/>
          <w:szCs w:val="28"/>
        </w:rPr>
        <w:t xml:space="preserve"> в соответствии с учебным планом подготовки специалиста</w:t>
      </w:r>
      <w:r w:rsidR="00101F5A">
        <w:rPr>
          <w:sz w:val="28"/>
          <w:szCs w:val="28"/>
        </w:rPr>
        <w:t>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Тип практики: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4F0127" w:rsidRPr="004F0127" w:rsidRDefault="004F0127" w:rsidP="004F0127">
      <w:pPr>
        <w:pStyle w:val="Default"/>
        <w:ind w:firstLine="709"/>
        <w:jc w:val="both"/>
        <w:rPr>
          <w:rFonts w:eastAsia="Calibri"/>
          <w:bCs/>
          <w:i/>
          <w:sz w:val="28"/>
          <w:szCs w:val="28"/>
        </w:rPr>
      </w:pPr>
      <w:r w:rsidRPr="004F0127">
        <w:rPr>
          <w:sz w:val="28"/>
          <w:szCs w:val="28"/>
        </w:rPr>
        <w:t>Способ проведения практики – стационарная/выездная</w:t>
      </w:r>
      <w:r w:rsidRPr="004F0127">
        <w:rPr>
          <w:rFonts w:eastAsia="Calibri"/>
          <w:bCs/>
          <w:i/>
          <w:sz w:val="28"/>
          <w:szCs w:val="28"/>
        </w:rPr>
        <w:t>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>Практика проводится в следующей форме: дискретно по периодам проведения практик.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r w:rsidRPr="004F0127">
        <w:rPr>
          <w:sz w:val="28"/>
          <w:szCs w:val="28"/>
        </w:rPr>
        <w:t xml:space="preserve">Практика проводится </w:t>
      </w:r>
      <w:r w:rsidRPr="004F0127">
        <w:rPr>
          <w:rFonts w:eastAsia="Calibri"/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  <w:r w:rsidRPr="004F0127">
        <w:rPr>
          <w:sz w:val="28"/>
          <w:szCs w:val="28"/>
        </w:rPr>
        <w:t xml:space="preserve"> </w:t>
      </w:r>
    </w:p>
    <w:p w:rsidR="004F0127" w:rsidRPr="004F0127" w:rsidRDefault="004F0127" w:rsidP="004F012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F0127">
        <w:rPr>
          <w:sz w:val="28"/>
          <w:szCs w:val="28"/>
        </w:rPr>
        <w:t xml:space="preserve">Задачей проведения практики является </w:t>
      </w:r>
      <w:r w:rsidRPr="004F0127">
        <w:rPr>
          <w:rFonts w:eastAsia="Calibri"/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и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  <w:proofErr w:type="gramEnd"/>
    </w:p>
    <w:p w:rsidR="00B53040" w:rsidRDefault="00B53040" w:rsidP="00B53040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 w:rsidR="004F0127" w:rsidRPr="004F0127">
        <w:rPr>
          <w:b/>
          <w:bCs/>
          <w:sz w:val="28"/>
          <w:szCs w:val="28"/>
        </w:rPr>
        <w:t xml:space="preserve">Перечень планируемых результатов </w:t>
      </w:r>
      <w:r w:rsidR="00DC0FD8">
        <w:rPr>
          <w:b/>
          <w:bCs/>
          <w:sz w:val="28"/>
          <w:szCs w:val="28"/>
        </w:rPr>
        <w:t>прохождения практики</w:t>
      </w:r>
      <w:r w:rsidR="004F0127" w:rsidRPr="004F0127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>В результате прохождения практики 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2292F">
        <w:rPr>
          <w:sz w:val="28"/>
          <w:szCs w:val="28"/>
        </w:rPr>
        <w:t xml:space="preserve"> 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</w:t>
      </w:r>
      <w:r w:rsidR="003E370D">
        <w:rPr>
          <w:sz w:val="28"/>
          <w:szCs w:val="28"/>
        </w:rPr>
        <w:t>вагон</w:t>
      </w:r>
      <w:r>
        <w:rPr>
          <w:sz w:val="28"/>
          <w:szCs w:val="28"/>
        </w:rPr>
        <w:t>ного ремонтного хозяйства</w:t>
      </w:r>
      <w:r w:rsidRPr="002D1F5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технического обслуживания и ремонта </w:t>
      </w:r>
      <w:r w:rsidR="003E370D">
        <w:rPr>
          <w:sz w:val="28"/>
          <w:szCs w:val="28"/>
        </w:rPr>
        <w:t>вагонов</w:t>
      </w:r>
      <w:r w:rsidRPr="002D1F58">
        <w:rPr>
          <w:sz w:val="28"/>
          <w:szCs w:val="28"/>
        </w:rPr>
        <w:t xml:space="preserve"> и </w:t>
      </w:r>
      <w:r w:rsidR="00B72732">
        <w:rPr>
          <w:sz w:val="28"/>
          <w:szCs w:val="28"/>
        </w:rPr>
        <w:t>их</w:t>
      </w:r>
      <w:r w:rsidRPr="002D1F58">
        <w:rPr>
          <w:sz w:val="28"/>
          <w:szCs w:val="28"/>
        </w:rPr>
        <w:t xml:space="preserve"> оборудования;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6A4A4E" w:rsidRDefault="006A4A4E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технологические процессы производст</w:t>
      </w:r>
      <w:r>
        <w:rPr>
          <w:sz w:val="28"/>
          <w:szCs w:val="28"/>
        </w:rPr>
        <w:t>ва и ремонта подвижного состава;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производственную деятельность подразделений </w:t>
      </w:r>
      <w:r>
        <w:rPr>
          <w:sz w:val="28"/>
          <w:szCs w:val="28"/>
        </w:rPr>
        <w:t xml:space="preserve">ремонтного </w:t>
      </w:r>
      <w:r w:rsidRPr="002D1F58">
        <w:rPr>
          <w:sz w:val="28"/>
          <w:szCs w:val="28"/>
        </w:rPr>
        <w:t>хозяйства</w:t>
      </w:r>
      <w:r w:rsidR="000B2EA7">
        <w:rPr>
          <w:sz w:val="28"/>
          <w:szCs w:val="28"/>
        </w:rPr>
        <w:t>;</w:t>
      </w:r>
    </w:p>
    <w:p w:rsidR="000B2EA7" w:rsidRDefault="003E370D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r w:rsidR="000B2EA7">
        <w:rPr>
          <w:sz w:val="28"/>
          <w:szCs w:val="28"/>
        </w:rPr>
        <w:t xml:space="preserve">автоматизации технологических процессов при производстве и ремонте подвижного состава. </w:t>
      </w:r>
    </w:p>
    <w:p w:rsidR="000B2EA7" w:rsidRPr="00CC379B" w:rsidRDefault="000B2EA7" w:rsidP="000B2EA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lastRenderedPageBreak/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CC379B" w:rsidRDefault="00CC379B" w:rsidP="003E3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различать типы подвижного состава и его узлы, определять требования к конструкции подвижного состава;</w:t>
      </w:r>
    </w:p>
    <w:p w:rsidR="00CC379B" w:rsidRDefault="00CC379B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эффективно использовать материалы при техническом обслуживании, ремонте и проектировании подвижного состава</w:t>
      </w:r>
      <w:r>
        <w:rPr>
          <w:sz w:val="28"/>
          <w:szCs w:val="28"/>
        </w:rPr>
        <w:t>;</w:t>
      </w:r>
    </w:p>
    <w:p w:rsidR="00957D0F" w:rsidRDefault="00957D0F" w:rsidP="00957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обосновывать правильность выбора необходимого оборудования и</w:t>
      </w:r>
      <w:r>
        <w:rPr>
          <w:sz w:val="28"/>
          <w:szCs w:val="28"/>
        </w:rPr>
        <w:t xml:space="preserve"> средств технического оснащения;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планировать размещение технологического оборудования, техническое оснащение и организацию рабочих мест</w:t>
      </w:r>
      <w:r w:rsidR="000B2EA7">
        <w:rPr>
          <w:sz w:val="28"/>
          <w:szCs w:val="28"/>
        </w:rPr>
        <w:t>;</w:t>
      </w:r>
    </w:p>
    <w:p w:rsidR="00247DC9" w:rsidRDefault="00247DC9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</w:t>
      </w:r>
      <w:r w:rsidR="000B2EA7">
        <w:rPr>
          <w:sz w:val="28"/>
          <w:szCs w:val="28"/>
        </w:rPr>
        <w:t>ую технологическую документацию;</w:t>
      </w:r>
    </w:p>
    <w:p w:rsidR="000B2EA7" w:rsidRDefault="000B2EA7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B53040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основами устройства железных дорог,  организации движения и перевозок; </w:t>
      </w:r>
      <w:r w:rsidR="00B53040" w:rsidRPr="00CC379B">
        <w:rPr>
          <w:sz w:val="28"/>
          <w:szCs w:val="28"/>
        </w:rPr>
        <w:t xml:space="preserve"> 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техническими условиями и требованиями, предъявляемыми к подвижному составу при выпуске после ремонта;</w:t>
      </w:r>
    </w:p>
    <w:p w:rsidR="00247DC9" w:rsidRDefault="000B2EA7" w:rsidP="0024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DC9">
        <w:rPr>
          <w:sz w:val="28"/>
          <w:szCs w:val="28"/>
        </w:rPr>
        <w:t xml:space="preserve">методами технологической подготовки производства по изготовлению и ремонту подвижного состава; </w:t>
      </w:r>
    </w:p>
    <w:p w:rsidR="000B2EA7" w:rsidRDefault="000B2EA7" w:rsidP="000B2E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70D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</w:t>
      </w:r>
      <w:r>
        <w:rPr>
          <w:sz w:val="28"/>
          <w:szCs w:val="28"/>
        </w:rPr>
        <w:t>обслуживания подвижного состава.</w:t>
      </w:r>
    </w:p>
    <w:p w:rsidR="00723AF6" w:rsidRDefault="00723AF6" w:rsidP="00723A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23AF6"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723AF6"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723AF6" w:rsidRDefault="00723AF6" w:rsidP="00723A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723AF6" w:rsidRDefault="00723AF6" w:rsidP="00723A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723AF6" w:rsidRDefault="00723AF6" w:rsidP="00723A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проектно-конструкторской деятельности;</w:t>
      </w:r>
    </w:p>
    <w:p w:rsidR="00723AF6" w:rsidRDefault="00723AF6" w:rsidP="00723A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A3067A" w:rsidRDefault="00A3067A" w:rsidP="005749B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</w:t>
      </w:r>
      <w:r w:rsidR="00F07D7E">
        <w:rPr>
          <w:rFonts w:eastAsia="Times New Roman"/>
          <w:sz w:val="28"/>
          <w:szCs w:val="28"/>
        </w:rPr>
        <w:t xml:space="preserve">петенций, осваиваемые </w:t>
      </w:r>
      <w:r w:rsidR="00723AF6">
        <w:rPr>
          <w:rFonts w:eastAsia="Times New Roman"/>
          <w:sz w:val="28"/>
          <w:szCs w:val="28"/>
        </w:rPr>
        <w:t xml:space="preserve">при прохождении </w:t>
      </w:r>
      <w:r w:rsidR="00F07D7E">
        <w:rPr>
          <w:rFonts w:eastAsia="Times New Roman"/>
          <w:sz w:val="28"/>
          <w:szCs w:val="28"/>
        </w:rPr>
        <w:t>данной практик</w:t>
      </w:r>
      <w:r w:rsidR="00723AF6">
        <w:rPr>
          <w:rFonts w:eastAsia="Times New Roman"/>
          <w:sz w:val="28"/>
          <w:szCs w:val="28"/>
        </w:rPr>
        <w:t>и</w:t>
      </w:r>
      <w:r w:rsidRPr="00E7589C">
        <w:rPr>
          <w:rFonts w:eastAsia="Times New Roman"/>
          <w:sz w:val="28"/>
          <w:szCs w:val="28"/>
        </w:rPr>
        <w:t xml:space="preserve">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F124B4" w:rsidRDefault="00F124B4" w:rsidP="00F124B4">
      <w:pPr>
        <w:ind w:firstLine="709"/>
        <w:jc w:val="both"/>
        <w:rPr>
          <w:rFonts w:eastAsia="Times New Roman"/>
          <w:sz w:val="28"/>
          <w:szCs w:val="28"/>
        </w:rPr>
      </w:pPr>
      <w:r w:rsidRPr="009A5101">
        <w:rPr>
          <w:rFonts w:eastAsia="Times New Roman"/>
          <w:sz w:val="28"/>
          <w:szCs w:val="28"/>
        </w:rPr>
        <w:lastRenderedPageBreak/>
        <w:t xml:space="preserve">В результате освоения </w:t>
      </w:r>
      <w:r w:rsidR="00F07D7E">
        <w:rPr>
          <w:rFonts w:eastAsia="Times New Roman"/>
          <w:sz w:val="28"/>
          <w:szCs w:val="28"/>
        </w:rPr>
        <w:t>практики</w:t>
      </w:r>
      <w:r w:rsidRPr="009A5101">
        <w:rPr>
          <w:rFonts w:eastAsia="Times New Roman"/>
          <w:sz w:val="28"/>
          <w:szCs w:val="28"/>
        </w:rPr>
        <w:t xml:space="preserve"> обучающийся должен обладать следующими профессиональными компетенциями:</w:t>
      </w:r>
    </w:p>
    <w:p w:rsidR="004F0127" w:rsidRDefault="004F0127" w:rsidP="004F0127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632AE6">
        <w:rPr>
          <w:rFonts w:eastAsia="Times New Roman"/>
          <w:bCs/>
          <w:sz w:val="28"/>
          <w:szCs w:val="28"/>
        </w:rPr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приёмами психической </w:t>
      </w:r>
      <w:proofErr w:type="spellStart"/>
      <w:r w:rsidRPr="00632AE6">
        <w:rPr>
          <w:rFonts w:eastAsia="Times New Roman"/>
          <w:bCs/>
          <w:sz w:val="28"/>
          <w:szCs w:val="28"/>
        </w:rPr>
        <w:t>саморегуляции</w:t>
      </w:r>
      <w:proofErr w:type="spellEnd"/>
      <w:r w:rsidRPr="00632AE6">
        <w:rPr>
          <w:rFonts w:eastAsia="Times New Roman"/>
          <w:bCs/>
          <w:sz w:val="28"/>
          <w:szCs w:val="28"/>
        </w:rPr>
        <w:t xml:space="preserve"> (ОК-5);</w:t>
      </w:r>
    </w:p>
    <w:p w:rsidR="004F0127" w:rsidRDefault="004F0127" w:rsidP="004F0127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осознавать социальную значимость своей будущей профессии, обладать высокой мотивацией к выполнению профессиональной деятельности (ОК-8);</w:t>
      </w:r>
    </w:p>
    <w:p w:rsidR="004F0127" w:rsidRPr="00E7589C" w:rsidRDefault="004F0127" w:rsidP="004F0127">
      <w:pPr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>
        <w:rPr>
          <w:rFonts w:eastAsia="Times New Roman"/>
          <w:color w:val="000000"/>
          <w:sz w:val="28"/>
          <w:szCs w:val="28"/>
        </w:rPr>
        <w:t>экологичности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>
        <w:rPr>
          <w:rFonts w:eastAsia="Times New Roman"/>
          <w:color w:val="000000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состояния-безопасности движения (ПК-2);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-способностью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A3067A" w:rsidRDefault="00A3067A" w:rsidP="00A3067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A3067A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</w:rPr>
        <w:t>ПК-11);</w:t>
      </w:r>
      <w:proofErr w:type="gramEnd"/>
    </w:p>
    <w:p w:rsidR="00A3067A" w:rsidRPr="00537DBB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A3067A" w:rsidRPr="00E7589C" w:rsidRDefault="00A3067A" w:rsidP="00A3067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DC0FD8">
        <w:rPr>
          <w:rFonts w:eastAsia="Times New Roman"/>
          <w:sz w:val="28"/>
          <w:szCs w:val="28"/>
        </w:rPr>
        <w:t>освоивших данную</w:t>
      </w:r>
      <w:r w:rsidR="00DC0FD8" w:rsidRPr="00DC0FD8">
        <w:rPr>
          <w:rFonts w:eastAsia="Times New Roman"/>
          <w:sz w:val="28"/>
          <w:szCs w:val="28"/>
        </w:rPr>
        <w:t xml:space="preserve"> практик</w:t>
      </w:r>
      <w:r w:rsidR="00DC0FD8">
        <w:rPr>
          <w:rFonts w:eastAsia="Times New Roman"/>
          <w:sz w:val="28"/>
          <w:szCs w:val="28"/>
        </w:rPr>
        <w:t>у</w:t>
      </w:r>
      <w:r w:rsidRPr="00E7589C">
        <w:rPr>
          <w:rFonts w:eastAsia="Times New Roman"/>
          <w:sz w:val="28"/>
          <w:szCs w:val="28"/>
        </w:rPr>
        <w:t xml:space="preserve">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B53040" w:rsidRDefault="00A3067A" w:rsidP="00A3067A">
      <w:pPr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</w:t>
      </w:r>
      <w:r w:rsidR="00DC0FD8">
        <w:rPr>
          <w:rFonts w:eastAsia="Times New Roman"/>
          <w:sz w:val="28"/>
          <w:szCs w:val="28"/>
        </w:rPr>
        <w:t>практику</w:t>
      </w:r>
      <w:r w:rsidRPr="00E7589C">
        <w:rPr>
          <w:rFonts w:eastAsia="Times New Roman"/>
          <w:sz w:val="28"/>
          <w:szCs w:val="28"/>
        </w:rPr>
        <w:t xml:space="preserve">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Место </w:t>
      </w:r>
      <w:r w:rsidR="00DC0FD8">
        <w:rPr>
          <w:rFonts w:eastAsia="Times New Roman"/>
          <w:b/>
          <w:bCs/>
          <w:sz w:val="28"/>
          <w:szCs w:val="28"/>
        </w:rPr>
        <w:t>практики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F124B4" w:rsidRDefault="00DC0FD8" w:rsidP="00723AF6">
      <w:pPr>
        <w:ind w:firstLine="851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4F0127" w:rsidRPr="00107D6B">
        <w:rPr>
          <w:rFonts w:eastAsia="Times New Roman"/>
          <w:sz w:val="28"/>
          <w:szCs w:val="28"/>
        </w:rPr>
        <w:t xml:space="preserve"> «</w:t>
      </w:r>
      <w:r w:rsidR="004F0127">
        <w:rPr>
          <w:rFonts w:eastAsia="Times New Roman"/>
          <w:sz w:val="28"/>
          <w:szCs w:val="28"/>
        </w:rPr>
        <w:t xml:space="preserve">Производственная технологическая </w:t>
      </w:r>
      <w:r w:rsidR="004F0127" w:rsidRPr="0025113D">
        <w:rPr>
          <w:rFonts w:eastAsia="Times New Roman"/>
          <w:sz w:val="28"/>
          <w:szCs w:val="28"/>
        </w:rPr>
        <w:t>практика» (Б</w:t>
      </w:r>
      <w:proofErr w:type="gramStart"/>
      <w:r w:rsidR="004F0127" w:rsidRPr="0025113D">
        <w:rPr>
          <w:rFonts w:eastAsia="Times New Roman"/>
          <w:sz w:val="28"/>
          <w:szCs w:val="28"/>
        </w:rPr>
        <w:t>2</w:t>
      </w:r>
      <w:proofErr w:type="gramEnd"/>
      <w:r w:rsidR="004F0127" w:rsidRPr="0025113D">
        <w:rPr>
          <w:rFonts w:eastAsia="Times New Roman"/>
          <w:sz w:val="28"/>
          <w:szCs w:val="28"/>
        </w:rPr>
        <w:t xml:space="preserve">.П.1) </w:t>
      </w:r>
      <w:r w:rsidR="003B120D" w:rsidRPr="003B120D">
        <w:rPr>
          <w:rFonts w:eastAsia="Times New Roman"/>
          <w:sz w:val="28"/>
          <w:szCs w:val="28"/>
        </w:rPr>
        <w:t xml:space="preserve">относится к </w:t>
      </w:r>
      <w:r>
        <w:rPr>
          <w:rFonts w:eastAsia="Times New Roman"/>
          <w:sz w:val="28"/>
          <w:szCs w:val="28"/>
        </w:rPr>
        <w:t>Блоку 2 «Производственная практика»</w:t>
      </w:r>
      <w:r w:rsidR="003B120D" w:rsidRPr="003B120D">
        <w:rPr>
          <w:rFonts w:eastAsia="Times New Roman"/>
          <w:sz w:val="28"/>
          <w:szCs w:val="28"/>
        </w:rPr>
        <w:t xml:space="preserve"> и является обязательной</w:t>
      </w:r>
      <w:r w:rsidR="004F0127" w:rsidRPr="0025113D">
        <w:rPr>
          <w:rFonts w:eastAsia="Times New Roman"/>
          <w:sz w:val="28"/>
          <w:szCs w:val="28"/>
        </w:rPr>
        <w:t>.</w:t>
      </w:r>
      <w:r w:rsidR="00F124B4">
        <w:rPr>
          <w:b/>
          <w:bCs/>
          <w:sz w:val="28"/>
          <w:szCs w:val="28"/>
        </w:rPr>
        <w:br w:type="page"/>
      </w:r>
    </w:p>
    <w:p w:rsidR="002B4F98" w:rsidRDefault="002B4F98" w:rsidP="002B4F98">
      <w:pPr>
        <w:spacing w:line="36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 </w:t>
      </w:r>
      <w:r w:rsidRPr="009A5101">
        <w:rPr>
          <w:b/>
          <w:bCs/>
          <w:sz w:val="28"/>
          <w:szCs w:val="28"/>
        </w:rPr>
        <w:t xml:space="preserve">Объем </w:t>
      </w:r>
      <w:r w:rsidR="00DC0FD8">
        <w:rPr>
          <w:b/>
          <w:bCs/>
          <w:sz w:val="28"/>
          <w:szCs w:val="28"/>
        </w:rPr>
        <w:t>практики и ее продолжительность</w:t>
      </w:r>
    </w:p>
    <w:p w:rsidR="004F0127" w:rsidRPr="005749B9" w:rsidRDefault="004F0127" w:rsidP="004F0127">
      <w:pPr>
        <w:ind w:firstLine="851"/>
        <w:jc w:val="center"/>
        <w:rPr>
          <w:rFonts w:eastAsia="Times New Roman"/>
          <w:b/>
          <w:bCs/>
          <w:sz w:val="24"/>
          <w:szCs w:val="28"/>
        </w:rPr>
      </w:pPr>
    </w:p>
    <w:p w:rsidR="004F0127" w:rsidRPr="004F0127" w:rsidRDefault="004F0127" w:rsidP="004F0127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="00F07D7E">
        <w:rPr>
          <w:rFonts w:eastAsia="Times New Roman"/>
          <w:sz w:val="28"/>
          <w:szCs w:val="28"/>
        </w:rPr>
        <w:t>«Производственно-технологическая практика» (Б</w:t>
      </w:r>
      <w:proofErr w:type="gramStart"/>
      <w:r w:rsidR="00F07D7E">
        <w:rPr>
          <w:rFonts w:eastAsia="Times New Roman"/>
          <w:sz w:val="28"/>
          <w:szCs w:val="28"/>
        </w:rPr>
        <w:t>2</w:t>
      </w:r>
      <w:proofErr w:type="gramEnd"/>
      <w:r w:rsidR="00F07D7E">
        <w:rPr>
          <w:rFonts w:eastAsia="Times New Roman"/>
          <w:sz w:val="28"/>
          <w:szCs w:val="28"/>
        </w:rPr>
        <w:t xml:space="preserve">.П.1) </w:t>
      </w:r>
      <w:r w:rsidRPr="0025113D">
        <w:rPr>
          <w:rFonts w:eastAsia="Times New Roman"/>
          <w:sz w:val="28"/>
          <w:szCs w:val="28"/>
        </w:rPr>
        <w:t>проводится в летний период</w:t>
      </w:r>
    </w:p>
    <w:p w:rsidR="00B53040" w:rsidRDefault="00B53040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8F185A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AC1AC1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6"/>
        <w:gridCol w:w="1677"/>
        <w:gridCol w:w="1036"/>
        <w:gridCol w:w="1082"/>
      </w:tblGrid>
      <w:tr w:rsidR="00835138" w:rsidRPr="0021136F" w:rsidTr="00FF7888">
        <w:trPr>
          <w:trHeight w:val="525"/>
        </w:trPr>
        <w:tc>
          <w:tcPr>
            <w:tcW w:w="3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835138" w:rsidRPr="0021136F" w:rsidTr="00FF7888">
        <w:trPr>
          <w:trHeight w:val="390"/>
        </w:trPr>
        <w:tc>
          <w:tcPr>
            <w:tcW w:w="3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138" w:rsidRPr="0021136F" w:rsidRDefault="00835138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38" w:rsidRPr="00AE0EA2" w:rsidRDefault="00835138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35138" w:rsidRPr="0021136F" w:rsidTr="00FF7888">
        <w:trPr>
          <w:trHeight w:val="375"/>
        </w:trPr>
        <w:tc>
          <w:tcPr>
            <w:tcW w:w="3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</w:tr>
      <w:tr w:rsidR="00835138" w:rsidRPr="0021136F" w:rsidTr="00FF7888">
        <w:trPr>
          <w:trHeight w:val="322"/>
        </w:trPr>
        <w:tc>
          <w:tcPr>
            <w:tcW w:w="3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35138" w:rsidRPr="0021136F" w:rsidTr="00FF7888">
        <w:trPr>
          <w:trHeight w:val="390"/>
        </w:trPr>
        <w:tc>
          <w:tcPr>
            <w:tcW w:w="3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5138" w:rsidRPr="0021136F" w:rsidRDefault="00835138" w:rsidP="00FF7888">
            <w:pPr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38" w:rsidRPr="0021136F" w:rsidRDefault="00835138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</w:tbl>
    <w:p w:rsidR="0087652D" w:rsidRDefault="0087652D" w:rsidP="008765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87652D" w:rsidRDefault="0087652D" w:rsidP="0087652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</w:p>
    <w:p w:rsidR="00835138" w:rsidRDefault="00835138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2B4F98" w:rsidRDefault="002B4F98" w:rsidP="002B4F98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94E94">
        <w:rPr>
          <w:b/>
          <w:bCs/>
          <w:sz w:val="28"/>
          <w:szCs w:val="28"/>
        </w:rPr>
        <w:t xml:space="preserve"> </w:t>
      </w:r>
      <w:r w:rsidRPr="009A5101">
        <w:rPr>
          <w:b/>
          <w:bCs/>
          <w:sz w:val="28"/>
          <w:szCs w:val="28"/>
        </w:rPr>
        <w:t xml:space="preserve">Содержание </w:t>
      </w:r>
      <w:r w:rsidR="00F07D7E">
        <w:rPr>
          <w:b/>
          <w:bCs/>
          <w:sz w:val="28"/>
          <w:szCs w:val="28"/>
        </w:rPr>
        <w:t>практики</w:t>
      </w:r>
    </w:p>
    <w:p w:rsidR="00B53040" w:rsidRPr="0035255C" w:rsidRDefault="00A3067A" w:rsidP="00A3067A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3040" w:rsidRPr="0035255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очной </w:t>
      </w:r>
      <w:r>
        <w:rPr>
          <w:bCs/>
          <w:sz w:val="28"/>
          <w:szCs w:val="28"/>
        </w:rPr>
        <w:t>форм</w:t>
      </w:r>
      <w:r w:rsidR="00AC1AC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обучения: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A3067A" w:rsidRPr="005749B9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5749B9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5749B9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5749B9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5749B9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5749B9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5749B9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5749B9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5749B9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A3067A" w:rsidRPr="005749B9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Организация ремонта подвижного состава: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структура депо;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-система ремонта;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-методы ремонта;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назначение участков ремонта;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5749B9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и др. объекты </w:t>
            </w:r>
            <w:proofErr w:type="spellStart"/>
            <w:r w:rsidRPr="005749B9">
              <w:rPr>
                <w:sz w:val="22"/>
                <w:szCs w:val="24"/>
              </w:rPr>
              <w:t>ж.д</w:t>
            </w:r>
            <w:proofErr w:type="spellEnd"/>
            <w:r w:rsidRPr="005749B9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5749B9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749B9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2B4F98" w:rsidRDefault="002B4F9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B4F98" w:rsidRDefault="002B4F98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4F0127" w:rsidRPr="00107D6B" w:rsidRDefault="00835138" w:rsidP="004F0127">
      <w:pPr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</w:t>
      </w:r>
      <w:r w:rsidR="004F0127" w:rsidRPr="00107D6B">
        <w:rPr>
          <w:rFonts w:eastAsia="Times New Roman"/>
          <w:b/>
          <w:sz w:val="28"/>
          <w:szCs w:val="28"/>
        </w:rPr>
        <w:t>ормы отчетности</w:t>
      </w:r>
    </w:p>
    <w:p w:rsidR="004F0127" w:rsidRPr="00107D6B" w:rsidRDefault="004F0127" w:rsidP="002B4F98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F0127" w:rsidRPr="00107D6B" w:rsidRDefault="004F0127" w:rsidP="002B4F98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4F0127" w:rsidRPr="00107D6B" w:rsidRDefault="004F0127" w:rsidP="002B4F98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proofErr w:type="gramStart"/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rFonts w:eastAsia="Times New Roman"/>
          <w:strike/>
          <w:sz w:val="28"/>
          <w:szCs w:val="28"/>
        </w:rPr>
        <w:t>.</w:t>
      </w:r>
    </w:p>
    <w:p w:rsidR="004F0127" w:rsidRPr="00107D6B" w:rsidRDefault="004F0127" w:rsidP="002B4F98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 w:rsidRPr="00107D6B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7341E" w:rsidRDefault="00F7341E" w:rsidP="002B4F98">
      <w:pPr>
        <w:spacing w:line="360" w:lineRule="auto"/>
        <w:rPr>
          <w:bCs/>
          <w:sz w:val="28"/>
          <w:szCs w:val="28"/>
        </w:rPr>
      </w:pPr>
    </w:p>
    <w:p w:rsidR="004F0127" w:rsidRPr="00107D6B" w:rsidRDefault="0083513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Фонд оценочных сре</w:t>
      </w:r>
      <w:proofErr w:type="gramStart"/>
      <w:r w:rsidR="004F0127" w:rsidRPr="00107D6B">
        <w:rPr>
          <w:rFonts w:eastAsia="Times New Roman"/>
          <w:b/>
          <w:bCs/>
          <w:sz w:val="28"/>
          <w:szCs w:val="28"/>
        </w:rPr>
        <w:t>дств дл</w:t>
      </w:r>
      <w:proofErr w:type="gramEnd"/>
      <w:r w:rsidR="004F0127" w:rsidRPr="00107D6B">
        <w:rPr>
          <w:rFonts w:eastAsia="Times New Roman"/>
          <w:b/>
          <w:bCs/>
          <w:sz w:val="28"/>
          <w:szCs w:val="28"/>
        </w:rPr>
        <w:t xml:space="preserve">я проведения промежуточной аттестации обучающихся по </w:t>
      </w:r>
      <w:r w:rsidR="00F07D7E">
        <w:rPr>
          <w:rFonts w:eastAsia="Times New Roman"/>
          <w:b/>
          <w:bCs/>
          <w:sz w:val="28"/>
          <w:szCs w:val="28"/>
        </w:rPr>
        <w:t>практике</w:t>
      </w:r>
    </w:p>
    <w:p w:rsidR="004F0127" w:rsidRPr="00107D6B" w:rsidRDefault="004F0127" w:rsidP="004F0127">
      <w:pPr>
        <w:ind w:firstLine="851"/>
        <w:rPr>
          <w:rFonts w:eastAsia="Times New Roman"/>
          <w:bCs/>
          <w:sz w:val="28"/>
          <w:szCs w:val="28"/>
        </w:rPr>
      </w:pPr>
    </w:p>
    <w:p w:rsidR="004F0127" w:rsidRPr="00107D6B" w:rsidRDefault="004F0127" w:rsidP="002B4F98">
      <w:pPr>
        <w:spacing w:line="360" w:lineRule="auto"/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Фонд оценочных средств по </w:t>
      </w:r>
      <w:r w:rsidR="00F07D7E">
        <w:rPr>
          <w:rFonts w:eastAsia="Times New Roman"/>
          <w:bCs/>
          <w:sz w:val="28"/>
          <w:szCs w:val="28"/>
        </w:rPr>
        <w:t>практике</w:t>
      </w:r>
      <w:r w:rsidR="002B4F98" w:rsidRPr="002B4F98">
        <w:rPr>
          <w:rFonts w:eastAsia="Times New Roman"/>
          <w:bCs/>
          <w:sz w:val="28"/>
          <w:szCs w:val="28"/>
        </w:rPr>
        <w:t xml:space="preserve"> «Производственно-технологическая практика»</w:t>
      </w:r>
      <w:r w:rsidRPr="00107D6B">
        <w:rPr>
          <w:rFonts w:eastAsia="Times New Roman"/>
          <w:bCs/>
          <w:sz w:val="28"/>
          <w:szCs w:val="28"/>
        </w:rPr>
        <w:t xml:space="preserve">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04DD8" w:rsidRDefault="00504DD8" w:rsidP="00B53040">
      <w:pPr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B53040" w:rsidRPr="009101EA" w:rsidRDefault="005749B9" w:rsidP="00B5304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53040">
        <w:rPr>
          <w:b/>
          <w:bCs/>
          <w:sz w:val="28"/>
          <w:szCs w:val="28"/>
        </w:rPr>
        <w:t xml:space="preserve"> </w:t>
      </w:r>
      <w:r w:rsidR="004F0127" w:rsidRPr="004F0127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 w:rsidR="00F07D7E">
        <w:rPr>
          <w:b/>
          <w:bCs/>
          <w:sz w:val="28"/>
          <w:szCs w:val="28"/>
        </w:rPr>
        <w:t>прохождения практики</w:t>
      </w:r>
    </w:p>
    <w:p w:rsidR="00B53040" w:rsidRDefault="00B53040" w:rsidP="00B53040">
      <w:pPr>
        <w:ind w:firstLine="851"/>
        <w:jc w:val="both"/>
        <w:rPr>
          <w:bCs/>
          <w:i/>
          <w:sz w:val="28"/>
          <w:szCs w:val="28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F07D7E" w:rsidRPr="00F07D7E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Мотовилов К.В. (под ред.). Технология производства и ремонта </w:t>
      </w: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вагонов: Учебник для </w:t>
      </w:r>
      <w:proofErr w:type="gram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 транспорта. – М.: Маршрут. 2003. – 382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Техностандарт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», 2008. – 432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F07D7E" w:rsidRPr="00F07D7E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лабораторных работ по дисциплине «</w:t>
      </w:r>
      <w:r w:rsidRPr="000518E8">
        <w:rPr>
          <w:rFonts w:ascii="Times New Roman" w:hAnsi="Times New Roman"/>
          <w:bCs/>
          <w:iCs/>
          <w:sz w:val="28"/>
          <w:szCs w:val="28"/>
        </w:rPr>
        <w:t>Технология производства и ремонта вагонов</w:t>
      </w:r>
      <w:r w:rsidRPr="000518E8">
        <w:rPr>
          <w:rFonts w:ascii="Times New Roman" w:hAnsi="Times New Roman"/>
          <w:bCs/>
          <w:sz w:val="28"/>
          <w:szCs w:val="28"/>
        </w:rPr>
        <w:t>» для студентов специальности 190302 очной</w:t>
      </w:r>
      <w:r w:rsidRPr="000518E8">
        <w:rPr>
          <w:rFonts w:ascii="Times New Roman" w:hAnsi="Times New Roman"/>
          <w:sz w:val="28"/>
          <w:szCs w:val="28"/>
        </w:rPr>
        <w:t>, очно-заочной</w:t>
      </w:r>
      <w:r w:rsidRPr="000518E8">
        <w:rPr>
          <w:rFonts w:ascii="Times New Roman" w:hAnsi="Times New Roman"/>
          <w:bCs/>
          <w:sz w:val="28"/>
          <w:szCs w:val="28"/>
        </w:rPr>
        <w:t xml:space="preserve"> и заочной форм обучения / составители: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 xml:space="preserve">, Е.А. Жарова, Д.А.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Мойкин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Санкт-Петербург: ПГУПС, 2011. – 60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sz w:val="28"/>
          <w:szCs w:val="28"/>
        </w:rPr>
        <w:t>,</w:t>
      </w:r>
      <w:r w:rsidRPr="000518E8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F07D7E" w:rsidRPr="00F07D7E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ГОСТ 3.1116-2011 ЕСТД. </w:t>
      </w:r>
      <w:proofErr w:type="spellStart"/>
      <w:r w:rsidRPr="000518E8">
        <w:rPr>
          <w:rFonts w:eastAsia="Times New Roman"/>
          <w:sz w:val="28"/>
          <w:szCs w:val="28"/>
        </w:rPr>
        <w:t>Нормоконтроль</w:t>
      </w:r>
      <w:proofErr w:type="spellEnd"/>
      <w:r w:rsidRPr="000518E8">
        <w:rPr>
          <w:rFonts w:eastAsia="Times New Roman"/>
          <w:sz w:val="28"/>
          <w:szCs w:val="28"/>
        </w:rPr>
        <w:t>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0518E8">
        <w:rPr>
          <w:rFonts w:eastAsia="Times New Roman"/>
          <w:sz w:val="28"/>
          <w:szCs w:val="28"/>
        </w:rPr>
        <w:t>вагоноколесных</w:t>
      </w:r>
      <w:proofErr w:type="spellEnd"/>
      <w:r w:rsidRPr="000518E8">
        <w:rPr>
          <w:rFonts w:eastAsia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0518E8">
        <w:rPr>
          <w:rFonts w:eastAsia="Times New Roman"/>
          <w:sz w:val="28"/>
          <w:szCs w:val="28"/>
        </w:rPr>
        <w:t>,п</w:t>
      </w:r>
      <w:proofErr w:type="gramEnd"/>
      <w:r w:rsidRPr="000518E8">
        <w:rPr>
          <w:rFonts w:eastAsia="Times New Roman"/>
          <w:sz w:val="28"/>
          <w:szCs w:val="28"/>
        </w:rPr>
        <w:t>.2.1.2)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>Классификатор неисправностей вагонных колесных пар и их элементов 1.20.001- 2007. – М.: ОАО «РЖД», 2007. – 101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грузовых вагонов с буксовыми коническими подшипниками «БРЕНКО» кассетного типа производства компаний «</w:t>
      </w:r>
      <w:proofErr w:type="spellStart"/>
      <w:r w:rsidRPr="000518E8">
        <w:rPr>
          <w:rFonts w:eastAsia="Times New Roman"/>
          <w:sz w:val="28"/>
          <w:szCs w:val="28"/>
        </w:rPr>
        <w:t>Амстед</w:t>
      </w:r>
      <w:proofErr w:type="spellEnd"/>
      <w:r w:rsidRPr="000518E8">
        <w:rPr>
          <w:rFonts w:eastAsia="Times New Roman"/>
          <w:sz w:val="28"/>
          <w:szCs w:val="28"/>
        </w:rPr>
        <w:t xml:space="preserve"> </w:t>
      </w:r>
      <w:proofErr w:type="spellStart"/>
      <w:r w:rsidRPr="000518E8">
        <w:rPr>
          <w:rFonts w:eastAsia="Times New Roman"/>
          <w:sz w:val="28"/>
          <w:szCs w:val="28"/>
        </w:rPr>
        <w:t>Рейл</w:t>
      </w:r>
      <w:proofErr w:type="spellEnd"/>
      <w:r w:rsidRPr="000518E8">
        <w:rPr>
          <w:rFonts w:eastAsia="Times New Roman"/>
          <w:sz w:val="28"/>
          <w:szCs w:val="28"/>
        </w:rPr>
        <w:t xml:space="preserve"> Компани, Инк» и ООО «ЕПК-</w:t>
      </w:r>
      <w:proofErr w:type="spellStart"/>
      <w:r w:rsidRPr="000518E8">
        <w:rPr>
          <w:rFonts w:eastAsia="Times New Roman"/>
          <w:sz w:val="28"/>
          <w:szCs w:val="28"/>
        </w:rPr>
        <w:t>Бренко</w:t>
      </w:r>
      <w:proofErr w:type="spellEnd"/>
      <w:r w:rsidRPr="000518E8">
        <w:rPr>
          <w:rFonts w:eastAsia="Times New Roman"/>
          <w:sz w:val="28"/>
          <w:szCs w:val="28"/>
        </w:rPr>
        <w:t xml:space="preserve"> Подшипниковая Компания» в габаритах 150х250х160 мм (черт.</w:t>
      </w:r>
      <w:proofErr w:type="gramEnd"/>
      <w:r w:rsidRPr="000518E8">
        <w:rPr>
          <w:rFonts w:eastAsia="Times New Roman"/>
          <w:sz w:val="28"/>
          <w:szCs w:val="28"/>
        </w:rPr>
        <w:t xml:space="preserve"> № СР-202345-1), 130х250х160 мм (черт. № DP-201925-4) и 130х230х150 мм (черт. № </w:t>
      </w:r>
      <w:proofErr w:type="gramStart"/>
      <w:r w:rsidRPr="000518E8">
        <w:rPr>
          <w:rFonts w:eastAsia="Times New Roman"/>
          <w:sz w:val="28"/>
          <w:szCs w:val="28"/>
        </w:rPr>
        <w:t>DP-201925-1A) № РД 32 ЦВ-ВНИИЖТ-БРЕНКО-2009.</w:t>
      </w:r>
      <w:proofErr w:type="gramEnd"/>
      <w:r w:rsidRPr="000518E8">
        <w:rPr>
          <w:rFonts w:eastAsia="Times New Roman"/>
          <w:sz w:val="28"/>
          <w:szCs w:val="28"/>
        </w:rPr>
        <w:t xml:space="preserve"> – М.: ОАО «РЖД», 2009. – 27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0518E8">
        <w:rPr>
          <w:rFonts w:eastAsia="Times New Roman"/>
          <w:sz w:val="28"/>
          <w:szCs w:val="28"/>
        </w:rPr>
        <w:t>U</w:t>
      </w:r>
      <w:proofErr w:type="gramEnd"/>
      <w:r w:rsidRPr="000518E8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</w:t>
      </w:r>
      <w:proofErr w:type="gramStart"/>
      <w:r w:rsidRPr="000518E8">
        <w:rPr>
          <w:rFonts w:eastAsia="Times New Roman"/>
          <w:sz w:val="28"/>
          <w:szCs w:val="28"/>
        </w:rPr>
        <w:t>шайбами</w:t>
      </w:r>
      <w:proofErr w:type="gramEnd"/>
      <w:r w:rsidRPr="000518E8">
        <w:rPr>
          <w:rFonts w:eastAsia="Times New Roman"/>
          <w:sz w:val="28"/>
          <w:szCs w:val="28"/>
        </w:rPr>
        <w:t xml:space="preserve">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0518E8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0518E8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Триангель</w:t>
      </w:r>
      <w:proofErr w:type="spellEnd"/>
      <w:r w:rsidRPr="000518E8">
        <w:rPr>
          <w:rFonts w:eastAsia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Авторежим</w:t>
      </w:r>
      <w:proofErr w:type="spellEnd"/>
      <w:r w:rsidRPr="000518E8">
        <w:rPr>
          <w:rFonts w:eastAsia="Times New Roman"/>
          <w:sz w:val="28"/>
          <w:szCs w:val="28"/>
        </w:rPr>
        <w:t xml:space="preserve"> модели 265 А-1. Р005 ПКБ ЦВ-2000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Краны концевые 4314, 4314 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016 ПКБ ЦВ-2008.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 xml:space="preserve">Руководство по ремонту. Цилиндр тормозной 710.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018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Тормозной цилиндр модели 188Б.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009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на </w:t>
      </w:r>
      <w:proofErr w:type="spellStart"/>
      <w:r w:rsidRPr="000518E8">
        <w:rPr>
          <w:rFonts w:eastAsia="Times New Roman"/>
          <w:sz w:val="28"/>
          <w:szCs w:val="28"/>
        </w:rPr>
        <w:t>дефектацию</w:t>
      </w:r>
      <w:proofErr w:type="spellEnd"/>
      <w:r w:rsidRPr="000518E8">
        <w:rPr>
          <w:rFonts w:eastAsia="Times New Roman"/>
          <w:sz w:val="28"/>
          <w:szCs w:val="28"/>
        </w:rPr>
        <w:t xml:space="preserve">, ремонт и контроль запасных резервуаров Р7-78 и Р7-135.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010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Воздухораспределители 483 и 483 М.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008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комплексному ультразвуковому контролю колёсных пар вагонов РД 07.09-97.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и тормозной рычажной передачи.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5. Правила неразрушающего контроля сварных соединений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Инструкция по ремонту и обслуживанию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>Вагоны пассажирские. Руководство по капитальному ремонту (КР-1) 056 ПКБЦЛ-2010 РК –255 с.</w:t>
      </w:r>
    </w:p>
    <w:p w:rsidR="005F03EB" w:rsidRDefault="005F03EB" w:rsidP="0083513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835138" w:rsidRDefault="00835138" w:rsidP="00835138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F07D7E" w:rsidRPr="00F07D7E">
        <w:rPr>
          <w:b/>
          <w:bCs/>
          <w:sz w:val="28"/>
          <w:szCs w:val="28"/>
        </w:rPr>
        <w:t>прохождения практики</w:t>
      </w:r>
    </w:p>
    <w:p w:rsidR="00F53A2F" w:rsidRPr="00D471F1" w:rsidRDefault="00F53A2F" w:rsidP="00F53A2F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D471F1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D471F1">
        <w:rPr>
          <w:color w:val="000000" w:themeColor="text1"/>
          <w:sz w:val="28"/>
          <w:szCs w:val="28"/>
        </w:rPr>
        <w:t>обучающегося</w:t>
      </w:r>
      <w:proofErr w:type="gramEnd"/>
      <w:r w:rsidRPr="00D471F1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471F1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D471F1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53A2F" w:rsidRPr="00D471F1" w:rsidRDefault="00F53A2F" w:rsidP="00F53A2F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D471F1">
        <w:rPr>
          <w:bCs/>
          <w:color w:val="000000" w:themeColor="text1"/>
          <w:sz w:val="28"/>
          <w:szCs w:val="28"/>
        </w:rPr>
        <w:t xml:space="preserve">2. </w:t>
      </w:r>
      <w:r w:rsidRPr="00D471F1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71F1">
        <w:rPr>
          <w:bCs/>
          <w:color w:val="000000" w:themeColor="text1"/>
          <w:sz w:val="28"/>
          <w:szCs w:val="28"/>
        </w:rPr>
        <w:t>Загл</w:t>
      </w:r>
      <w:proofErr w:type="spellEnd"/>
      <w:r w:rsidRPr="00D471F1">
        <w:rPr>
          <w:bCs/>
          <w:color w:val="000000" w:themeColor="text1"/>
          <w:sz w:val="28"/>
          <w:szCs w:val="28"/>
        </w:rPr>
        <w:t>. с экрана.</w:t>
      </w:r>
    </w:p>
    <w:p w:rsidR="00F53A2F" w:rsidRPr="00D471F1" w:rsidRDefault="00F53A2F" w:rsidP="00F53A2F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D471F1">
        <w:rPr>
          <w:bCs/>
          <w:color w:val="000000" w:themeColor="text1"/>
          <w:sz w:val="28"/>
          <w:szCs w:val="28"/>
        </w:rPr>
        <w:t>3.</w:t>
      </w:r>
      <w:r w:rsidRPr="00D471F1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71F1">
        <w:rPr>
          <w:bCs/>
          <w:color w:val="000000" w:themeColor="text1"/>
          <w:sz w:val="28"/>
          <w:szCs w:val="28"/>
        </w:rPr>
        <w:t>Загл</w:t>
      </w:r>
      <w:proofErr w:type="spellEnd"/>
      <w:r w:rsidRPr="00D471F1">
        <w:rPr>
          <w:bCs/>
          <w:color w:val="000000" w:themeColor="text1"/>
          <w:sz w:val="28"/>
          <w:szCs w:val="28"/>
        </w:rPr>
        <w:t>. с экрана.</w:t>
      </w:r>
    </w:p>
    <w:p w:rsidR="00F53A2F" w:rsidRPr="00D471F1" w:rsidRDefault="00F53A2F" w:rsidP="00F53A2F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D471F1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D471F1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D471F1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D471F1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D471F1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D471F1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471F1">
        <w:rPr>
          <w:i/>
          <w:color w:val="000000" w:themeColor="text1"/>
          <w:sz w:val="28"/>
          <w:szCs w:val="28"/>
        </w:rPr>
        <w:t xml:space="preserve">. </w:t>
      </w:r>
    </w:p>
    <w:p w:rsidR="00D31B46" w:rsidRPr="00D471F1" w:rsidRDefault="00D31B46" w:rsidP="00B53040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9C1D9A" w:rsidRPr="00574C6F" w:rsidRDefault="009C1D9A" w:rsidP="009C1D9A">
      <w:pPr>
        <w:ind w:firstLine="851"/>
        <w:jc w:val="center"/>
        <w:rPr>
          <w:bCs/>
          <w:color w:val="000000"/>
          <w:sz w:val="28"/>
          <w:szCs w:val="28"/>
        </w:rPr>
      </w:pPr>
      <w:r w:rsidRPr="00574C6F">
        <w:rPr>
          <w:b/>
          <w:bCs/>
          <w:color w:val="000000"/>
          <w:sz w:val="28"/>
          <w:szCs w:val="28"/>
        </w:rPr>
        <w:t xml:space="preserve">10. Методические указания для </w:t>
      </w:r>
      <w:proofErr w:type="gramStart"/>
      <w:r w:rsidRPr="00574C6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74C6F">
        <w:rPr>
          <w:b/>
          <w:bCs/>
          <w:color w:val="000000"/>
          <w:sz w:val="28"/>
          <w:szCs w:val="28"/>
        </w:rPr>
        <w:br/>
        <w:t>по освоению дисциплины</w:t>
      </w:r>
    </w:p>
    <w:p w:rsidR="009C1D9A" w:rsidRPr="00574C6F" w:rsidRDefault="009C1D9A" w:rsidP="009C1D9A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9C1D9A" w:rsidRPr="00574C6F" w:rsidRDefault="009C1D9A" w:rsidP="009C1D9A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D9A" w:rsidRPr="00574C6F" w:rsidRDefault="009C1D9A" w:rsidP="009C1D9A">
      <w:pPr>
        <w:widowControl w:val="0"/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D9A" w:rsidRPr="00574C6F" w:rsidRDefault="009C1D9A" w:rsidP="009C1D9A">
      <w:pPr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lang w:bidi="ru-RU"/>
        </w:rPr>
      </w:pPr>
      <w:r w:rsidRPr="00574C6F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1D9A" w:rsidRPr="00574C6F" w:rsidRDefault="009C1D9A" w:rsidP="009C1D9A">
      <w:pPr>
        <w:ind w:firstLine="851"/>
        <w:jc w:val="both"/>
        <w:rPr>
          <w:bCs/>
          <w:color w:val="000000"/>
          <w:sz w:val="28"/>
          <w:szCs w:val="28"/>
        </w:rPr>
      </w:pPr>
    </w:p>
    <w:p w:rsidR="00CC1687" w:rsidRDefault="00CC1687" w:rsidP="00CC168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 </w:t>
      </w:r>
      <w:r w:rsidRPr="004E74B0">
        <w:rPr>
          <w:rFonts w:eastAsia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CC1687" w:rsidRDefault="00CC1687" w:rsidP="00CC168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CC1687" w:rsidRPr="004E74B0" w:rsidRDefault="00CC1687" w:rsidP="00CC168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информационных справочных систем</w:t>
      </w:r>
    </w:p>
    <w:p w:rsidR="00CC1687" w:rsidRPr="007B338D" w:rsidRDefault="00CC1687" w:rsidP="00CC1687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</w:t>
      </w:r>
      <w:r w:rsidR="00BA750F" w:rsidRPr="004F0127">
        <w:rPr>
          <w:sz w:val="28"/>
          <w:szCs w:val="28"/>
        </w:rPr>
        <w:t xml:space="preserve">по </w:t>
      </w:r>
      <w:r w:rsidR="00BA750F">
        <w:rPr>
          <w:sz w:val="28"/>
          <w:szCs w:val="28"/>
        </w:rPr>
        <w:t>практике</w:t>
      </w:r>
      <w:r w:rsidR="00BA750F" w:rsidRPr="004F0127">
        <w:rPr>
          <w:sz w:val="28"/>
          <w:szCs w:val="28"/>
        </w:rPr>
        <w:t xml:space="preserve"> «Производственная технологическая практика»</w:t>
      </w:r>
      <w:r w:rsidRPr="007B338D">
        <w:rPr>
          <w:rFonts w:eastAsia="Times New Roman"/>
          <w:bCs/>
          <w:sz w:val="28"/>
          <w:szCs w:val="28"/>
        </w:rPr>
        <w:t>:</w:t>
      </w:r>
    </w:p>
    <w:p w:rsidR="00CC1687" w:rsidRPr="007B338D" w:rsidRDefault="00CC1687" w:rsidP="00CC1687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и т.д.);</w:t>
      </w:r>
    </w:p>
    <w:p w:rsidR="00CC1687" w:rsidRPr="00870AEC" w:rsidRDefault="00CC1687" w:rsidP="00CC1687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материалов);</w:t>
      </w:r>
    </w:p>
    <w:p w:rsidR="00CC1687" w:rsidRPr="00870AEC" w:rsidRDefault="00CC1687" w:rsidP="00D57B6B">
      <w:pPr>
        <w:numPr>
          <w:ilvl w:val="0"/>
          <w:numId w:val="2"/>
        </w:numPr>
        <w:tabs>
          <w:tab w:val="left" w:pos="1418"/>
        </w:tabs>
        <w:jc w:val="both"/>
        <w:rPr>
          <w:b/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0AEC">
        <w:rPr>
          <w:bCs/>
          <w:color w:val="000000" w:themeColor="text1"/>
          <w:sz w:val="28"/>
          <w:szCs w:val="28"/>
        </w:rPr>
        <w:t xml:space="preserve">университета путей </w:t>
      </w:r>
      <w:r w:rsidRPr="00870AEC">
        <w:rPr>
          <w:bCs/>
          <w:color w:val="000000" w:themeColor="text1"/>
          <w:sz w:val="28"/>
          <w:szCs w:val="28"/>
        </w:rPr>
        <w:lastRenderedPageBreak/>
        <w:t>сообщения Императора Александра</w:t>
      </w:r>
      <w:proofErr w:type="gramEnd"/>
      <w:r w:rsidRPr="00870AEC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CC1687" w:rsidRPr="00870AEC" w:rsidRDefault="00D57B6B" w:rsidP="00CC1687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EAE2EE" wp14:editId="1B108042">
            <wp:simplePos x="0" y="0"/>
            <wp:positionH relativeFrom="column">
              <wp:posOffset>-1029335</wp:posOffset>
            </wp:positionH>
            <wp:positionV relativeFrom="paragraph">
              <wp:posOffset>-1103631</wp:posOffset>
            </wp:positionV>
            <wp:extent cx="7480300" cy="10572371"/>
            <wp:effectExtent l="0" t="0" r="6350" b="635"/>
            <wp:wrapNone/>
            <wp:docPr id="1" name="Рисунок 1" descr="L:\HPSCANS\scan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32" cy="105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87" w:rsidRPr="00870A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CC1687" w:rsidRPr="00870AEC">
        <w:rPr>
          <w:bCs/>
          <w:color w:val="000000" w:themeColor="text1"/>
          <w:sz w:val="28"/>
          <w:szCs w:val="28"/>
        </w:rPr>
        <w:t>Windows</w:t>
      </w:r>
      <w:proofErr w:type="spellEnd"/>
      <w:r w:rsidR="00CC1687" w:rsidRPr="00870A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="00CC1687" w:rsidRPr="00870AEC">
        <w:rPr>
          <w:bCs/>
          <w:color w:val="000000" w:themeColor="text1"/>
          <w:sz w:val="28"/>
          <w:szCs w:val="28"/>
        </w:rPr>
        <w:t>Office</w:t>
      </w:r>
      <w:proofErr w:type="spellEnd"/>
      <w:r w:rsidR="00CC1687" w:rsidRPr="00870AEC">
        <w:rPr>
          <w:bCs/>
          <w:color w:val="000000" w:themeColor="text1"/>
          <w:sz w:val="28"/>
          <w:szCs w:val="28"/>
        </w:rPr>
        <w:t>.</w:t>
      </w:r>
    </w:p>
    <w:p w:rsidR="00CC1687" w:rsidRPr="00870AEC" w:rsidRDefault="00CC1687" w:rsidP="00CC168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CC1687" w:rsidRPr="00870AEC" w:rsidRDefault="00CC1687" w:rsidP="00CC168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CC1687" w:rsidRPr="00870AEC" w:rsidRDefault="00CC1687" w:rsidP="00CC168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2010;</w:t>
      </w:r>
    </w:p>
    <w:p w:rsidR="00CC1687" w:rsidRPr="00870AEC" w:rsidRDefault="00CC1687" w:rsidP="00CC1687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2010.</w:t>
      </w:r>
    </w:p>
    <w:p w:rsidR="00CC1687" w:rsidRPr="00870AEC" w:rsidRDefault="00CC1687" w:rsidP="00CC168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C1687" w:rsidRPr="00870AEC" w:rsidRDefault="00CC1687" w:rsidP="00CC16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C1687" w:rsidRPr="00870AEC" w:rsidRDefault="00CC1687" w:rsidP="009C1D9A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CC1687" w:rsidRPr="00870AEC" w:rsidRDefault="00CC1687" w:rsidP="009C1D9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CC1687" w:rsidRPr="005F6732" w:rsidRDefault="00CC1687" w:rsidP="009C1D9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CC1687" w:rsidRPr="00870AEC" w:rsidRDefault="00CC1687" w:rsidP="009C1D9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CC1687" w:rsidRPr="00870AEC" w:rsidRDefault="00CC1687" w:rsidP="009C1D9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CC1687" w:rsidRPr="005F6732" w:rsidRDefault="00CC1687" w:rsidP="009C1D9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CC1687" w:rsidRPr="005F6732" w:rsidRDefault="00CC1687" w:rsidP="009C1D9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9B22CC" w:rsidRDefault="009B22CC" w:rsidP="009C1D9A">
      <w:pPr>
        <w:ind w:firstLine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Предприятия железнодорожного транспорта в соответствии с заключенными договорами.</w:t>
      </w:r>
    </w:p>
    <w:p w:rsidR="009C1D9A" w:rsidRDefault="009C1D9A" w:rsidP="009C1D9A">
      <w:pPr>
        <w:ind w:firstLine="708"/>
        <w:jc w:val="both"/>
        <w:rPr>
          <w:color w:val="000000"/>
          <w:sz w:val="28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9B22CC" w:rsidRPr="004E74B0" w:rsidTr="00450FB0">
        <w:tc>
          <w:tcPr>
            <w:tcW w:w="4503" w:type="dxa"/>
            <w:hideMark/>
          </w:tcPr>
          <w:p w:rsidR="009B22CC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9B22CC" w:rsidRPr="004E74B0" w:rsidRDefault="00983F9F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старший преподаватель</w:t>
            </w:r>
            <w:r w:rsidR="009B22CC">
              <w:rPr>
                <w:rFonts w:eastAsia="Times New Roman"/>
                <w:sz w:val="28"/>
                <w:szCs w:val="28"/>
              </w:rPr>
              <w:t xml:space="preserve">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9B22CC" w:rsidRPr="004E74B0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vAlign w:val="bottom"/>
            <w:hideMark/>
          </w:tcPr>
          <w:p w:rsidR="009B22CC" w:rsidRPr="004E74B0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 xml:space="preserve">В.А. </w:t>
            </w:r>
            <w:r>
              <w:rPr>
                <w:rFonts w:eastAsia="Times New Roman"/>
                <w:sz w:val="28"/>
                <w:szCs w:val="28"/>
              </w:rPr>
              <w:t>Белгородцев</w:t>
            </w:r>
          </w:p>
        </w:tc>
      </w:tr>
      <w:tr w:rsidR="009B22CC" w:rsidRPr="004E74B0" w:rsidTr="00450FB0">
        <w:tc>
          <w:tcPr>
            <w:tcW w:w="4503" w:type="dxa"/>
            <w:hideMark/>
          </w:tcPr>
          <w:p w:rsidR="009B22CC" w:rsidRPr="004E74B0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9B22CC" w:rsidRPr="004E74B0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B22CC" w:rsidRPr="004E74B0" w:rsidRDefault="009B22CC" w:rsidP="00450F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E1ACC" w:rsidRDefault="00EE1ACC" w:rsidP="00983F9F">
      <w:pPr>
        <w:widowControl w:val="0"/>
        <w:autoSpaceDE w:val="0"/>
        <w:autoSpaceDN w:val="0"/>
        <w:adjustRightInd w:val="0"/>
        <w:jc w:val="center"/>
      </w:pPr>
    </w:p>
    <w:sectPr w:rsidR="00EE1ACC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18E8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1F5A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2F5F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6163"/>
    <w:rsid w:val="00276F60"/>
    <w:rsid w:val="00283EEC"/>
    <w:rsid w:val="00291BFD"/>
    <w:rsid w:val="00291F32"/>
    <w:rsid w:val="00296016"/>
    <w:rsid w:val="002973EF"/>
    <w:rsid w:val="002A13D7"/>
    <w:rsid w:val="002A1588"/>
    <w:rsid w:val="002A7496"/>
    <w:rsid w:val="002B25E8"/>
    <w:rsid w:val="002B4F37"/>
    <w:rsid w:val="002B4F98"/>
    <w:rsid w:val="002C0DB4"/>
    <w:rsid w:val="002C1BFC"/>
    <w:rsid w:val="002C3F17"/>
    <w:rsid w:val="002D1C97"/>
    <w:rsid w:val="002D1E7A"/>
    <w:rsid w:val="002D3D8F"/>
    <w:rsid w:val="002D75DD"/>
    <w:rsid w:val="002D77AA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197C"/>
    <w:rsid w:val="00392DEA"/>
    <w:rsid w:val="00393D90"/>
    <w:rsid w:val="003A524C"/>
    <w:rsid w:val="003A6D8E"/>
    <w:rsid w:val="003B120D"/>
    <w:rsid w:val="003B20CA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4216"/>
    <w:rsid w:val="00455FE3"/>
    <w:rsid w:val="00456EFA"/>
    <w:rsid w:val="004638E3"/>
    <w:rsid w:val="004713E8"/>
    <w:rsid w:val="00473DFD"/>
    <w:rsid w:val="004756EB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127"/>
    <w:rsid w:val="004F0654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9B9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180"/>
    <w:rsid w:val="0059772B"/>
    <w:rsid w:val="005A413B"/>
    <w:rsid w:val="005A5D63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03EB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8B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23AF6"/>
    <w:rsid w:val="00731BCB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35138"/>
    <w:rsid w:val="00842B39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7652D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A7299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8F185A"/>
    <w:rsid w:val="008F3519"/>
    <w:rsid w:val="00900893"/>
    <w:rsid w:val="00904A0D"/>
    <w:rsid w:val="00911949"/>
    <w:rsid w:val="0091338E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0900"/>
    <w:rsid w:val="009612E5"/>
    <w:rsid w:val="00965C8E"/>
    <w:rsid w:val="00975927"/>
    <w:rsid w:val="00976442"/>
    <w:rsid w:val="009807D9"/>
    <w:rsid w:val="00982F22"/>
    <w:rsid w:val="00983F9F"/>
    <w:rsid w:val="009902F2"/>
    <w:rsid w:val="00996C26"/>
    <w:rsid w:val="009A0DB2"/>
    <w:rsid w:val="009A2F78"/>
    <w:rsid w:val="009A6033"/>
    <w:rsid w:val="009A7176"/>
    <w:rsid w:val="009B120C"/>
    <w:rsid w:val="009B2291"/>
    <w:rsid w:val="009B22CC"/>
    <w:rsid w:val="009C06BB"/>
    <w:rsid w:val="009C1D9A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067A"/>
    <w:rsid w:val="00A314E8"/>
    <w:rsid w:val="00A33238"/>
    <w:rsid w:val="00A346F9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87CF8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1AC1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A750F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5A25"/>
    <w:rsid w:val="00BE6CDF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94705"/>
    <w:rsid w:val="00CA1BD2"/>
    <w:rsid w:val="00CA2BFC"/>
    <w:rsid w:val="00CA4853"/>
    <w:rsid w:val="00CB1ED8"/>
    <w:rsid w:val="00CB45D6"/>
    <w:rsid w:val="00CB49A6"/>
    <w:rsid w:val="00CB6787"/>
    <w:rsid w:val="00CC0C3C"/>
    <w:rsid w:val="00CC1687"/>
    <w:rsid w:val="00CC2BBA"/>
    <w:rsid w:val="00CC379B"/>
    <w:rsid w:val="00CC7E21"/>
    <w:rsid w:val="00CD2996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1B46"/>
    <w:rsid w:val="00D33420"/>
    <w:rsid w:val="00D33C20"/>
    <w:rsid w:val="00D33F7B"/>
    <w:rsid w:val="00D3597F"/>
    <w:rsid w:val="00D36DB1"/>
    <w:rsid w:val="00D471F1"/>
    <w:rsid w:val="00D57B6B"/>
    <w:rsid w:val="00D62426"/>
    <w:rsid w:val="00D62FEB"/>
    <w:rsid w:val="00D72EC6"/>
    <w:rsid w:val="00D73134"/>
    <w:rsid w:val="00D748CD"/>
    <w:rsid w:val="00D75E7D"/>
    <w:rsid w:val="00D8222C"/>
    <w:rsid w:val="00D83DDB"/>
    <w:rsid w:val="00D841C7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0FD8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92ABC"/>
    <w:rsid w:val="00E953B3"/>
    <w:rsid w:val="00EA2C8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07D7E"/>
    <w:rsid w:val="00F124B4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3A2F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  <w:style w:type="paragraph" w:customStyle="1" w:styleId="a9">
    <w:name w:val="Знак"/>
    <w:basedOn w:val="a"/>
    <w:semiHidden/>
    <w:rsid w:val="009C1D9A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  <w:style w:type="paragraph" w:customStyle="1" w:styleId="a9">
    <w:name w:val="Знак"/>
    <w:basedOn w:val="a"/>
    <w:semiHidden/>
    <w:rsid w:val="009C1D9A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C7E4-B388-42DE-91C3-3F4D1F7B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14</cp:revision>
  <cp:lastPrinted>2018-05-30T08:19:00Z</cp:lastPrinted>
  <dcterms:created xsi:type="dcterms:W3CDTF">2017-03-06T13:10:00Z</dcterms:created>
  <dcterms:modified xsi:type="dcterms:W3CDTF">2018-06-01T10:28:00Z</dcterms:modified>
</cp:coreProperties>
</file>