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9C7" w:rsidRDefault="00B769C7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B769C7" w:rsidRDefault="00B769C7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B769C7" w:rsidRDefault="00B769C7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B769C7" w:rsidRDefault="00B769C7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B769C7" w:rsidRDefault="00B769C7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B769C7" w:rsidRDefault="00B769C7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B769C7" w:rsidRPr="00F04C37" w:rsidRDefault="00B769C7" w:rsidP="00800E6B">
      <w:pPr>
        <w:jc w:val="center"/>
        <w:rPr>
          <w:sz w:val="28"/>
          <w:szCs w:val="28"/>
        </w:rPr>
      </w:pPr>
      <w:r w:rsidRPr="00F846AE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</w:p>
    <w:p w:rsidR="00B769C7" w:rsidRPr="00800E6B" w:rsidRDefault="00B769C7" w:rsidP="00800E6B">
      <w:pPr>
        <w:ind w:left="-240" w:firstLine="840"/>
        <w:jc w:val="center"/>
        <w:rPr>
          <w:sz w:val="28"/>
          <w:szCs w:val="28"/>
        </w:rPr>
      </w:pPr>
      <w:r w:rsidRPr="00800E6B">
        <w:rPr>
          <w:sz w:val="28"/>
          <w:szCs w:val="28"/>
        </w:rPr>
        <w:t xml:space="preserve">по специализации </w:t>
      </w:r>
    </w:p>
    <w:p w:rsidR="00B769C7" w:rsidRPr="00F04C37" w:rsidRDefault="00B769C7" w:rsidP="00800E6B">
      <w:pPr>
        <w:ind w:left="-240" w:firstLine="840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r>
        <w:rPr>
          <w:sz w:val="28"/>
          <w:szCs w:val="28"/>
        </w:rPr>
        <w:t>Вагоны</w:t>
      </w:r>
      <w:r w:rsidRPr="00F04C37">
        <w:rPr>
          <w:sz w:val="28"/>
          <w:szCs w:val="28"/>
        </w:rPr>
        <w:t>»</w:t>
      </w:r>
    </w:p>
    <w:p w:rsidR="00B769C7" w:rsidRDefault="00B769C7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заочная</w:t>
      </w:r>
    </w:p>
    <w:p w:rsidR="00B769C7" w:rsidRDefault="00B769C7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B769C7" w:rsidRDefault="00B769C7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2018</w:t>
      </w:r>
    </w:p>
    <w:p w:rsidR="00B769C7" w:rsidRDefault="00B769C7" w:rsidP="00661266">
      <w:pPr>
        <w:spacing w:after="0" w:line="240" w:lineRule="auto"/>
        <w:ind w:left="-72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Pr="0066126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1pt">
            <v:imagedata r:id="rId5" o:title=""/>
          </v:shape>
        </w:pict>
      </w:r>
      <w:r>
        <w:rPr>
          <w:sz w:val="28"/>
          <w:szCs w:val="28"/>
          <w:lang w:eastAsia="ru-RU"/>
        </w:rPr>
        <w:br w:type="page"/>
      </w:r>
    </w:p>
    <w:p w:rsidR="00B769C7" w:rsidRDefault="00B769C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B769C7" w:rsidRDefault="00B769C7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>17.10.2016 № 1295 «Об утверждении федерального государственного образовательного стандарта высшего образования по специальности 23.05.03 Подвижной состав железных дорог (уровень специалитета)» р</w:t>
      </w:r>
      <w:r w:rsidRPr="00104973">
        <w:rPr>
          <w:sz w:val="28"/>
          <w:szCs w:val="28"/>
          <w:lang w:eastAsia="ru-RU"/>
        </w:rPr>
        <w:t>абочая программа 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>.</w:t>
      </w:r>
    </w:p>
    <w:p w:rsidR="00B769C7" w:rsidRPr="00D05570" w:rsidRDefault="00B769C7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B769C7" w:rsidRPr="00D05570" w:rsidRDefault="00B769C7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B769C7" w:rsidRPr="00D05570" w:rsidRDefault="00B769C7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B769C7" w:rsidRPr="00D05570" w:rsidRDefault="00B769C7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B769C7" w:rsidRPr="00D05570" w:rsidRDefault="00B769C7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B769C7" w:rsidRPr="00D05570" w:rsidRDefault="00B769C7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B769C7" w:rsidRPr="00D05570" w:rsidRDefault="00B769C7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B769C7" w:rsidRDefault="00B769C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769C7" w:rsidRDefault="00B769C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B769C7" w:rsidRPr="00D04A3F" w:rsidRDefault="00B769C7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B769C7" w:rsidRPr="00C42547" w:rsidRDefault="00B769C7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769C7" w:rsidRDefault="00B769C7" w:rsidP="00950476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B769C7" w:rsidRDefault="00B769C7" w:rsidP="00950476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B769C7" w:rsidRPr="00CC5F0E" w:rsidRDefault="00B769C7" w:rsidP="00950476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CC5F0E">
        <w:rPr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B769C7" w:rsidRDefault="00B769C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769C7" w:rsidRDefault="00B769C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B769C7" w:rsidRDefault="00B769C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769C7" w:rsidRDefault="00B769C7" w:rsidP="00BF3A21">
      <w:pPr>
        <w:tabs>
          <w:tab w:val="left" w:pos="851"/>
        </w:tabs>
        <w:spacing w:after="0" w:line="240" w:lineRule="auto"/>
        <w:ind w:firstLine="851"/>
        <w:jc w:val="center"/>
        <w:rPr>
          <w:lang w:eastAsia="ru-RU"/>
        </w:rPr>
      </w:pPr>
    </w:p>
    <w:p w:rsidR="00B769C7" w:rsidRDefault="00B769C7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55"/>
        <w:gridCol w:w="1107"/>
        <w:gridCol w:w="1016"/>
        <w:gridCol w:w="1131"/>
        <w:gridCol w:w="1062"/>
      </w:tblGrid>
      <w:tr w:rsidR="00B769C7" w:rsidRPr="003A08ED">
        <w:trPr>
          <w:trHeight w:val="104"/>
        </w:trPr>
        <w:tc>
          <w:tcPr>
            <w:tcW w:w="2745" w:type="pct"/>
            <w:tcBorders>
              <w:bottom w:val="nil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77" w:type="pct"/>
            <w:gridSpan w:val="3"/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Семестр</w:t>
            </w:r>
          </w:p>
        </w:tc>
      </w:tr>
      <w:tr w:rsidR="00B769C7" w:rsidRPr="003A08ED">
        <w:trPr>
          <w:trHeight w:val="494"/>
        </w:trPr>
        <w:tc>
          <w:tcPr>
            <w:tcW w:w="2745" w:type="pct"/>
            <w:tcBorders>
              <w:top w:val="nil"/>
            </w:tcBorders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B769C7" w:rsidRPr="00D107D2" w:rsidRDefault="00B769C7" w:rsidP="00AE5EA8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531" w:type="pct"/>
            <w:vAlign w:val="center"/>
          </w:tcPr>
          <w:p w:rsidR="00B769C7" w:rsidRPr="00D107D2" w:rsidRDefault="00B769C7" w:rsidP="00AE5EA8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91" w:type="pct"/>
            <w:vAlign w:val="center"/>
          </w:tcPr>
          <w:p w:rsidR="00B769C7" w:rsidRPr="00D107D2" w:rsidRDefault="00B769C7" w:rsidP="00AE5EA8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556" w:type="pct"/>
            <w:vAlign w:val="center"/>
          </w:tcPr>
          <w:p w:rsidR="00B769C7" w:rsidRPr="00D107D2" w:rsidRDefault="00B769C7" w:rsidP="00AE5EA8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III</w:t>
            </w:r>
          </w:p>
        </w:tc>
      </w:tr>
      <w:tr w:rsidR="00B769C7" w:rsidRPr="003A08ED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B769C7" w:rsidRPr="00D107D2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B769C7" w:rsidRPr="00D107D2" w:rsidRDefault="00B769C7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64</w:t>
            </w:r>
          </w:p>
        </w:tc>
      </w:tr>
      <w:tr w:rsidR="00B769C7" w:rsidRPr="003A08ED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B769C7" w:rsidRPr="00D107D2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B769C7" w:rsidRPr="00D107D2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B769C7" w:rsidRPr="00D107D2" w:rsidRDefault="00B769C7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B769C7" w:rsidRPr="00D107D2" w:rsidRDefault="00B769C7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</w:tr>
      <w:tr w:rsidR="00B769C7" w:rsidRPr="003A08ED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B769C7" w:rsidRPr="00D107D2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B769C7" w:rsidRPr="00D107D2" w:rsidRDefault="00B769C7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</w:tr>
      <w:tr w:rsidR="00B769C7" w:rsidRPr="003A08ED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B769C7" w:rsidRPr="00D107D2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B769C7" w:rsidRPr="00D107D2" w:rsidRDefault="00B769C7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B769C7" w:rsidRPr="00D107D2" w:rsidRDefault="00B769C7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B769C7" w:rsidRPr="003A08ED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B769C7" w:rsidRPr="00D107D2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B769C7" w:rsidRPr="00D107D2" w:rsidRDefault="00B769C7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44</w:t>
            </w:r>
          </w:p>
        </w:tc>
      </w:tr>
      <w:tr w:rsidR="00B769C7" w:rsidRPr="003A08ED">
        <w:trPr>
          <w:trHeight w:val="20"/>
        </w:trPr>
        <w:tc>
          <w:tcPr>
            <w:tcW w:w="2745" w:type="pct"/>
          </w:tcPr>
          <w:p w:rsidR="00B769C7" w:rsidRPr="00D107D2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531" w:type="pct"/>
            <w:vAlign w:val="center"/>
          </w:tcPr>
          <w:p w:rsidR="00B769C7" w:rsidRPr="00D107D2" w:rsidRDefault="00B769C7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B769C7" w:rsidRPr="00D107D2" w:rsidRDefault="00B769C7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B769C7" w:rsidRPr="003A08ED">
        <w:trPr>
          <w:trHeight w:val="20"/>
        </w:trPr>
        <w:tc>
          <w:tcPr>
            <w:tcW w:w="2745" w:type="pct"/>
          </w:tcPr>
          <w:p w:rsidR="00B769C7" w:rsidRPr="00D107D2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B769C7" w:rsidRPr="00D107D2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1" w:type="pct"/>
          </w:tcPr>
          <w:p w:rsidR="00B769C7" w:rsidRPr="00D107D2" w:rsidRDefault="00B769C7" w:rsidP="00AE5EA8">
            <w:pPr>
              <w:spacing w:after="0" w:line="240" w:lineRule="auto"/>
              <w:ind w:left="-57" w:right="-57"/>
              <w:jc w:val="center"/>
              <w:rPr>
                <w:strike/>
                <w:sz w:val="26"/>
                <w:szCs w:val="26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91" w:type="pct"/>
            <w:tcBorders>
              <w:right w:val="single" w:sz="6" w:space="0" w:color="auto"/>
            </w:tcBorders>
          </w:tcPr>
          <w:p w:rsidR="00B769C7" w:rsidRPr="003A08ED" w:rsidRDefault="00B769C7" w:rsidP="00AE5EA8">
            <w:pPr>
              <w:spacing w:after="0" w:line="240" w:lineRule="auto"/>
              <w:jc w:val="center"/>
              <w:rPr>
                <w:rStyle w:val="SubtleEmphasis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56" w:type="pct"/>
            <w:tcBorders>
              <w:left w:val="single" w:sz="6" w:space="0" w:color="auto"/>
            </w:tcBorders>
          </w:tcPr>
          <w:p w:rsidR="00B769C7" w:rsidRPr="00D107D2" w:rsidRDefault="00B769C7" w:rsidP="001F6117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Э, КР</w:t>
            </w:r>
            <w:r w:rsidRPr="00D107D2">
              <w:rPr>
                <w:lang w:eastAsia="ru-RU"/>
              </w:rPr>
              <w:t xml:space="preserve"> </w:t>
            </w:r>
          </w:p>
        </w:tc>
      </w:tr>
      <w:tr w:rsidR="00B769C7" w:rsidRPr="003A08ED">
        <w:trPr>
          <w:trHeight w:val="20"/>
        </w:trPr>
        <w:tc>
          <w:tcPr>
            <w:tcW w:w="2745" w:type="pct"/>
          </w:tcPr>
          <w:p w:rsidR="00B769C7" w:rsidRPr="00D107D2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B769C7" w:rsidRPr="00C806B8" w:rsidRDefault="00B769C7" w:rsidP="00DE54C7">
            <w:pPr>
              <w:spacing w:after="0" w:line="240" w:lineRule="auto"/>
              <w:jc w:val="center"/>
              <w:rPr>
                <w:lang w:eastAsia="ru-RU"/>
              </w:rPr>
            </w:pPr>
            <w:r w:rsidRPr="00C806B8">
              <w:rPr>
                <w:lang w:eastAsia="ru-RU"/>
              </w:rPr>
              <w:t>540/15</w:t>
            </w:r>
          </w:p>
        </w:tc>
        <w:tc>
          <w:tcPr>
            <w:tcW w:w="531" w:type="pct"/>
            <w:vAlign w:val="center"/>
          </w:tcPr>
          <w:p w:rsidR="00B769C7" w:rsidRPr="00C806B8" w:rsidRDefault="00B769C7" w:rsidP="001F6117">
            <w:pPr>
              <w:spacing w:after="0" w:line="240" w:lineRule="auto"/>
              <w:jc w:val="center"/>
              <w:rPr>
                <w:lang w:eastAsia="ru-RU"/>
              </w:rPr>
            </w:pPr>
            <w:r w:rsidRPr="00C806B8">
              <w:rPr>
                <w:lang w:eastAsia="ru-RU"/>
              </w:rPr>
              <w:t>198/5,5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B769C7" w:rsidRPr="00C806B8" w:rsidRDefault="00B769C7" w:rsidP="00AE5EA8">
            <w:pPr>
              <w:spacing w:after="0" w:line="240" w:lineRule="auto"/>
              <w:jc w:val="center"/>
              <w:rPr>
                <w:lang w:eastAsia="ru-RU"/>
              </w:rPr>
            </w:pPr>
            <w:r w:rsidRPr="00C806B8">
              <w:rPr>
                <w:lang w:eastAsia="ru-RU"/>
              </w:rPr>
              <w:t>198/5,5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B769C7" w:rsidRPr="00C806B8" w:rsidRDefault="00B769C7" w:rsidP="001F6117">
            <w:pPr>
              <w:spacing w:after="0" w:line="240" w:lineRule="auto"/>
              <w:jc w:val="center"/>
              <w:rPr>
                <w:lang w:eastAsia="ru-RU"/>
              </w:rPr>
            </w:pPr>
            <w:r w:rsidRPr="00C806B8">
              <w:rPr>
                <w:lang w:eastAsia="ru-RU"/>
              </w:rPr>
              <w:t>144/4</w:t>
            </w:r>
          </w:p>
        </w:tc>
      </w:tr>
    </w:tbl>
    <w:p w:rsidR="00B769C7" w:rsidRDefault="00B769C7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769C7" w:rsidRDefault="00B769C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769C7" w:rsidRDefault="00B769C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769C7" w:rsidRDefault="00B769C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769C7" w:rsidRDefault="00B769C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769C7" w:rsidRDefault="00B769C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769C7" w:rsidRDefault="00B769C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769C7" w:rsidRDefault="00B769C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769C7" w:rsidRDefault="00B769C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769C7" w:rsidRDefault="00B769C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769C7" w:rsidRDefault="00B769C7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p w:rsidR="00B769C7" w:rsidRDefault="00B769C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7"/>
        <w:gridCol w:w="1106"/>
        <w:gridCol w:w="1652"/>
        <w:gridCol w:w="1566"/>
      </w:tblGrid>
      <w:tr w:rsidR="00B769C7" w:rsidRPr="003A08ED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Курс</w:t>
            </w:r>
          </w:p>
        </w:tc>
      </w:tr>
      <w:tr w:rsidR="00B769C7" w:rsidRPr="003A08ED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B769C7" w:rsidRPr="00A93A77" w:rsidRDefault="00B769C7" w:rsidP="00AE5EA8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863" w:type="pct"/>
            <w:vAlign w:val="center"/>
          </w:tcPr>
          <w:p w:rsidR="00B769C7" w:rsidRPr="00A93A77" w:rsidRDefault="00B769C7" w:rsidP="00AE5EA8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818" w:type="pct"/>
            <w:vAlign w:val="center"/>
          </w:tcPr>
          <w:p w:rsidR="00B769C7" w:rsidRPr="00A93A77" w:rsidRDefault="00B769C7" w:rsidP="00AE5EA8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II</w:t>
            </w:r>
          </w:p>
        </w:tc>
      </w:tr>
      <w:tr w:rsidR="00B769C7" w:rsidRPr="003A08ED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B769C7" w:rsidRPr="00A93A77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20</w:t>
            </w:r>
          </w:p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12</w:t>
            </w:r>
          </w:p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8</w:t>
            </w:r>
          </w:p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B769C7" w:rsidRPr="003A08ED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B769C7" w:rsidRPr="00A93A77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B769C7" w:rsidRPr="00A93A77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B769C7" w:rsidRPr="003A08ED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B769C7" w:rsidRPr="00A93A77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B769C7" w:rsidRPr="003A08ED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B769C7" w:rsidRPr="00A93A77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B769C7" w:rsidRPr="003A08ED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B769C7" w:rsidRPr="00A93A77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466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B769C7" w:rsidRPr="00A93A77" w:rsidRDefault="00B769C7" w:rsidP="00D54A0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211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255</w:t>
            </w:r>
          </w:p>
        </w:tc>
      </w:tr>
      <w:tr w:rsidR="00B769C7" w:rsidRPr="003A08ED">
        <w:trPr>
          <w:trHeight w:val="20"/>
        </w:trPr>
        <w:tc>
          <w:tcPr>
            <w:tcW w:w="2741" w:type="pct"/>
          </w:tcPr>
          <w:p w:rsidR="00B769C7" w:rsidRPr="00A93A77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B769C7" w:rsidRPr="003A08ED">
        <w:trPr>
          <w:trHeight w:val="585"/>
        </w:trPr>
        <w:tc>
          <w:tcPr>
            <w:tcW w:w="2741" w:type="pct"/>
          </w:tcPr>
          <w:p w:rsidR="00B769C7" w:rsidRPr="00A93A77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</w:tcPr>
          <w:p w:rsidR="00B769C7" w:rsidRPr="00A93A77" w:rsidRDefault="00B769C7" w:rsidP="00AE5EA8">
            <w:pPr>
              <w:spacing w:after="0" w:line="240" w:lineRule="auto"/>
              <w:ind w:left="-57" w:right="-57"/>
              <w:jc w:val="center"/>
              <w:rPr>
                <w:strike/>
                <w:lang w:eastAsia="ru-RU"/>
              </w:rPr>
            </w:pPr>
            <w:r w:rsidRPr="00A93A77">
              <w:rPr>
                <w:lang w:eastAsia="ru-RU"/>
              </w:rPr>
              <w:t>Э, З, 4 КЛР</w:t>
            </w:r>
          </w:p>
        </w:tc>
        <w:tc>
          <w:tcPr>
            <w:tcW w:w="818" w:type="pct"/>
          </w:tcPr>
          <w:p w:rsidR="00B769C7" w:rsidRPr="00A93A77" w:rsidRDefault="00B769C7" w:rsidP="00835B01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 w:rsidRPr="00A93A77">
              <w:rPr>
                <w:lang w:eastAsia="ru-RU"/>
              </w:rPr>
              <w:t xml:space="preserve">Э, З, </w:t>
            </w:r>
            <w:r>
              <w:rPr>
                <w:lang w:eastAsia="ru-RU"/>
              </w:rPr>
              <w:t>2</w:t>
            </w:r>
            <w:r w:rsidRPr="00A93A77">
              <w:rPr>
                <w:lang w:eastAsia="ru-RU"/>
              </w:rPr>
              <w:t xml:space="preserve"> КЛР</w:t>
            </w:r>
            <w:r>
              <w:rPr>
                <w:lang w:eastAsia="ru-RU"/>
              </w:rPr>
              <w:t>, КР</w:t>
            </w:r>
          </w:p>
        </w:tc>
      </w:tr>
      <w:tr w:rsidR="00B769C7" w:rsidRPr="003A08ED">
        <w:trPr>
          <w:trHeight w:val="20"/>
        </w:trPr>
        <w:tc>
          <w:tcPr>
            <w:tcW w:w="2741" w:type="pct"/>
          </w:tcPr>
          <w:p w:rsidR="00B769C7" w:rsidRPr="00A93A77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B769C7" w:rsidRPr="00A93A77" w:rsidRDefault="00B769C7" w:rsidP="00D54A0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540</w:t>
            </w:r>
            <w:r w:rsidRPr="00A93A77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63" w:type="pct"/>
            <w:vAlign w:val="center"/>
          </w:tcPr>
          <w:p w:rsidR="00B769C7" w:rsidRPr="00A93A77" w:rsidRDefault="00B769C7" w:rsidP="00D54A0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252</w:t>
            </w:r>
            <w:r w:rsidRPr="00A93A77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18" w:type="pct"/>
            <w:vAlign w:val="center"/>
          </w:tcPr>
          <w:p w:rsidR="00B769C7" w:rsidRPr="00A93A77" w:rsidRDefault="00B769C7" w:rsidP="00AE5EA8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288</w:t>
            </w:r>
            <w:r w:rsidRPr="00A93A77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</w:tbl>
    <w:p w:rsidR="00B769C7" w:rsidRDefault="00B769C7" w:rsidP="00BF3A21">
      <w:pPr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B769C7" w:rsidRDefault="00B769C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B769C7" w:rsidRPr="003A08ED">
        <w:tc>
          <w:tcPr>
            <w:tcW w:w="560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B769C7" w:rsidRPr="001C32A1" w:rsidRDefault="00B769C7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B769C7" w:rsidRPr="003A08ED">
        <w:tc>
          <w:tcPr>
            <w:tcW w:w="560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B769C7" w:rsidRPr="003A08ED">
        <w:tc>
          <w:tcPr>
            <w:tcW w:w="560" w:type="dxa"/>
            <w:tcBorders>
              <w:righ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769C7" w:rsidRPr="003A08ED">
        <w:tc>
          <w:tcPr>
            <w:tcW w:w="560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Крамера, Гаусса и матричный. Теорема Кронекера-Капелли.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B769C7" w:rsidRPr="003A08ED">
        <w:tc>
          <w:tcPr>
            <w:tcW w:w="560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B769C7" w:rsidRPr="003A08ED">
        <w:tc>
          <w:tcPr>
            <w:tcW w:w="560" w:type="dxa"/>
            <w:tcBorders>
              <w:righ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769C7" w:rsidRPr="003A08ED">
        <w:trPr>
          <w:trHeight w:val="479"/>
        </w:trPr>
        <w:tc>
          <w:tcPr>
            <w:tcW w:w="560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B769C7" w:rsidRPr="003A08ED">
        <w:tc>
          <w:tcPr>
            <w:tcW w:w="560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Лопиталя.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B769C7" w:rsidRPr="003A08ED">
        <w:tc>
          <w:tcPr>
            <w:tcW w:w="560" w:type="dxa"/>
          </w:tcPr>
          <w:p w:rsidR="00B769C7" w:rsidRPr="001C32A1" w:rsidRDefault="00B769C7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B769C7" w:rsidRPr="003A08ED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B769C7" w:rsidRPr="003A08ED">
        <w:tc>
          <w:tcPr>
            <w:tcW w:w="560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B769C7" w:rsidRPr="003A08ED">
        <w:tc>
          <w:tcPr>
            <w:tcW w:w="560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</w:tcPr>
          <w:p w:rsidR="00B769C7" w:rsidRPr="001C32A1" w:rsidRDefault="00B769C7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B769C7" w:rsidRPr="001C32A1" w:rsidRDefault="00B769C7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B769C7" w:rsidRPr="003A08ED">
        <w:tc>
          <w:tcPr>
            <w:tcW w:w="560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B769C7" w:rsidRPr="003A08ED">
        <w:tc>
          <w:tcPr>
            <w:tcW w:w="560" w:type="dxa"/>
            <w:tcBorders>
              <w:righ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769C7" w:rsidRPr="003A08ED">
        <w:tc>
          <w:tcPr>
            <w:tcW w:w="560" w:type="dxa"/>
            <w:tcBorders>
              <w:bottom w:val="double" w:sz="4" w:space="0" w:color="auto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Дифференциальные уравнения.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B769C7" w:rsidRPr="003A08ED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769C7" w:rsidRPr="003A08ED">
        <w:tc>
          <w:tcPr>
            <w:tcW w:w="560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</w:tcPr>
          <w:p w:rsidR="00B769C7" w:rsidRPr="001C32A1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6416" w:type="dxa"/>
          </w:tcPr>
          <w:p w:rsidR="00B769C7" w:rsidRPr="001C32A1" w:rsidRDefault="00B769C7" w:rsidP="00AE5EA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Маклорена. Разложение элементарных функций в степенные ряды. Приложения рядов. Ряды Фурье. Гармонический анализ.</w:t>
            </w:r>
          </w:p>
        </w:tc>
      </w:tr>
    </w:tbl>
    <w:p w:rsidR="00B769C7" w:rsidRPr="001C32A1" w:rsidRDefault="00B769C7" w:rsidP="001C32A1">
      <w:pPr>
        <w:spacing w:after="0" w:line="240" w:lineRule="auto"/>
        <w:rPr>
          <w:lang w:eastAsia="ru-RU"/>
        </w:rPr>
      </w:pPr>
    </w:p>
    <w:p w:rsidR="00B769C7" w:rsidRPr="001C32A1" w:rsidRDefault="00B769C7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B769C7" w:rsidRPr="003A08ED">
        <w:tc>
          <w:tcPr>
            <w:tcW w:w="560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B769C7" w:rsidRPr="003A08ED">
        <w:tc>
          <w:tcPr>
            <w:tcW w:w="560" w:type="dxa"/>
            <w:tcBorders>
              <w:righ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769C7" w:rsidRPr="003A08ED">
        <w:tc>
          <w:tcPr>
            <w:tcW w:w="560" w:type="dxa"/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B769C7" w:rsidRPr="003A08ED">
        <w:tc>
          <w:tcPr>
            <w:tcW w:w="560" w:type="dxa"/>
            <w:tcBorders>
              <w:bottom w:val="double" w:sz="4" w:space="0" w:color="auto"/>
            </w:tcBorders>
          </w:tcPr>
          <w:p w:rsidR="00B769C7" w:rsidRPr="001C32A1" w:rsidRDefault="00B769C7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B769C7" w:rsidRPr="001C32A1" w:rsidRDefault="00B769C7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B769C7" w:rsidRPr="001C32A1" w:rsidRDefault="00B769C7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B769C7" w:rsidRPr="003A08E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B769C7" w:rsidRPr="00F31596" w:rsidRDefault="00B769C7" w:rsidP="00AE5EA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B769C7" w:rsidRPr="00F31596" w:rsidRDefault="00B769C7" w:rsidP="00AE5EA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B769C7" w:rsidRPr="003A08ED">
        <w:tc>
          <w:tcPr>
            <w:tcW w:w="560" w:type="dxa"/>
            <w:tcBorders>
              <w:top w:val="double" w:sz="4" w:space="0" w:color="auto"/>
            </w:tcBorders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B769C7" w:rsidRPr="00F31596" w:rsidRDefault="00B769C7" w:rsidP="00AE5EA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B769C7" w:rsidRPr="003A08ED">
        <w:trPr>
          <w:trHeight w:val="479"/>
        </w:trPr>
        <w:tc>
          <w:tcPr>
            <w:tcW w:w="560" w:type="dxa"/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B769C7" w:rsidRPr="00E00B18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E00B1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B769C7" w:rsidRPr="003A08ED">
        <w:trPr>
          <w:trHeight w:val="479"/>
        </w:trPr>
        <w:tc>
          <w:tcPr>
            <w:tcW w:w="560" w:type="dxa"/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B769C7" w:rsidRPr="003A08ED">
        <w:trPr>
          <w:trHeight w:val="479"/>
        </w:trPr>
        <w:tc>
          <w:tcPr>
            <w:tcW w:w="560" w:type="dxa"/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</w:t>
            </w:r>
          </w:p>
        </w:tc>
      </w:tr>
      <w:tr w:rsidR="00B769C7" w:rsidRPr="003A08ED">
        <w:tc>
          <w:tcPr>
            <w:tcW w:w="560" w:type="dxa"/>
            <w:tcBorders>
              <w:bottom w:val="double" w:sz="4" w:space="0" w:color="auto"/>
            </w:tcBorders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B769C7" w:rsidRPr="003A08ED">
        <w:tc>
          <w:tcPr>
            <w:tcW w:w="560" w:type="dxa"/>
            <w:tcBorders>
              <w:top w:val="double" w:sz="4" w:space="0" w:color="auto"/>
            </w:tcBorders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</w:tr>
      <w:tr w:rsidR="00B769C7" w:rsidRPr="003A08ED">
        <w:tc>
          <w:tcPr>
            <w:tcW w:w="560" w:type="dxa"/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B769C7" w:rsidRPr="003A08ED">
        <w:tc>
          <w:tcPr>
            <w:tcW w:w="560" w:type="dxa"/>
            <w:tcBorders>
              <w:bottom w:val="double" w:sz="4" w:space="0" w:color="auto"/>
            </w:tcBorders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Дифференциальные уравнения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B769C7" w:rsidRPr="003A08ED">
        <w:tc>
          <w:tcPr>
            <w:tcW w:w="560" w:type="dxa"/>
            <w:tcBorders>
              <w:top w:val="double" w:sz="4" w:space="0" w:color="auto"/>
            </w:tcBorders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Ряды. Гармонический анализ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B769C7" w:rsidRPr="003A08ED">
        <w:tc>
          <w:tcPr>
            <w:tcW w:w="560" w:type="dxa"/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</w:tcPr>
          <w:p w:rsidR="00B769C7" w:rsidRPr="00F31596" w:rsidRDefault="00B769C7" w:rsidP="00AE5EA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3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</w:tr>
      <w:tr w:rsidR="00B769C7" w:rsidRPr="003A08ED">
        <w:tc>
          <w:tcPr>
            <w:tcW w:w="560" w:type="dxa"/>
            <w:tcBorders>
              <w:bottom w:val="double" w:sz="4" w:space="0" w:color="auto"/>
            </w:tcBorders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B769C7" w:rsidRPr="003A08E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B769C7" w:rsidRPr="00F31596" w:rsidRDefault="00B769C7" w:rsidP="00AE5EA8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769C7" w:rsidRPr="00F31596" w:rsidRDefault="00B769C7" w:rsidP="00AE5EA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171</w:t>
            </w:r>
          </w:p>
        </w:tc>
      </w:tr>
    </w:tbl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2"/>
        <w:gridCol w:w="658"/>
        <w:gridCol w:w="623"/>
        <w:gridCol w:w="624"/>
        <w:gridCol w:w="710"/>
      </w:tblGrid>
      <w:tr w:rsidR="00B769C7" w:rsidRPr="003A08E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B769C7" w:rsidRPr="003D7348" w:rsidRDefault="00B769C7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B769C7" w:rsidRPr="003D7348" w:rsidRDefault="00B769C7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val="en-US" w:eastAsia="ru-RU"/>
              </w:rPr>
              <w:t>С</w:t>
            </w:r>
            <w:r w:rsidRPr="003D7348">
              <w:rPr>
                <w:b/>
                <w:bCs/>
                <w:lang w:eastAsia="ru-RU"/>
              </w:rPr>
              <w:t>РС</w:t>
            </w:r>
          </w:p>
        </w:tc>
      </w:tr>
      <w:tr w:rsidR="00B769C7" w:rsidRPr="003A08ED">
        <w:tc>
          <w:tcPr>
            <w:tcW w:w="560" w:type="dxa"/>
            <w:tcBorders>
              <w:top w:val="double" w:sz="4" w:space="0" w:color="auto"/>
            </w:tcBorders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B769C7" w:rsidRPr="003D7348" w:rsidRDefault="00B769C7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B769C7" w:rsidRPr="003A08ED">
        <w:trPr>
          <w:trHeight w:val="479"/>
        </w:trPr>
        <w:tc>
          <w:tcPr>
            <w:tcW w:w="560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4732" w:type="dxa"/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3D7348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B769C7" w:rsidRPr="003A08ED">
        <w:trPr>
          <w:trHeight w:val="479"/>
        </w:trPr>
        <w:tc>
          <w:tcPr>
            <w:tcW w:w="560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</w:tc>
        <w:tc>
          <w:tcPr>
            <w:tcW w:w="4732" w:type="dxa"/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B769C7" w:rsidRPr="003D7348" w:rsidRDefault="00B769C7" w:rsidP="00813F2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B769C7" w:rsidRPr="003A08ED">
        <w:trPr>
          <w:trHeight w:val="479"/>
        </w:trPr>
        <w:tc>
          <w:tcPr>
            <w:tcW w:w="560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</w:tc>
        <w:tc>
          <w:tcPr>
            <w:tcW w:w="4732" w:type="dxa"/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B769C7" w:rsidRPr="003A08ED">
        <w:trPr>
          <w:trHeight w:val="479"/>
        </w:trPr>
        <w:tc>
          <w:tcPr>
            <w:tcW w:w="560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</w:tc>
        <w:tc>
          <w:tcPr>
            <w:tcW w:w="4732" w:type="dxa"/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B769C7" w:rsidRPr="003A08ED">
        <w:tc>
          <w:tcPr>
            <w:tcW w:w="560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6</w:t>
            </w:r>
          </w:p>
        </w:tc>
        <w:tc>
          <w:tcPr>
            <w:tcW w:w="4732" w:type="dxa"/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vAlign w:val="bottom"/>
          </w:tcPr>
          <w:p w:rsidR="00B769C7" w:rsidRPr="003D7348" w:rsidRDefault="00B769C7" w:rsidP="00813F2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B769C7" w:rsidRPr="003A08ED">
        <w:tc>
          <w:tcPr>
            <w:tcW w:w="560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7</w:t>
            </w:r>
          </w:p>
        </w:tc>
        <w:tc>
          <w:tcPr>
            <w:tcW w:w="4732" w:type="dxa"/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B769C7" w:rsidRPr="003A08ED">
        <w:tc>
          <w:tcPr>
            <w:tcW w:w="560" w:type="dxa"/>
            <w:tcBorders>
              <w:top w:val="double" w:sz="4" w:space="0" w:color="auto"/>
            </w:tcBorders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50</w:t>
            </w:r>
          </w:p>
        </w:tc>
      </w:tr>
      <w:tr w:rsidR="00B769C7" w:rsidRPr="003A08ED">
        <w:tc>
          <w:tcPr>
            <w:tcW w:w="560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9</w:t>
            </w:r>
          </w:p>
        </w:tc>
        <w:tc>
          <w:tcPr>
            <w:tcW w:w="4732" w:type="dxa"/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70</w:t>
            </w:r>
          </w:p>
        </w:tc>
      </w:tr>
      <w:tr w:rsidR="00B769C7" w:rsidRPr="003A08ED">
        <w:tc>
          <w:tcPr>
            <w:tcW w:w="560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10</w:t>
            </w:r>
          </w:p>
        </w:tc>
        <w:tc>
          <w:tcPr>
            <w:tcW w:w="4732" w:type="dxa"/>
          </w:tcPr>
          <w:p w:rsidR="00B769C7" w:rsidRPr="003D7348" w:rsidRDefault="00B769C7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80</w:t>
            </w:r>
          </w:p>
        </w:tc>
      </w:tr>
      <w:tr w:rsidR="00B769C7" w:rsidRPr="003A08ED">
        <w:tc>
          <w:tcPr>
            <w:tcW w:w="560" w:type="dxa"/>
            <w:tcBorders>
              <w:bottom w:val="double" w:sz="4" w:space="0" w:color="auto"/>
            </w:tcBorders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55</w:t>
            </w:r>
          </w:p>
        </w:tc>
      </w:tr>
      <w:tr w:rsidR="00B769C7" w:rsidRPr="003A08ED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466</w:t>
            </w:r>
          </w:p>
        </w:tc>
      </w:tr>
    </w:tbl>
    <w:p w:rsidR="00B769C7" w:rsidRDefault="00B769C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769C7" w:rsidRDefault="00B769C7" w:rsidP="00813F2E">
      <w:pPr>
        <w:rPr>
          <w:sz w:val="28"/>
          <w:szCs w:val="28"/>
        </w:rPr>
      </w:pPr>
    </w:p>
    <w:p w:rsidR="00B769C7" w:rsidRDefault="00B769C7" w:rsidP="00813F2E">
      <w:pPr>
        <w:spacing w:after="0"/>
        <w:rPr>
          <w:sz w:val="28"/>
          <w:szCs w:val="28"/>
        </w:rPr>
      </w:pPr>
    </w:p>
    <w:p w:rsidR="00B769C7" w:rsidRDefault="00B769C7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очной формы обучения</w:t>
      </w:r>
      <w:r>
        <w:rPr>
          <w:sz w:val="28"/>
          <w:szCs w:val="28"/>
        </w:rPr>
        <w:t xml:space="preserve"> (2 курс/1 семестр) </w:t>
      </w:r>
    </w:p>
    <w:p w:rsidR="00B769C7" w:rsidRPr="008B4A5C" w:rsidRDefault="00B769C7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B769C7" w:rsidRPr="008B4A5C" w:rsidRDefault="00B769C7" w:rsidP="00813F2E">
      <w:pPr>
        <w:spacing w:after="0"/>
        <w:ind w:left="240" w:hanging="240"/>
        <w:rPr>
          <w:sz w:val="28"/>
          <w:szCs w:val="28"/>
        </w:rPr>
      </w:pPr>
      <w:r w:rsidRPr="008B4A5C">
        <w:rPr>
          <w:sz w:val="28"/>
          <w:szCs w:val="28"/>
        </w:rPr>
        <w:t>Введение. Основные понятия надежности систем.</w:t>
      </w:r>
    </w:p>
    <w:p w:rsidR="00B769C7" w:rsidRPr="008B4A5C" w:rsidRDefault="00B769C7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1. Теория вероятности.</w:t>
      </w:r>
    </w:p>
    <w:p w:rsidR="00B769C7" w:rsidRPr="008B4A5C" w:rsidRDefault="00B769C7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Теоремы умножения и сложения вероятностей. Расчет надежности простых систем.</w:t>
      </w:r>
    </w:p>
    <w:p w:rsidR="00B769C7" w:rsidRPr="008B4A5C" w:rsidRDefault="00B769C7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Формула полной вероятности. Расчет надежности мостиковых схем.</w:t>
      </w:r>
    </w:p>
    <w:p w:rsidR="00B769C7" w:rsidRPr="008B4A5C" w:rsidRDefault="00B769C7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Числовые характеристики случайных величин.</w:t>
      </w:r>
    </w:p>
    <w:p w:rsidR="00B769C7" w:rsidRPr="008B4A5C" w:rsidRDefault="00B769C7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 xml:space="preserve"> Основные законы распределения случайных величин.</w:t>
      </w:r>
    </w:p>
    <w:p w:rsidR="00B769C7" w:rsidRPr="008B4A5C" w:rsidRDefault="00B769C7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2. Математическая статистика.</w:t>
      </w:r>
    </w:p>
    <w:p w:rsidR="00B769C7" w:rsidRPr="008B4A5C" w:rsidRDefault="00B769C7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2.1. Построение эмпирической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B769C7" w:rsidRPr="008B4A5C" w:rsidRDefault="00B769C7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2.2. Построение графика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B769C7" w:rsidRPr="008B4A5C" w:rsidRDefault="00B769C7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B769C7" w:rsidRPr="008B4A5C" w:rsidRDefault="00B769C7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2.4. Расчет доверительных интервалов.</w:t>
      </w:r>
    </w:p>
    <w:p w:rsidR="00B769C7" w:rsidRPr="008B4A5C" w:rsidRDefault="00B769C7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2.5. Проверка гипотезы о виде распределения.</w:t>
      </w:r>
    </w:p>
    <w:p w:rsidR="00B769C7" w:rsidRPr="008B4A5C" w:rsidRDefault="00B769C7" w:rsidP="00813F2E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8B4A5C">
        <w:rPr>
          <w:sz w:val="28"/>
          <w:szCs w:val="28"/>
        </w:rPr>
        <w:t>Библиографический список</w:t>
      </w:r>
    </w:p>
    <w:p w:rsidR="00B769C7" w:rsidRDefault="00B769C7" w:rsidP="00813F2E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B4A5C">
        <w:rPr>
          <w:sz w:val="28"/>
          <w:szCs w:val="28"/>
        </w:rPr>
        <w:t>Приложения</w:t>
      </w:r>
    </w:p>
    <w:p w:rsidR="00B769C7" w:rsidRDefault="00B769C7" w:rsidP="00835B01">
      <w:pPr>
        <w:spacing w:after="0" w:line="240" w:lineRule="auto"/>
        <w:rPr>
          <w:sz w:val="28"/>
          <w:szCs w:val="28"/>
        </w:rPr>
      </w:pPr>
    </w:p>
    <w:p w:rsidR="00B769C7" w:rsidRDefault="00B769C7" w:rsidP="00835B01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заочной формы обучения</w:t>
      </w:r>
      <w:r>
        <w:rPr>
          <w:sz w:val="28"/>
          <w:szCs w:val="28"/>
        </w:rPr>
        <w:t xml:space="preserve"> (2 курс)</w:t>
      </w:r>
    </w:p>
    <w:p w:rsidR="00B769C7" w:rsidRDefault="00B769C7" w:rsidP="00835B01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B769C7" w:rsidRPr="00835B01" w:rsidRDefault="00B769C7" w:rsidP="00835B01">
      <w:pPr>
        <w:spacing w:after="0" w:line="240" w:lineRule="auto"/>
        <w:ind w:left="240" w:hanging="240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 надежности систем.</w:t>
      </w:r>
    </w:p>
    <w:p w:rsidR="00B769C7" w:rsidRPr="00835B01" w:rsidRDefault="00B769C7" w:rsidP="00835B01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1. Теория вероятности (задачи 7.01 – 7.80).</w:t>
      </w:r>
    </w:p>
    <w:p w:rsidR="00B769C7" w:rsidRPr="00835B01" w:rsidRDefault="00B769C7" w:rsidP="00835B01">
      <w:pPr>
        <w:numPr>
          <w:ilvl w:val="1"/>
          <w:numId w:val="24"/>
        </w:numPr>
        <w:spacing w:after="0" w:line="240" w:lineRule="auto"/>
        <w:rPr>
          <w:sz w:val="28"/>
          <w:szCs w:val="28"/>
          <w:lang w:val="en-US"/>
        </w:rPr>
      </w:pPr>
      <w:r w:rsidRPr="00835B01">
        <w:rPr>
          <w:sz w:val="28"/>
          <w:szCs w:val="28"/>
        </w:rPr>
        <w:t xml:space="preserve">Теоремы умножения и сложения вероятностей. </w:t>
      </w:r>
      <w:r w:rsidRPr="00835B01">
        <w:rPr>
          <w:sz w:val="28"/>
          <w:szCs w:val="28"/>
          <w:lang w:val="en-US"/>
        </w:rPr>
        <w:t>Расчет надежности простых систем.</w:t>
      </w:r>
    </w:p>
    <w:p w:rsidR="00B769C7" w:rsidRPr="00835B01" w:rsidRDefault="00B769C7" w:rsidP="00835B01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>Формула полной вероятности. Расчет надежности мостиковых схем.</w:t>
      </w:r>
    </w:p>
    <w:p w:rsidR="00B769C7" w:rsidRPr="00835B01" w:rsidRDefault="00B769C7" w:rsidP="00835B01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  <w:lang w:val="en-US"/>
        </w:rPr>
      </w:pPr>
      <w:r w:rsidRPr="00835B01">
        <w:rPr>
          <w:sz w:val="28"/>
          <w:szCs w:val="28"/>
          <w:lang w:val="en-US"/>
        </w:rPr>
        <w:t>Числовые характеристики случайных величин.</w:t>
      </w:r>
    </w:p>
    <w:p w:rsidR="00B769C7" w:rsidRPr="00835B01" w:rsidRDefault="00B769C7" w:rsidP="00835B01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 xml:space="preserve"> Основные законы распределения случайных величин.</w:t>
      </w:r>
    </w:p>
    <w:p w:rsidR="00B769C7" w:rsidRPr="00835B01" w:rsidRDefault="00B769C7" w:rsidP="00835B01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 Математическая статистика (задачи 7.81 – 7.110).</w:t>
      </w:r>
    </w:p>
    <w:p w:rsidR="00B769C7" w:rsidRPr="00835B01" w:rsidRDefault="00B769C7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2.1. Построение эмпирической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B769C7" w:rsidRPr="00835B01" w:rsidRDefault="00B769C7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2.2. Построение графика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B769C7" w:rsidRPr="00835B01" w:rsidRDefault="00B769C7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B769C7" w:rsidRPr="00835B01" w:rsidRDefault="00B769C7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2.4. Расчет доверительных интервалов.</w:t>
      </w:r>
    </w:p>
    <w:p w:rsidR="00B769C7" w:rsidRPr="00835B01" w:rsidRDefault="00B769C7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2.5. Проверка гипотезы о виде распределения.</w:t>
      </w:r>
    </w:p>
    <w:p w:rsidR="00B769C7" w:rsidRPr="00835B01" w:rsidRDefault="00B769C7" w:rsidP="00835B01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B769C7" w:rsidRDefault="00B769C7" w:rsidP="00835B01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35B01">
        <w:rPr>
          <w:sz w:val="28"/>
          <w:szCs w:val="28"/>
        </w:rPr>
        <w:t>Приложения</w:t>
      </w:r>
    </w:p>
    <w:p w:rsidR="00B769C7" w:rsidRDefault="00B769C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B769C7" w:rsidRDefault="00B769C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592"/>
        <w:gridCol w:w="3930"/>
        <w:gridCol w:w="5100"/>
      </w:tblGrid>
      <w:tr w:rsidR="00B769C7" w:rsidRPr="003A08ED">
        <w:tc>
          <w:tcPr>
            <w:tcW w:w="592" w:type="dxa"/>
            <w:gridSpan w:val="2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B769C7" w:rsidRPr="003A08ED">
        <w:tc>
          <w:tcPr>
            <w:tcW w:w="592" w:type="dxa"/>
            <w:gridSpan w:val="2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B769C7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"Высш. математика", 2009. - 34 с. (500 экз).</w:t>
            </w:r>
          </w:p>
        </w:tc>
      </w:tr>
      <w:tr w:rsidR="00B769C7" w:rsidRPr="003A08ED">
        <w:trPr>
          <w:gridBefore w:val="1"/>
        </w:trPr>
        <w:tc>
          <w:tcPr>
            <w:tcW w:w="592" w:type="dxa"/>
            <w:tcBorders>
              <w:right w:val="nil"/>
            </w:tcBorders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"Высш. математика", 2009. - 31 с. (500 экз)</w:t>
            </w:r>
          </w:p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"Высш. математика", 2010. - 18 с. (500 экз).</w:t>
            </w:r>
          </w:p>
        </w:tc>
      </w:tr>
      <w:tr w:rsidR="00B769C7" w:rsidRPr="003A08ED">
        <w:trPr>
          <w:gridBefore w:val="1"/>
        </w:trPr>
        <w:tc>
          <w:tcPr>
            <w:tcW w:w="592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"Высш. математика", 2009. - 34 с. (500 экз).</w:t>
            </w:r>
          </w:p>
        </w:tc>
      </w:tr>
      <w:tr w:rsidR="00B769C7" w:rsidRPr="003A08ED">
        <w:trPr>
          <w:gridBefore w:val="1"/>
        </w:trPr>
        <w:tc>
          <w:tcPr>
            <w:tcW w:w="592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B769C7" w:rsidRPr="003D7348" w:rsidRDefault="00B769C7" w:rsidP="003D7348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 и системы», сб. типовых расчетов / ПГУПС. Каф. "Высш. математика", 2009. - 34 с. (500 экз).</w:t>
            </w:r>
          </w:p>
        </w:tc>
      </w:tr>
      <w:tr w:rsidR="00B769C7" w:rsidRPr="003A08ED">
        <w:trPr>
          <w:gridBefore w:val="1"/>
        </w:trPr>
        <w:tc>
          <w:tcPr>
            <w:tcW w:w="592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B769C7" w:rsidRPr="003D7348" w:rsidRDefault="00B769C7" w:rsidP="000D313E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5103" w:type="dxa"/>
          </w:tcPr>
          <w:p w:rsidR="00B769C7" w:rsidRPr="003D7348" w:rsidRDefault="00B769C7" w:rsidP="000D313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««Числовые и степенные ряды. Ряды и интегралы Фурье», сб. типовых расчетов / ПГУПС. Каф. "Высш. математика", 2008. - 44 с. (200 экз).</w:t>
            </w:r>
          </w:p>
        </w:tc>
      </w:tr>
      <w:tr w:rsidR="00B769C7" w:rsidRPr="003A08ED">
        <w:trPr>
          <w:gridBefore w:val="1"/>
        </w:trPr>
        <w:tc>
          <w:tcPr>
            <w:tcW w:w="592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B769C7" w:rsidRPr="003D7348" w:rsidRDefault="00B769C7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B769C7" w:rsidRPr="003D7348" w:rsidRDefault="00B769C7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"Высш. математика", 2008. - 40 с. (200 экз).</w:t>
            </w:r>
          </w:p>
          <w:p w:rsidR="00B769C7" w:rsidRPr="003D7348" w:rsidRDefault="00B769C7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"Высш. математика", 2013. - 40 с. (200 экз).</w:t>
            </w:r>
          </w:p>
          <w:p w:rsidR="00B769C7" w:rsidRPr="003D7348" w:rsidRDefault="00B769C7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"Высш. математика", 2014. - 59 с. (200 экз)</w:t>
            </w:r>
          </w:p>
        </w:tc>
      </w:tr>
    </w:tbl>
    <w:p w:rsidR="00B769C7" w:rsidRDefault="00B769C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769C7" w:rsidRDefault="00B769C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769C7" w:rsidRDefault="00B769C7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B769C7" w:rsidRDefault="00B769C7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769C7" w:rsidRDefault="00B769C7" w:rsidP="00D648A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769C7" w:rsidRPr="00B55835" w:rsidRDefault="00B769C7" w:rsidP="00D648A3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6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B769C7" w:rsidRPr="005C7F11" w:rsidRDefault="00B769C7" w:rsidP="00D648A3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B769C7" w:rsidRPr="00C25210" w:rsidRDefault="00B769C7" w:rsidP="00D648A3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B769C7" w:rsidRDefault="00B769C7" w:rsidP="00D648A3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B769C7" w:rsidRDefault="00B769C7" w:rsidP="00D648A3">
      <w:pPr>
        <w:tabs>
          <w:tab w:val="left" w:pos="1200"/>
          <w:tab w:val="num" w:pos="180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B769C7" w:rsidRPr="00D648A3" w:rsidRDefault="00B769C7" w:rsidP="00D648A3">
      <w:pPr>
        <w:pStyle w:val="ListParagraph"/>
        <w:numPr>
          <w:ilvl w:val="0"/>
          <w:numId w:val="17"/>
        </w:numPr>
        <w:tabs>
          <w:tab w:val="clear" w:pos="1211"/>
          <w:tab w:val="left" w:pos="1276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D648A3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B769C7" w:rsidRPr="00D648A3" w:rsidRDefault="00B769C7" w:rsidP="00D648A3">
      <w:pPr>
        <w:pStyle w:val="ListParagraph"/>
        <w:tabs>
          <w:tab w:val="left" w:pos="1200"/>
          <w:tab w:val="num" w:pos="1800"/>
        </w:tabs>
        <w:spacing w:after="0" w:line="240" w:lineRule="auto"/>
        <w:ind w:left="1211"/>
        <w:jc w:val="both"/>
        <w:rPr>
          <w:sz w:val="28"/>
          <w:szCs w:val="28"/>
          <w:lang w:eastAsia="ru-RU"/>
        </w:rPr>
      </w:pPr>
    </w:p>
    <w:p w:rsidR="00B769C7" w:rsidRPr="001D73A0" w:rsidRDefault="00B769C7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B769C7" w:rsidRPr="001D73A0" w:rsidRDefault="00B769C7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B769C7" w:rsidRPr="001D73A0" w:rsidRDefault="00B769C7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B769C7" w:rsidRPr="001D73A0" w:rsidRDefault="00B769C7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B769C7" w:rsidRPr="001D73A0" w:rsidRDefault="00B769C7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B769C7" w:rsidRPr="001D73A0" w:rsidRDefault="00B769C7" w:rsidP="001D73A0">
      <w:pPr>
        <w:spacing w:after="0" w:line="240" w:lineRule="auto"/>
        <w:rPr>
          <w:sz w:val="28"/>
          <w:szCs w:val="28"/>
          <w:lang w:eastAsia="ru-RU"/>
        </w:rPr>
      </w:pPr>
    </w:p>
    <w:p w:rsidR="00B769C7" w:rsidRPr="001D73A0" w:rsidRDefault="00B769C7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B769C7" w:rsidRPr="001D73A0" w:rsidRDefault="00B769C7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B769C7" w:rsidRPr="001D73A0" w:rsidRDefault="00B769C7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B769C7" w:rsidRPr="00E36698" w:rsidRDefault="00B769C7" w:rsidP="000D313E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Численные методы. Часть 1. Методические указания / Н. А. Лизунова и др.: </w:t>
      </w:r>
      <w:r w:rsidRPr="00E36698">
        <w:rPr>
          <w:sz w:val="28"/>
          <w:szCs w:val="28"/>
          <w:lang w:eastAsia="ru-RU"/>
        </w:rPr>
        <w:t>- Санкт-Петербург: ПГУПС</w:t>
      </w:r>
      <w:r>
        <w:rPr>
          <w:sz w:val="28"/>
          <w:szCs w:val="28"/>
          <w:lang w:eastAsia="ru-RU"/>
        </w:rPr>
        <w:t xml:space="preserve"> 2012 г.- 24</w:t>
      </w:r>
      <w:r w:rsidRPr="00E36698">
        <w:rPr>
          <w:sz w:val="28"/>
          <w:szCs w:val="28"/>
          <w:lang w:eastAsia="ru-RU"/>
        </w:rPr>
        <w:t xml:space="preserve"> с.</w:t>
      </w:r>
    </w:p>
    <w:p w:rsidR="00B769C7" w:rsidRPr="00E36698" w:rsidRDefault="00B769C7" w:rsidP="000D313E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Численные методы. Часть 2. Методические указания / Н. А. Лизунова и др.: </w:t>
      </w:r>
      <w:r w:rsidRPr="00E36698">
        <w:rPr>
          <w:sz w:val="28"/>
          <w:szCs w:val="28"/>
          <w:lang w:eastAsia="ru-RU"/>
        </w:rPr>
        <w:t>- Санкт-Петербург: ПГУПС</w:t>
      </w:r>
      <w:r>
        <w:rPr>
          <w:sz w:val="28"/>
          <w:szCs w:val="28"/>
          <w:lang w:eastAsia="ru-RU"/>
        </w:rPr>
        <w:t xml:space="preserve"> 2012 г.- 26</w:t>
      </w:r>
      <w:r w:rsidRPr="00E36698">
        <w:rPr>
          <w:sz w:val="28"/>
          <w:szCs w:val="28"/>
          <w:lang w:eastAsia="ru-RU"/>
        </w:rPr>
        <w:t xml:space="preserve"> с.</w:t>
      </w:r>
    </w:p>
    <w:p w:rsidR="00B769C7" w:rsidRPr="001D73A0" w:rsidRDefault="00B769C7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B769C7" w:rsidRPr="009264C2" w:rsidRDefault="00B769C7" w:rsidP="00AE482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9264C2">
        <w:rPr>
          <w:b/>
          <w:bCs/>
          <w:sz w:val="28"/>
          <w:szCs w:val="28"/>
          <w:lang w:eastAsia="ru-RU"/>
        </w:rPr>
        <w:t xml:space="preserve">9. Перечень ресурсов информационно-телекоммуникационной сети «Интернет», необходимых для освоения дисциплины </w:t>
      </w:r>
    </w:p>
    <w:p w:rsidR="00B769C7" w:rsidRPr="009264C2" w:rsidRDefault="00B769C7" w:rsidP="00AE482A">
      <w:pPr>
        <w:spacing w:after="0" w:line="240" w:lineRule="auto"/>
        <w:ind w:left="426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 xml:space="preserve">1. Личный кабинет обучающегося и электронная информационно-образовательная среда. </w:t>
      </w:r>
      <w:r w:rsidRPr="00C806B8">
        <w:rPr>
          <w:sz w:val="28"/>
          <w:szCs w:val="28"/>
          <w:lang w:eastAsia="ru-RU"/>
        </w:rPr>
        <w:t>[</w:t>
      </w:r>
      <w:r w:rsidRPr="009264C2">
        <w:rPr>
          <w:sz w:val="28"/>
          <w:szCs w:val="28"/>
          <w:lang w:eastAsia="ru-RU"/>
        </w:rPr>
        <w:t>Электронный ресурс</w:t>
      </w:r>
      <w:r w:rsidRPr="00C806B8">
        <w:rPr>
          <w:sz w:val="28"/>
          <w:szCs w:val="28"/>
          <w:lang w:eastAsia="ru-RU"/>
        </w:rPr>
        <w:t>]</w:t>
      </w:r>
      <w:r w:rsidRPr="009264C2">
        <w:rPr>
          <w:sz w:val="28"/>
          <w:szCs w:val="28"/>
          <w:lang w:eastAsia="ru-RU"/>
        </w:rPr>
        <w:t xml:space="preserve">. – Режим доступа: </w:t>
      </w:r>
      <w:r w:rsidRPr="009264C2">
        <w:rPr>
          <w:sz w:val="28"/>
          <w:szCs w:val="28"/>
          <w:lang w:val="en-US" w:eastAsia="ru-RU"/>
        </w:rPr>
        <w:t>http</w:t>
      </w:r>
      <w:r w:rsidRPr="00C806B8">
        <w:rPr>
          <w:sz w:val="28"/>
          <w:szCs w:val="28"/>
          <w:lang w:eastAsia="ru-RU"/>
        </w:rPr>
        <w:t>://</w:t>
      </w:r>
      <w:r w:rsidRPr="009264C2">
        <w:rPr>
          <w:sz w:val="28"/>
          <w:szCs w:val="28"/>
          <w:lang w:val="en-US" w:eastAsia="ru-RU"/>
        </w:rPr>
        <w:t>sdo</w:t>
      </w:r>
      <w:r w:rsidRPr="00C806B8">
        <w:rPr>
          <w:sz w:val="28"/>
          <w:szCs w:val="28"/>
          <w:lang w:eastAsia="ru-RU"/>
        </w:rPr>
        <w:t>.</w:t>
      </w:r>
      <w:r w:rsidRPr="009264C2">
        <w:rPr>
          <w:sz w:val="28"/>
          <w:szCs w:val="28"/>
          <w:lang w:val="en-US" w:eastAsia="ru-RU"/>
        </w:rPr>
        <w:t>pgups</w:t>
      </w:r>
      <w:r w:rsidRPr="00C806B8">
        <w:rPr>
          <w:sz w:val="28"/>
          <w:szCs w:val="28"/>
          <w:lang w:eastAsia="ru-RU"/>
        </w:rPr>
        <w:t>.</w:t>
      </w:r>
      <w:r w:rsidRPr="009264C2">
        <w:rPr>
          <w:sz w:val="28"/>
          <w:szCs w:val="28"/>
          <w:lang w:val="en-US" w:eastAsia="ru-RU"/>
        </w:rPr>
        <w:t>ru</w:t>
      </w:r>
      <w:r w:rsidRPr="009264C2">
        <w:rPr>
          <w:sz w:val="28"/>
          <w:szCs w:val="28"/>
          <w:lang w:eastAsia="ru-RU"/>
        </w:rPr>
        <w:t xml:space="preserve"> </w:t>
      </w:r>
      <w:r w:rsidRPr="00C806B8">
        <w:rPr>
          <w:sz w:val="28"/>
          <w:szCs w:val="28"/>
          <w:lang w:eastAsia="ru-RU"/>
        </w:rPr>
        <w:t>(</w:t>
      </w:r>
      <w:r w:rsidRPr="009264C2">
        <w:rPr>
          <w:sz w:val="28"/>
          <w:szCs w:val="28"/>
          <w:lang w:eastAsia="ru-RU"/>
        </w:rPr>
        <w:t>для доступа к полнотекстовым документам требуется авторизация);</w:t>
      </w:r>
    </w:p>
    <w:p w:rsidR="00B769C7" w:rsidRDefault="00B769C7" w:rsidP="00AE482A">
      <w:pPr>
        <w:spacing w:after="0" w:line="240" w:lineRule="auto"/>
        <w:ind w:left="426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 xml:space="preserve">2. Электронно-библиотечная система ЛАНЬ </w:t>
      </w:r>
      <w:r w:rsidRPr="00C806B8">
        <w:rPr>
          <w:sz w:val="28"/>
          <w:szCs w:val="28"/>
          <w:lang w:eastAsia="ru-RU"/>
        </w:rPr>
        <w:t>[</w:t>
      </w:r>
      <w:r w:rsidRPr="009264C2">
        <w:rPr>
          <w:sz w:val="28"/>
          <w:szCs w:val="28"/>
          <w:lang w:eastAsia="ru-RU"/>
        </w:rPr>
        <w:t>Электронный ресурс</w:t>
      </w:r>
      <w:r w:rsidRPr="00C806B8">
        <w:rPr>
          <w:sz w:val="28"/>
          <w:szCs w:val="28"/>
          <w:lang w:eastAsia="ru-RU"/>
        </w:rPr>
        <w:t>]</w:t>
      </w:r>
      <w:r w:rsidRPr="009264C2">
        <w:rPr>
          <w:sz w:val="28"/>
          <w:szCs w:val="28"/>
          <w:lang w:eastAsia="ru-RU"/>
        </w:rPr>
        <w:t xml:space="preserve">. – Режим доступа: </w:t>
      </w:r>
      <w:r w:rsidRPr="009264C2">
        <w:rPr>
          <w:sz w:val="28"/>
          <w:szCs w:val="28"/>
          <w:lang w:val="en-US" w:eastAsia="ru-RU"/>
        </w:rPr>
        <w:t>http</w:t>
      </w:r>
      <w:r w:rsidRPr="009264C2">
        <w:rPr>
          <w:sz w:val="28"/>
          <w:szCs w:val="28"/>
          <w:lang w:eastAsia="ru-RU"/>
        </w:rPr>
        <w:t>:/</w:t>
      </w:r>
      <w:r w:rsidRPr="009264C2">
        <w:rPr>
          <w:sz w:val="28"/>
          <w:szCs w:val="28"/>
          <w:lang w:val="en-US" w:eastAsia="ru-RU"/>
        </w:rPr>
        <w:t>e</w:t>
      </w:r>
      <w:r w:rsidRPr="009264C2">
        <w:rPr>
          <w:sz w:val="28"/>
          <w:szCs w:val="28"/>
          <w:lang w:eastAsia="ru-RU"/>
        </w:rPr>
        <w:t>.</w:t>
      </w:r>
      <w:r w:rsidRPr="009264C2">
        <w:rPr>
          <w:sz w:val="28"/>
          <w:szCs w:val="28"/>
          <w:lang w:val="en-US" w:eastAsia="ru-RU"/>
        </w:rPr>
        <w:t>lanbook</w:t>
      </w:r>
      <w:r w:rsidRPr="009264C2">
        <w:rPr>
          <w:sz w:val="28"/>
          <w:szCs w:val="28"/>
          <w:lang w:eastAsia="ru-RU"/>
        </w:rPr>
        <w:t>.</w:t>
      </w:r>
      <w:r w:rsidRPr="009264C2">
        <w:rPr>
          <w:sz w:val="28"/>
          <w:szCs w:val="28"/>
          <w:lang w:val="en-US" w:eastAsia="ru-RU"/>
        </w:rPr>
        <w:t>com</w:t>
      </w:r>
      <w:r w:rsidRPr="00C806B8">
        <w:rPr>
          <w:sz w:val="28"/>
          <w:szCs w:val="28"/>
          <w:lang w:eastAsia="ru-RU"/>
        </w:rPr>
        <w:t xml:space="preserve">/ </w:t>
      </w:r>
      <w:r w:rsidRPr="009264C2">
        <w:rPr>
          <w:sz w:val="28"/>
          <w:szCs w:val="28"/>
          <w:lang w:val="en-US" w:eastAsia="ru-RU"/>
        </w:rPr>
        <w:t>books</w:t>
      </w:r>
      <w:r w:rsidRPr="00C806B8">
        <w:rPr>
          <w:sz w:val="28"/>
          <w:szCs w:val="28"/>
          <w:lang w:eastAsia="ru-RU"/>
        </w:rPr>
        <w:t xml:space="preserve"> </w:t>
      </w:r>
      <w:r w:rsidRPr="009264C2">
        <w:rPr>
          <w:sz w:val="28"/>
          <w:szCs w:val="28"/>
          <w:lang w:eastAsia="ru-RU"/>
        </w:rPr>
        <w:t>˗</w:t>
      </w:r>
      <w:r w:rsidRPr="00C806B8">
        <w:rPr>
          <w:sz w:val="28"/>
          <w:szCs w:val="28"/>
          <w:lang w:eastAsia="ru-RU"/>
        </w:rPr>
        <w:t xml:space="preserve"> </w:t>
      </w:r>
      <w:r w:rsidRPr="009264C2">
        <w:rPr>
          <w:sz w:val="28"/>
          <w:szCs w:val="28"/>
          <w:lang w:eastAsia="ru-RU"/>
        </w:rPr>
        <w:t>Загл. с экрана.;</w:t>
      </w:r>
    </w:p>
    <w:p w:rsidR="00B769C7" w:rsidRPr="008F1103" w:rsidRDefault="00B769C7" w:rsidP="00AE482A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3. </w:t>
      </w:r>
      <w:r w:rsidRPr="008F1103">
        <w:rPr>
          <w:sz w:val="28"/>
          <w:szCs w:val="28"/>
          <w:lang w:eastAsia="ru-RU"/>
        </w:rPr>
        <w:t>Электронная библиотека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B769C7" w:rsidRPr="009264C2" w:rsidRDefault="00B769C7" w:rsidP="00AE482A">
      <w:pPr>
        <w:spacing w:after="0" w:line="240" w:lineRule="auto"/>
        <w:ind w:left="426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Pr="008F1103">
        <w:rPr>
          <w:sz w:val="28"/>
          <w:szCs w:val="28"/>
          <w:lang w:eastAsia="ru-RU"/>
        </w:rPr>
        <w:t>. Электронно-библиотечная система ibooks.ru [Электронный ресурс]. Режим доступа: http:// ibooks.ru/ — Загл. с экрана.</w:t>
      </w:r>
    </w:p>
    <w:p w:rsidR="00B769C7" w:rsidRPr="009264C2" w:rsidRDefault="00B769C7" w:rsidP="00AE482A">
      <w:pPr>
        <w:spacing w:after="0" w:line="240" w:lineRule="auto"/>
        <w:rPr>
          <w:b/>
          <w:bCs/>
          <w:lang w:eastAsia="ru-RU"/>
        </w:rPr>
      </w:pPr>
    </w:p>
    <w:p w:rsidR="00B769C7" w:rsidRPr="009264C2" w:rsidRDefault="00B769C7" w:rsidP="00AE482A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9264C2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B769C7" w:rsidRPr="009264C2" w:rsidRDefault="00B769C7" w:rsidP="00AE482A">
      <w:pPr>
        <w:tabs>
          <w:tab w:val="left" w:pos="0"/>
        </w:tabs>
        <w:spacing w:after="0" w:line="240" w:lineRule="auto"/>
        <w:ind w:firstLine="426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Порядок изучения дисциплины следующий:</w:t>
      </w:r>
    </w:p>
    <w:p w:rsidR="00B769C7" w:rsidRPr="009264C2" w:rsidRDefault="00B769C7" w:rsidP="00AE482A">
      <w:pPr>
        <w:tabs>
          <w:tab w:val="left" w:pos="0"/>
          <w:tab w:val="left" w:pos="1418"/>
        </w:tabs>
        <w:spacing w:after="0" w:line="240" w:lineRule="auto"/>
        <w:ind w:firstLine="426"/>
        <w:jc w:val="both"/>
        <w:rPr>
          <w:sz w:val="28"/>
          <w:szCs w:val="28"/>
        </w:rPr>
      </w:pPr>
      <w:r w:rsidRPr="009264C2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769C7" w:rsidRPr="009264C2" w:rsidRDefault="00B769C7" w:rsidP="00AE482A">
      <w:pPr>
        <w:tabs>
          <w:tab w:val="left" w:pos="0"/>
          <w:tab w:val="left" w:pos="1418"/>
        </w:tabs>
        <w:spacing w:after="0" w:line="240" w:lineRule="auto"/>
        <w:ind w:firstLine="426"/>
        <w:jc w:val="both"/>
        <w:rPr>
          <w:sz w:val="28"/>
          <w:szCs w:val="28"/>
        </w:rPr>
      </w:pPr>
      <w:r w:rsidRPr="009264C2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</w:t>
      </w:r>
      <w:r>
        <w:rPr>
          <w:sz w:val="28"/>
          <w:szCs w:val="28"/>
        </w:rPr>
        <w:t xml:space="preserve"> оценки знаний, умений, навыков</w:t>
      </w:r>
      <w:r w:rsidRPr="009264C2">
        <w:rPr>
          <w:sz w:val="28"/>
          <w:szCs w:val="28"/>
        </w:rPr>
        <w:t>, предусмотренные текущим контролем (см. фонд оценочных средств по дисциплине).</w:t>
      </w:r>
    </w:p>
    <w:p w:rsidR="00B769C7" w:rsidRPr="009264C2" w:rsidRDefault="00B769C7" w:rsidP="00AE482A">
      <w:pPr>
        <w:tabs>
          <w:tab w:val="left" w:pos="0"/>
          <w:tab w:val="left" w:pos="1418"/>
        </w:tabs>
        <w:spacing w:after="0" w:line="240" w:lineRule="auto"/>
        <w:ind w:firstLine="426"/>
        <w:jc w:val="both"/>
        <w:rPr>
          <w:sz w:val="28"/>
          <w:szCs w:val="28"/>
        </w:rPr>
      </w:pPr>
      <w:r w:rsidRPr="009264C2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769C7" w:rsidRDefault="00B769C7" w:rsidP="00AE482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769C7" w:rsidRPr="009264C2" w:rsidRDefault="00B769C7" w:rsidP="00AE482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9264C2"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769C7" w:rsidRPr="009264C2" w:rsidRDefault="00B769C7" w:rsidP="00AE482A">
      <w:pPr>
        <w:tabs>
          <w:tab w:val="left" w:pos="0"/>
        </w:tabs>
        <w:spacing w:after="0" w:line="240" w:lineRule="auto"/>
        <w:ind w:firstLine="851"/>
        <w:rPr>
          <w:sz w:val="28"/>
          <w:szCs w:val="28"/>
          <w:lang w:eastAsia="ru-RU"/>
        </w:rPr>
      </w:pPr>
    </w:p>
    <w:p w:rsidR="00B769C7" w:rsidRPr="009264C2" w:rsidRDefault="00B769C7" w:rsidP="00AE482A">
      <w:pPr>
        <w:tabs>
          <w:tab w:val="left" w:pos="0"/>
        </w:tabs>
        <w:spacing w:after="0" w:line="240" w:lineRule="auto"/>
        <w:ind w:firstLine="851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При осуществлении образовательного процесса по дисциплине</w:t>
      </w:r>
      <w:r>
        <w:rPr>
          <w:sz w:val="28"/>
          <w:szCs w:val="28"/>
          <w:lang w:eastAsia="ru-RU"/>
        </w:rPr>
        <w:t xml:space="preserve"> «Математика»</w:t>
      </w:r>
      <w:r w:rsidRPr="009264C2">
        <w:rPr>
          <w:sz w:val="28"/>
          <w:szCs w:val="28"/>
          <w:lang w:eastAsia="ru-RU"/>
        </w:rPr>
        <w:t xml:space="preserve"> используются следующие информационные технологии:</w:t>
      </w:r>
    </w:p>
    <w:p w:rsidR="00B769C7" w:rsidRPr="009264C2" w:rsidRDefault="00B769C7" w:rsidP="00AE482A">
      <w:pPr>
        <w:spacing w:after="0" w:line="240" w:lineRule="auto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– технические средства (компьютерная техника, проектор);</w:t>
      </w:r>
    </w:p>
    <w:p w:rsidR="00B769C7" w:rsidRDefault="00B769C7" w:rsidP="00AE482A">
      <w:pPr>
        <w:spacing w:after="0" w:line="240" w:lineRule="auto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– методы обучения с использованием информационных технологий (демонстрация мультимедийных материалов).</w:t>
      </w:r>
    </w:p>
    <w:p w:rsidR="00B769C7" w:rsidRPr="00830D2B" w:rsidRDefault="00B769C7" w:rsidP="00AE482A">
      <w:pPr>
        <w:widowControl w:val="0"/>
        <w:spacing w:after="0" w:line="300" w:lineRule="auto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</w:t>
      </w:r>
      <w:r w:rsidRPr="00830D2B">
        <w:rPr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</w:t>
      </w:r>
      <w:r w:rsidRPr="00830D2B">
        <w:rPr>
          <w:snapToGrid w:val="0"/>
          <w:sz w:val="28"/>
          <w:szCs w:val="28"/>
          <w:lang w:eastAsia="ru-RU"/>
        </w:rPr>
        <w:t xml:space="preserve"> путей сообщения Императора Александра </w:t>
      </w:r>
      <w:r w:rsidRPr="00830D2B">
        <w:rPr>
          <w:snapToGrid w:val="0"/>
          <w:sz w:val="28"/>
          <w:szCs w:val="28"/>
          <w:lang w:val="en-US" w:eastAsia="ru-RU"/>
        </w:rPr>
        <w:t>I</w:t>
      </w:r>
      <w:r>
        <w:rPr>
          <w:snapToGrid w:val="0"/>
          <w:sz w:val="28"/>
          <w:szCs w:val="28"/>
          <w:lang w:eastAsia="ru-RU"/>
        </w:rPr>
        <w:t xml:space="preserve"> </w:t>
      </w:r>
      <w:r w:rsidRPr="008F1103">
        <w:rPr>
          <w:sz w:val="28"/>
          <w:szCs w:val="28"/>
          <w:lang w:eastAsia="ru-RU"/>
        </w:rPr>
        <w:t xml:space="preserve">[Электронный ресурс]. Режим доступа: http:// </w:t>
      </w:r>
      <w:r>
        <w:rPr>
          <w:sz w:val="28"/>
          <w:szCs w:val="28"/>
          <w:lang w:val="en-US" w:eastAsia="ru-RU"/>
        </w:rPr>
        <w:t>sdo</w:t>
      </w:r>
      <w:r w:rsidRPr="00C806B8">
        <w:rPr>
          <w:sz w:val="28"/>
          <w:szCs w:val="28"/>
          <w:lang w:eastAsia="ru-RU"/>
        </w:rPr>
        <w:t>.</w:t>
      </w:r>
      <w:r>
        <w:rPr>
          <w:sz w:val="28"/>
          <w:szCs w:val="28"/>
          <w:lang w:val="en-US" w:eastAsia="ru-RU"/>
        </w:rPr>
        <w:t>pgups</w:t>
      </w:r>
      <w:r w:rsidRPr="008F1103">
        <w:rPr>
          <w:sz w:val="28"/>
          <w:szCs w:val="28"/>
          <w:lang w:eastAsia="ru-RU"/>
        </w:rPr>
        <w:t>.ru</w:t>
      </w:r>
      <w:r w:rsidRPr="00C806B8">
        <w:rPr>
          <w:sz w:val="28"/>
          <w:szCs w:val="28"/>
          <w:lang w:eastAsia="ru-RU"/>
        </w:rPr>
        <w:t>.</w:t>
      </w:r>
    </w:p>
    <w:p w:rsidR="00B769C7" w:rsidRPr="009264C2" w:rsidRDefault="00B769C7" w:rsidP="00AE482A">
      <w:pPr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</w:t>
      </w:r>
      <w:r>
        <w:rPr>
          <w:sz w:val="28"/>
          <w:szCs w:val="28"/>
          <w:lang w:eastAsia="ru-RU"/>
        </w:rPr>
        <w:t xml:space="preserve">тельной работы в соответствии с утвержденными </w:t>
      </w:r>
      <w:r w:rsidRPr="009264C2">
        <w:rPr>
          <w:sz w:val="28"/>
          <w:szCs w:val="28"/>
          <w:lang w:eastAsia="ru-RU"/>
        </w:rPr>
        <w:t>расписани</w:t>
      </w:r>
      <w:r>
        <w:rPr>
          <w:sz w:val="28"/>
          <w:szCs w:val="28"/>
          <w:lang w:eastAsia="ru-RU"/>
        </w:rPr>
        <w:t>я</w:t>
      </w:r>
      <w:r w:rsidRPr="009264C2">
        <w:rPr>
          <w:sz w:val="28"/>
          <w:szCs w:val="28"/>
          <w:lang w:eastAsia="ru-RU"/>
        </w:rPr>
        <w:t>м</w:t>
      </w:r>
      <w:r>
        <w:rPr>
          <w:sz w:val="28"/>
          <w:szCs w:val="28"/>
          <w:lang w:eastAsia="ru-RU"/>
        </w:rPr>
        <w:t>и учебных</w:t>
      </w:r>
      <w:r w:rsidRPr="009264C2">
        <w:rPr>
          <w:sz w:val="28"/>
          <w:szCs w:val="28"/>
          <w:lang w:eastAsia="ru-RU"/>
        </w:rPr>
        <w:t xml:space="preserve"> занятий</w:t>
      </w:r>
      <w:r>
        <w:rPr>
          <w:sz w:val="28"/>
          <w:szCs w:val="28"/>
          <w:lang w:eastAsia="ru-RU"/>
        </w:rPr>
        <w:t>, консультаций, текущего контроля и промежуточной аттестации, самостоятельной работы</w:t>
      </w:r>
      <w:r w:rsidRPr="009264C2">
        <w:rPr>
          <w:sz w:val="28"/>
          <w:szCs w:val="28"/>
          <w:lang w:eastAsia="ru-RU"/>
        </w:rPr>
        <w:t>.</w:t>
      </w:r>
    </w:p>
    <w:p w:rsidR="00B769C7" w:rsidRPr="009264C2" w:rsidRDefault="00B769C7" w:rsidP="00AE482A">
      <w:pPr>
        <w:tabs>
          <w:tab w:val="left" w:pos="1418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B769C7" w:rsidRPr="009264C2" w:rsidRDefault="00B769C7" w:rsidP="00AE482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9264C2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769C7" w:rsidRPr="00C806B8" w:rsidRDefault="00B769C7" w:rsidP="00EC5B94">
      <w:pPr>
        <w:spacing w:after="0"/>
        <w:ind w:firstLine="567"/>
        <w:rPr>
          <w:sz w:val="28"/>
          <w:szCs w:val="28"/>
          <w:lang w:eastAsia="ru-RU"/>
        </w:rPr>
      </w:pPr>
      <w:bookmarkStart w:id="0" w:name="_GoBack"/>
      <w:bookmarkEnd w:id="0"/>
      <w:r w:rsidRPr="009264C2">
        <w:rPr>
          <w:sz w:val="28"/>
          <w:szCs w:val="28"/>
          <w:lang w:eastAsia="ru-RU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>
        <w:rPr>
          <w:sz w:val="28"/>
          <w:szCs w:val="28"/>
          <w:lang w:eastAsia="ru-RU"/>
        </w:rPr>
        <w:t>для специальности</w:t>
      </w:r>
      <w:r w:rsidRPr="00C806B8">
        <w:rPr>
          <w:sz w:val="28"/>
          <w:szCs w:val="28"/>
          <w:lang w:eastAsia="ru-RU"/>
        </w:rPr>
        <w:t xml:space="preserve"> </w:t>
      </w:r>
      <w:r w:rsidRPr="00F846AE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  <w:r w:rsidRPr="00C806B8"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 по </w:t>
      </w:r>
      <w:r w:rsidRPr="00800E6B">
        <w:rPr>
          <w:sz w:val="28"/>
          <w:szCs w:val="28"/>
        </w:rPr>
        <w:t xml:space="preserve">специализации </w:t>
      </w:r>
      <w:r w:rsidRPr="00F04C37">
        <w:rPr>
          <w:sz w:val="28"/>
          <w:szCs w:val="28"/>
        </w:rPr>
        <w:t>«</w:t>
      </w:r>
      <w:r>
        <w:rPr>
          <w:sz w:val="28"/>
          <w:szCs w:val="28"/>
        </w:rPr>
        <w:t>Вагоны</w:t>
      </w:r>
      <w:r w:rsidRPr="00F04C37">
        <w:rPr>
          <w:sz w:val="28"/>
          <w:szCs w:val="28"/>
        </w:rPr>
        <w:t>»</w:t>
      </w:r>
      <w:r w:rsidRPr="009264C2">
        <w:rPr>
          <w:sz w:val="28"/>
          <w:szCs w:val="28"/>
          <w:lang w:eastAsia="ru-RU"/>
        </w:rPr>
        <w:t>, и</w:t>
      </w:r>
      <w:r w:rsidRPr="00C806B8">
        <w:rPr>
          <w:sz w:val="28"/>
          <w:szCs w:val="28"/>
          <w:lang w:eastAsia="ru-RU"/>
        </w:rPr>
        <w:t xml:space="preserve"> </w:t>
      </w:r>
      <w:r w:rsidRPr="009264C2">
        <w:rPr>
          <w:sz w:val="28"/>
          <w:szCs w:val="28"/>
          <w:lang w:eastAsia="ru-RU"/>
        </w:rPr>
        <w:t xml:space="preserve"> соответствует действующим санитарным и противопожарным нормам и правилам.</w:t>
      </w:r>
    </w:p>
    <w:p w:rsidR="00B769C7" w:rsidRPr="00C806B8" w:rsidRDefault="00B769C7" w:rsidP="00EC5B94">
      <w:pPr>
        <w:spacing w:after="0"/>
        <w:ind w:firstLine="851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</w:t>
      </w:r>
    </w:p>
    <w:p w:rsidR="00B769C7" w:rsidRPr="009264C2" w:rsidRDefault="00B769C7" w:rsidP="00EC5B94">
      <w:pPr>
        <w:spacing w:after="0"/>
        <w:ind w:firstLine="851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Помещения на семестр учебного года выделяются в соответствии с расписанием занятий.</w:t>
      </w:r>
    </w:p>
    <w:p w:rsidR="00B769C7" w:rsidRPr="009264C2" w:rsidRDefault="00B769C7" w:rsidP="00EC5B94">
      <w:pPr>
        <w:tabs>
          <w:tab w:val="left" w:pos="851"/>
        </w:tabs>
        <w:spacing w:after="0" w:line="240" w:lineRule="auto"/>
        <w:ind w:firstLine="851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</w:t>
      </w:r>
      <w:r>
        <w:rPr>
          <w:sz w:val="28"/>
          <w:szCs w:val="28"/>
          <w:lang w:eastAsia="ru-RU"/>
        </w:rPr>
        <w:t xml:space="preserve"> (мультимедийным проектором, экраном, стандартной доской для работы с маркером)</w:t>
      </w:r>
      <w:r w:rsidRPr="009264C2">
        <w:rPr>
          <w:sz w:val="28"/>
          <w:szCs w:val="28"/>
          <w:lang w:eastAsia="ru-RU"/>
        </w:rPr>
        <w:t>.</w:t>
      </w:r>
    </w:p>
    <w:p w:rsidR="00B769C7" w:rsidRPr="009264C2" w:rsidRDefault="00B769C7" w:rsidP="00EC5B94">
      <w:pPr>
        <w:tabs>
          <w:tab w:val="left" w:pos="851"/>
        </w:tabs>
        <w:spacing w:after="0" w:line="240" w:lineRule="auto"/>
        <w:ind w:firstLine="851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Для проведения занятий лекционного типа предлагаются учебно-наглядны</w:t>
      </w:r>
      <w:r>
        <w:rPr>
          <w:sz w:val="28"/>
          <w:szCs w:val="28"/>
          <w:lang w:eastAsia="ru-RU"/>
        </w:rPr>
        <w:t>е</w:t>
      </w:r>
      <w:r w:rsidRPr="009264C2">
        <w:rPr>
          <w:sz w:val="28"/>
          <w:szCs w:val="28"/>
          <w:lang w:eastAsia="ru-RU"/>
        </w:rPr>
        <w:t xml:space="preserve"> пособи</w:t>
      </w:r>
      <w:r>
        <w:rPr>
          <w:sz w:val="28"/>
          <w:szCs w:val="28"/>
          <w:lang w:eastAsia="ru-RU"/>
        </w:rPr>
        <w:t>я</w:t>
      </w:r>
      <w:r w:rsidRPr="009264C2">
        <w:rPr>
          <w:sz w:val="28"/>
          <w:szCs w:val="28"/>
          <w:lang w:eastAsia="ru-RU"/>
        </w:rPr>
        <w:t>, обеспечивающие тематические иллюстрации, соответствующие рабоч</w:t>
      </w:r>
      <w:r>
        <w:rPr>
          <w:sz w:val="28"/>
          <w:szCs w:val="28"/>
          <w:lang w:eastAsia="ru-RU"/>
        </w:rPr>
        <w:t>ей</w:t>
      </w:r>
      <w:r w:rsidRPr="009264C2">
        <w:rPr>
          <w:sz w:val="28"/>
          <w:szCs w:val="28"/>
          <w:lang w:eastAsia="ru-RU"/>
        </w:rPr>
        <w:t xml:space="preserve"> учебн</w:t>
      </w:r>
      <w:r>
        <w:rPr>
          <w:sz w:val="28"/>
          <w:szCs w:val="28"/>
          <w:lang w:eastAsia="ru-RU"/>
        </w:rPr>
        <w:t>ой</w:t>
      </w:r>
      <w:r w:rsidRPr="009264C2">
        <w:rPr>
          <w:sz w:val="28"/>
          <w:szCs w:val="28"/>
          <w:lang w:eastAsia="ru-RU"/>
        </w:rPr>
        <w:t xml:space="preserve"> программ</w:t>
      </w:r>
      <w:r>
        <w:rPr>
          <w:sz w:val="28"/>
          <w:szCs w:val="28"/>
          <w:lang w:eastAsia="ru-RU"/>
        </w:rPr>
        <w:t>е</w:t>
      </w:r>
      <w:r w:rsidRPr="009264C2">
        <w:rPr>
          <w:sz w:val="28"/>
          <w:szCs w:val="28"/>
          <w:lang w:eastAsia="ru-RU"/>
        </w:rPr>
        <w:t xml:space="preserve"> дисциплин</w:t>
      </w:r>
      <w:r>
        <w:rPr>
          <w:sz w:val="28"/>
          <w:szCs w:val="28"/>
          <w:lang w:eastAsia="ru-RU"/>
        </w:rPr>
        <w:t>ы</w:t>
      </w:r>
      <w:r w:rsidRPr="009264C2">
        <w:rPr>
          <w:sz w:val="28"/>
          <w:szCs w:val="28"/>
          <w:lang w:eastAsia="ru-RU"/>
        </w:rPr>
        <w:t>.</w:t>
      </w:r>
    </w:p>
    <w:p w:rsidR="00B769C7" w:rsidRPr="0031295B" w:rsidRDefault="00B769C7" w:rsidP="00EC5B94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B769C7" w:rsidRDefault="00B769C7" w:rsidP="000F72B6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B769C7" w:rsidRDefault="00B769C7" w:rsidP="000F72B6">
      <w:pPr>
        <w:widowControl w:val="0"/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B769C7" w:rsidRDefault="00B769C7" w:rsidP="000F72B6">
      <w:pPr>
        <w:widowControl w:val="0"/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566B76">
        <w:rPr>
          <w:noProof/>
          <w:sz w:val="28"/>
          <w:szCs w:val="28"/>
          <w:lang w:eastAsia="ru-RU"/>
        </w:rPr>
        <w:pict>
          <v:shape id="Рисунок 2" o:spid="_x0000_i1026" type="#_x0000_t75" style="width:538.5pt;height:79.5pt;visibility:visible">
            <v:imagedata r:id="rId7" o:title="" croptop="47296f" cropbottom="11083f" cropleft="805f" cropright="-805f"/>
          </v:shape>
        </w:pict>
      </w:r>
    </w:p>
    <w:p w:rsidR="00B769C7" w:rsidRDefault="00B769C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18.04.2018г.</w:t>
      </w:r>
    </w:p>
    <w:p w:rsidR="00B769C7" w:rsidRDefault="00B769C7"/>
    <w:sectPr w:rsidR="00B769C7" w:rsidSect="00A96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BBE491D"/>
    <w:multiLevelType w:val="hybridMultilevel"/>
    <w:tmpl w:val="0A4A2A14"/>
    <w:lvl w:ilvl="0" w:tplc="D24434E8">
      <w:start w:val="2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21"/>
  </w:num>
  <w:num w:numId="3">
    <w:abstractNumId w:val="11"/>
  </w:num>
  <w:num w:numId="4">
    <w:abstractNumId w:val="9"/>
  </w:num>
  <w:num w:numId="5">
    <w:abstractNumId w:val="16"/>
  </w:num>
  <w:num w:numId="6">
    <w:abstractNumId w:val="7"/>
  </w:num>
  <w:num w:numId="7">
    <w:abstractNumId w:val="18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5"/>
  </w:num>
  <w:num w:numId="13">
    <w:abstractNumId w:val="12"/>
  </w:num>
  <w:num w:numId="14">
    <w:abstractNumId w:val="1"/>
  </w:num>
  <w:num w:numId="15">
    <w:abstractNumId w:val="21"/>
  </w:num>
  <w:num w:numId="16">
    <w:abstractNumId w:val="19"/>
  </w:num>
  <w:num w:numId="17">
    <w:abstractNumId w:val="20"/>
  </w:num>
  <w:num w:numId="18">
    <w:abstractNumId w:val="0"/>
  </w:num>
  <w:num w:numId="19">
    <w:abstractNumId w:val="3"/>
  </w:num>
  <w:num w:numId="20">
    <w:abstractNumId w:val="8"/>
  </w:num>
  <w:num w:numId="21">
    <w:abstractNumId w:val="14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7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62381"/>
    <w:rsid w:val="000828FB"/>
    <w:rsid w:val="000D313E"/>
    <w:rsid w:val="000F72B6"/>
    <w:rsid w:val="00104973"/>
    <w:rsid w:val="001677F9"/>
    <w:rsid w:val="001C32A1"/>
    <w:rsid w:val="001D73A0"/>
    <w:rsid w:val="001E6889"/>
    <w:rsid w:val="001E69B0"/>
    <w:rsid w:val="001F6117"/>
    <w:rsid w:val="0031295B"/>
    <w:rsid w:val="00373351"/>
    <w:rsid w:val="003A08ED"/>
    <w:rsid w:val="003C612E"/>
    <w:rsid w:val="003D7348"/>
    <w:rsid w:val="003E4FDA"/>
    <w:rsid w:val="004436C3"/>
    <w:rsid w:val="004D1247"/>
    <w:rsid w:val="00566B76"/>
    <w:rsid w:val="005C7F11"/>
    <w:rsid w:val="00661266"/>
    <w:rsid w:val="006900ED"/>
    <w:rsid w:val="006E2BAF"/>
    <w:rsid w:val="00716B0B"/>
    <w:rsid w:val="00800E6B"/>
    <w:rsid w:val="00813F2E"/>
    <w:rsid w:val="00830D2B"/>
    <w:rsid w:val="00835B01"/>
    <w:rsid w:val="008B4A5C"/>
    <w:rsid w:val="008F1103"/>
    <w:rsid w:val="009264C2"/>
    <w:rsid w:val="00950476"/>
    <w:rsid w:val="00950AFB"/>
    <w:rsid w:val="00A149C7"/>
    <w:rsid w:val="00A77796"/>
    <w:rsid w:val="00A93A77"/>
    <w:rsid w:val="00A962C4"/>
    <w:rsid w:val="00AA502F"/>
    <w:rsid w:val="00AE482A"/>
    <w:rsid w:val="00AE5EA8"/>
    <w:rsid w:val="00B32177"/>
    <w:rsid w:val="00B55835"/>
    <w:rsid w:val="00B769C7"/>
    <w:rsid w:val="00B854C9"/>
    <w:rsid w:val="00B92C19"/>
    <w:rsid w:val="00BF3A21"/>
    <w:rsid w:val="00C25210"/>
    <w:rsid w:val="00C42547"/>
    <w:rsid w:val="00C573A9"/>
    <w:rsid w:val="00C806B8"/>
    <w:rsid w:val="00CC4B90"/>
    <w:rsid w:val="00CC5F0E"/>
    <w:rsid w:val="00D04A3F"/>
    <w:rsid w:val="00D05570"/>
    <w:rsid w:val="00D107D2"/>
    <w:rsid w:val="00D2714B"/>
    <w:rsid w:val="00D46FC7"/>
    <w:rsid w:val="00D54A00"/>
    <w:rsid w:val="00D648A3"/>
    <w:rsid w:val="00D83361"/>
    <w:rsid w:val="00DB5062"/>
    <w:rsid w:val="00DE54C7"/>
    <w:rsid w:val="00DE5C15"/>
    <w:rsid w:val="00E00B18"/>
    <w:rsid w:val="00E36698"/>
    <w:rsid w:val="00EC5B94"/>
    <w:rsid w:val="00F04C37"/>
    <w:rsid w:val="00F31596"/>
    <w:rsid w:val="00F45D53"/>
    <w:rsid w:val="00F846AE"/>
    <w:rsid w:val="00FE3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99"/>
    <w:qFormat/>
    <w:rsid w:val="00DE54C7"/>
    <w:rPr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3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32177"/>
    <w:rPr>
      <w:rFonts w:ascii="Tahoma" w:hAnsi="Tahoma" w:cs="Tahoma"/>
      <w:sz w:val="16"/>
      <w:szCs w:val="16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0F72B6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0F72B6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0F72B6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Normal"/>
    <w:link w:val="2"/>
    <w:uiPriority w:val="99"/>
    <w:rsid w:val="000F72B6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ListParagraph">
    <w:name w:val="List Paragraph"/>
    <w:basedOn w:val="Normal"/>
    <w:uiPriority w:val="99"/>
    <w:qFormat/>
    <w:rsid w:val="000F72B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17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15</Pages>
  <Words>3504</Words>
  <Characters>19979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ФЕДЕРАЛЬНОЕ АГЕНТСТВО ЖЕЛЕЗНОДОРОЖНОГО ТРАНСПОРТА</dc:title>
  <dc:subject/>
  <dc:creator>Direcor</dc:creator>
  <cp:keywords/>
  <dc:description/>
  <cp:lastModifiedBy>usr</cp:lastModifiedBy>
  <cp:revision>2</cp:revision>
  <dcterms:created xsi:type="dcterms:W3CDTF">2018-06-05T05:51:00Z</dcterms:created>
  <dcterms:modified xsi:type="dcterms:W3CDTF">2018-06-05T05:51:00Z</dcterms:modified>
</cp:coreProperties>
</file>