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55002">
        <w:rPr>
          <w:rFonts w:ascii="Times New Roman" w:hAnsi="Times New Roman" w:cs="Times New Roman"/>
          <w:sz w:val="24"/>
          <w:szCs w:val="24"/>
        </w:rPr>
        <w:t>Устройство и основы расчета систем внутреннего оборудования вагонов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55002" w:rsidRPr="00403D4E">
        <w:rPr>
          <w:rFonts w:ascii="Times New Roman" w:hAnsi="Times New Roman" w:cs="Times New Roman"/>
          <w:sz w:val="24"/>
          <w:szCs w:val="24"/>
        </w:rPr>
        <w:t>«</w:t>
      </w:r>
      <w:r w:rsidR="00655002">
        <w:rPr>
          <w:rFonts w:ascii="Times New Roman" w:hAnsi="Times New Roman" w:cs="Times New Roman"/>
          <w:sz w:val="24"/>
          <w:szCs w:val="24"/>
        </w:rPr>
        <w:t>Устройство и основы расчета систем внутреннего оборудования вагонов</w:t>
      </w:r>
      <w:r w:rsidR="00655002" w:rsidRPr="00403D4E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r w:rsidRPr="005A238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</w:t>
      </w:r>
      <w:r w:rsidR="001F13D7">
        <w:rPr>
          <w:rFonts w:ascii="Times New Roman" w:hAnsi="Times New Roman" w:cs="Times New Roman"/>
          <w:sz w:val="24"/>
          <w:szCs w:val="24"/>
        </w:rPr>
        <w:t>В.ДВ</w:t>
      </w:r>
      <w:proofErr w:type="gramEnd"/>
      <w:r w:rsidR="001F13D7">
        <w:rPr>
          <w:rFonts w:ascii="Times New Roman" w:hAnsi="Times New Roman" w:cs="Times New Roman"/>
          <w:sz w:val="24"/>
          <w:szCs w:val="24"/>
        </w:rPr>
        <w:t>.</w:t>
      </w:r>
      <w:r w:rsidR="00655002">
        <w:rPr>
          <w:rFonts w:ascii="Times New Roman" w:hAnsi="Times New Roman" w:cs="Times New Roman"/>
          <w:sz w:val="24"/>
          <w:szCs w:val="24"/>
        </w:rPr>
        <w:t>3</w:t>
      </w:r>
      <w:r w:rsidR="001F13D7">
        <w:rPr>
          <w:rFonts w:ascii="Times New Roman" w:hAnsi="Times New Roman" w:cs="Times New Roman"/>
          <w:sz w:val="24"/>
          <w:szCs w:val="24"/>
        </w:rPr>
        <w:t>.1</w:t>
      </w:r>
      <w:bookmarkEnd w:id="0"/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56F9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60E7D" w:rsidRPr="00D60E7D" w:rsidRDefault="00927991" w:rsidP="00D6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D60E7D" w:rsidRPr="00D60E7D">
        <w:rPr>
          <w:rFonts w:ascii="Times New Roman" w:hAnsi="Times New Roman" w:cs="Times New Roman"/>
          <w:kern w:val="20"/>
          <w:sz w:val="24"/>
          <w:szCs w:val="24"/>
        </w:rPr>
        <w:t xml:space="preserve">«Устройство и основы расчета систем внутреннего оборудования вагонов» </w:t>
      </w:r>
      <w:r w:rsidR="00D60E7D" w:rsidRPr="00D60E7D">
        <w:rPr>
          <w:rFonts w:ascii="Times New Roman" w:hAnsi="Times New Roman" w:cs="Times New Roman"/>
          <w:sz w:val="24"/>
          <w:szCs w:val="24"/>
        </w:rPr>
        <w:t xml:space="preserve">является обучение студентов основам конструкции вагонов; </w:t>
      </w:r>
      <w:r w:rsidR="00D60E7D" w:rsidRPr="00D60E7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навыкам самостоятельного расчета параметров основных систем пассажирских вагонов с </w:t>
      </w:r>
      <w:r w:rsidR="00D60E7D" w:rsidRPr="00D60E7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возможностей персональных компьютеров. </w:t>
      </w:r>
      <w:r w:rsidR="00D60E7D" w:rsidRPr="00D60E7D">
        <w:rPr>
          <w:rFonts w:ascii="Times New Roman" w:hAnsi="Times New Roman" w:cs="Times New Roman"/>
          <w:color w:val="000000"/>
          <w:spacing w:val="8"/>
          <w:sz w:val="24"/>
          <w:szCs w:val="24"/>
        </w:rPr>
        <w:t>П</w:t>
      </w:r>
      <w:r w:rsidR="00D60E7D" w:rsidRPr="00D60E7D">
        <w:rPr>
          <w:rFonts w:ascii="Times New Roman" w:hAnsi="Times New Roman" w:cs="Times New Roman"/>
          <w:sz w:val="24"/>
          <w:szCs w:val="24"/>
        </w:rPr>
        <w:t>риобретение знаний, умений и навыков в области устройства, ремонта и содержания пассажирского подвижного состава для применения их в профессиональной деятельности при эксплуатации железнодорожного транспорта.</w:t>
      </w:r>
    </w:p>
    <w:p w:rsidR="00D60E7D" w:rsidRDefault="00D60E7D" w:rsidP="00D60E7D">
      <w:pPr>
        <w:pStyle w:val="a6"/>
        <w:ind w:left="0" w:firstLine="709"/>
      </w:pPr>
      <w:r>
        <w:t>Для достижения поставленных целей решаются следующие задачи:</w:t>
      </w:r>
    </w:p>
    <w:p w:rsidR="00D60E7D" w:rsidRDefault="00D60E7D" w:rsidP="00D60E7D">
      <w:pPr>
        <w:pStyle w:val="a6"/>
        <w:numPr>
          <w:ilvl w:val="0"/>
          <w:numId w:val="16"/>
        </w:numPr>
        <w:tabs>
          <w:tab w:val="num" w:pos="1134"/>
        </w:tabs>
        <w:ind w:left="0"/>
        <w:jc w:val="both"/>
      </w:pPr>
      <w:r>
        <w:t>изучение особенности конструкций  подвижного состава;</w:t>
      </w:r>
    </w:p>
    <w:p w:rsidR="00D60E7D" w:rsidRDefault="00D60E7D" w:rsidP="00D60E7D">
      <w:pPr>
        <w:pStyle w:val="a6"/>
        <w:numPr>
          <w:ilvl w:val="0"/>
          <w:numId w:val="16"/>
        </w:numPr>
        <w:tabs>
          <w:tab w:val="num" w:pos="1134"/>
        </w:tabs>
        <w:ind w:left="0"/>
        <w:jc w:val="both"/>
      </w:pPr>
      <w:r>
        <w:t>изучение систем расчета основных систем внутреннего оборудования вагонов.</w:t>
      </w:r>
    </w:p>
    <w:p w:rsidR="00D06585" w:rsidRPr="00927991" w:rsidRDefault="007E3C95" w:rsidP="00D60E7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4C56F9">
        <w:rPr>
          <w:rFonts w:ascii="Times New Roman" w:hAnsi="Times New Roman" w:cs="Times New Roman"/>
          <w:sz w:val="24"/>
          <w:szCs w:val="24"/>
        </w:rPr>
        <w:t xml:space="preserve"> </w:t>
      </w:r>
      <w:r w:rsidR="00D60E7D">
        <w:rPr>
          <w:rFonts w:ascii="Times New Roman" w:hAnsi="Times New Roman" w:cs="Times New Roman"/>
          <w:sz w:val="24"/>
          <w:szCs w:val="24"/>
        </w:rPr>
        <w:t>ОПК-12; ПК-2</w:t>
      </w:r>
      <w:r w:rsidR="004C56F9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>- конструкцию пассажирского подвижного состава и его узлов; основные особенности современных пассажирских вагонов, основы расчета внутренних систем вагонов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7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ab/>
        <w:t xml:space="preserve">выполнить расчет элементов пассажирского вагона, оценить его надежность и работоспособность. 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7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D60E7D" w:rsidRPr="00D60E7D" w:rsidRDefault="00D60E7D" w:rsidP="00D60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ab/>
        <w:t>нормативно-технической документацией по основным системам современных пассажирских вагонов, информацией о развитии пассажирских перевозок, о соз</w:t>
      </w:r>
      <w:r w:rsidRPr="00D60E7D">
        <w:rPr>
          <w:rFonts w:ascii="Times New Roman" w:hAnsi="Times New Roman" w:cs="Times New Roman"/>
          <w:sz w:val="24"/>
          <w:szCs w:val="24"/>
        </w:rPr>
        <w:softHyphen/>
        <w:t>дании вагонов нового поколения, особенностях их кон</w:t>
      </w:r>
      <w:r w:rsidRPr="00D60E7D">
        <w:rPr>
          <w:rFonts w:ascii="Times New Roman" w:hAnsi="Times New Roman" w:cs="Times New Roman"/>
          <w:sz w:val="24"/>
          <w:szCs w:val="24"/>
        </w:rPr>
        <w:softHyphen/>
        <w:t>струкций и технического обслуживания в эксплуатации с учётом тре</w:t>
      </w:r>
      <w:r w:rsidRPr="00D60E7D">
        <w:rPr>
          <w:rFonts w:ascii="Times New Roman" w:hAnsi="Times New Roman" w:cs="Times New Roman"/>
          <w:sz w:val="24"/>
          <w:szCs w:val="24"/>
        </w:rPr>
        <w:softHyphen/>
        <w:t>бований санитарной и экологической безопасности.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D60E7D" w:rsidRPr="00D60E7D" w:rsidRDefault="00D60E7D" w:rsidP="00D6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>1.Основные сборочные единицы вагонов, их функциональное назначение с учетом современных требований.</w:t>
      </w:r>
    </w:p>
    <w:p w:rsidR="00D60E7D" w:rsidRPr="00D60E7D" w:rsidRDefault="00D60E7D" w:rsidP="00D60E7D">
      <w:pPr>
        <w:shd w:val="clear" w:color="auto" w:fill="FFFFFF"/>
        <w:tabs>
          <w:tab w:val="left" w:pos="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E7D">
        <w:rPr>
          <w:rFonts w:ascii="Times New Roman" w:hAnsi="Times New Roman" w:cs="Times New Roman"/>
          <w:sz w:val="24"/>
          <w:szCs w:val="24"/>
        </w:rPr>
        <w:t>2.Устройство и расчет вентиляции, кондиционирования, водоснабжения   и отопления.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759BA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C759BA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073D44">
        <w:rPr>
          <w:rFonts w:ascii="Times New Roman" w:hAnsi="Times New Roman" w:cs="Times New Roman"/>
          <w:sz w:val="24"/>
          <w:szCs w:val="24"/>
        </w:rPr>
        <w:t>:</w:t>
      </w:r>
    </w:p>
    <w:p w:rsidR="0003735C" w:rsidRDefault="0003735C" w:rsidP="000373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– 3</w:t>
      </w:r>
      <w:r w:rsidR="00073D4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03735C" w:rsidRDefault="0003735C" w:rsidP="000373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работы – </w:t>
      </w:r>
      <w:r w:rsidR="00C211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3D4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03735C" w:rsidRDefault="0003735C" w:rsidP="000373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</w:t>
      </w:r>
      <w:r w:rsidR="00C211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3D4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03735C" w:rsidRDefault="0003735C" w:rsidP="00073D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35C" w:rsidRDefault="0003735C" w:rsidP="000373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44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>по заочной форме обучения</w:t>
      </w:r>
      <w:r w:rsidR="00073D44">
        <w:rPr>
          <w:rFonts w:ascii="Times New Roman" w:hAnsi="Times New Roman" w:cs="Times New Roman"/>
          <w:sz w:val="24"/>
          <w:szCs w:val="24"/>
        </w:rPr>
        <w:t>:</w:t>
      </w:r>
    </w:p>
    <w:p w:rsidR="00073D44" w:rsidRDefault="00073D44" w:rsidP="00073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 – 6 час;</w:t>
      </w:r>
    </w:p>
    <w:p w:rsidR="00073D44" w:rsidRDefault="00073D44" w:rsidP="00073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лабораторные работы – 4 час;</w:t>
      </w:r>
    </w:p>
    <w:p w:rsidR="00073D44" w:rsidRDefault="00073D44" w:rsidP="00073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самостоятельная работа –94 час;</w:t>
      </w:r>
    </w:p>
    <w:p w:rsidR="00073D44" w:rsidRDefault="00073D44" w:rsidP="00073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– 4 час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D60E7D">
        <w:rPr>
          <w:rFonts w:ascii="Times New Roman" w:hAnsi="Times New Roman" w:cs="Times New Roman"/>
          <w:sz w:val="24"/>
          <w:szCs w:val="24"/>
        </w:rPr>
        <w:t>5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927991">
        <w:rPr>
          <w:rFonts w:ascii="Times New Roman" w:hAnsi="Times New Roman" w:cs="Times New Roman"/>
          <w:sz w:val="24"/>
          <w:szCs w:val="24"/>
        </w:rPr>
        <w:t>зачет</w:t>
      </w:r>
      <w:r w:rsidR="00C759BA">
        <w:rPr>
          <w:rFonts w:ascii="Times New Roman" w:hAnsi="Times New Roman" w:cs="Times New Roman"/>
          <w:sz w:val="24"/>
          <w:szCs w:val="24"/>
        </w:rPr>
        <w:t>, курсовая работа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FA1D80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D60E7D">
        <w:rPr>
          <w:rFonts w:ascii="Times New Roman" w:hAnsi="Times New Roman" w:cs="Times New Roman"/>
          <w:sz w:val="24"/>
          <w:szCs w:val="24"/>
        </w:rPr>
        <w:t>4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C759BA">
        <w:rPr>
          <w:rFonts w:ascii="Times New Roman" w:hAnsi="Times New Roman" w:cs="Times New Roman"/>
          <w:sz w:val="24"/>
          <w:szCs w:val="24"/>
        </w:rPr>
        <w:t>, курсовая работа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735C"/>
    <w:rsid w:val="00073D44"/>
    <w:rsid w:val="000B66D8"/>
    <w:rsid w:val="000C23B7"/>
    <w:rsid w:val="000F4B7E"/>
    <w:rsid w:val="0012273F"/>
    <w:rsid w:val="0016412E"/>
    <w:rsid w:val="00176C0D"/>
    <w:rsid w:val="0018685C"/>
    <w:rsid w:val="00192D06"/>
    <w:rsid w:val="001C27F9"/>
    <w:rsid w:val="001D352A"/>
    <w:rsid w:val="001F13D7"/>
    <w:rsid w:val="002272BB"/>
    <w:rsid w:val="0027280F"/>
    <w:rsid w:val="003879B4"/>
    <w:rsid w:val="003C3D31"/>
    <w:rsid w:val="003E1DB7"/>
    <w:rsid w:val="003E4DF4"/>
    <w:rsid w:val="00403D4E"/>
    <w:rsid w:val="004C56F9"/>
    <w:rsid w:val="00554D26"/>
    <w:rsid w:val="0056329F"/>
    <w:rsid w:val="005A2389"/>
    <w:rsid w:val="005B3624"/>
    <w:rsid w:val="005F40AF"/>
    <w:rsid w:val="005F7EB2"/>
    <w:rsid w:val="0061363B"/>
    <w:rsid w:val="006251D4"/>
    <w:rsid w:val="00632136"/>
    <w:rsid w:val="006546DD"/>
    <w:rsid w:val="00655002"/>
    <w:rsid w:val="00677863"/>
    <w:rsid w:val="006E419F"/>
    <w:rsid w:val="006E519C"/>
    <w:rsid w:val="006F7692"/>
    <w:rsid w:val="00723430"/>
    <w:rsid w:val="00781391"/>
    <w:rsid w:val="007C74F4"/>
    <w:rsid w:val="007D37CF"/>
    <w:rsid w:val="007E3C95"/>
    <w:rsid w:val="00813ADF"/>
    <w:rsid w:val="008A0558"/>
    <w:rsid w:val="008F1B4A"/>
    <w:rsid w:val="008F739E"/>
    <w:rsid w:val="00925AF8"/>
    <w:rsid w:val="00927991"/>
    <w:rsid w:val="0093786E"/>
    <w:rsid w:val="00960B5F"/>
    <w:rsid w:val="00983C43"/>
    <w:rsid w:val="00986C3D"/>
    <w:rsid w:val="009F2C18"/>
    <w:rsid w:val="00A3637B"/>
    <w:rsid w:val="00A76C17"/>
    <w:rsid w:val="00A804FA"/>
    <w:rsid w:val="00AE13A5"/>
    <w:rsid w:val="00BE66C6"/>
    <w:rsid w:val="00BF0E1C"/>
    <w:rsid w:val="00C14B71"/>
    <w:rsid w:val="00C2117E"/>
    <w:rsid w:val="00C226CC"/>
    <w:rsid w:val="00C24BF2"/>
    <w:rsid w:val="00C759BA"/>
    <w:rsid w:val="00CA35C1"/>
    <w:rsid w:val="00CB3E9E"/>
    <w:rsid w:val="00CE5D44"/>
    <w:rsid w:val="00D00295"/>
    <w:rsid w:val="00D06585"/>
    <w:rsid w:val="00D360C6"/>
    <w:rsid w:val="00D5166C"/>
    <w:rsid w:val="00D60E7D"/>
    <w:rsid w:val="00DB2C52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BB0C8-15B7-47FC-BC19-1311B606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A33B-6371-4AB3-A8D3-74C3F514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2016-02-19T06:41:00Z</cp:lastPrinted>
  <dcterms:created xsi:type="dcterms:W3CDTF">2018-04-19T13:04:00Z</dcterms:created>
  <dcterms:modified xsi:type="dcterms:W3CDTF">2018-04-19T13:04:00Z</dcterms:modified>
</cp:coreProperties>
</file>