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96F22" w:rsidRDefault="00B96F22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306AB" w:rsidRDefault="008306A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855EDB" w:rsidRDefault="00855EDB" w:rsidP="00820FB7">
      <w:pPr>
        <w:jc w:val="center"/>
        <w:rPr>
          <w:sz w:val="28"/>
          <w:szCs w:val="28"/>
        </w:rPr>
      </w:pPr>
    </w:p>
    <w:p w:rsidR="00F07EF4" w:rsidRDefault="00F07EF4" w:rsidP="00820FB7">
      <w:pPr>
        <w:jc w:val="center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20FB7" w:rsidP="00782333">
      <w:pPr>
        <w:jc w:val="center"/>
        <w:rPr>
          <w:sz w:val="28"/>
          <w:szCs w:val="28"/>
        </w:rPr>
      </w:pPr>
      <w:r w:rsidRPr="00820FB7">
        <w:rPr>
          <w:sz w:val="28"/>
          <w:szCs w:val="28"/>
        </w:rPr>
        <w:t>«</w:t>
      </w:r>
      <w:r w:rsidR="00146B17" w:rsidRPr="00146B17">
        <w:rPr>
          <w:sz w:val="28"/>
          <w:szCs w:val="28"/>
        </w:rPr>
        <w:t>РЕМОНТ И УТИЛИЗАЦИЯ ПОДЪЕМНО-ТРАНСПОРТНЫХ, СТРОИТЕЛЬНЫХ, ДОРОЖНЫХ СРЕДСТВ И ОБОРУДОВАНИЯ</w:t>
      </w:r>
      <w:r w:rsidRPr="00820F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2F07">
        <w:rPr>
          <w:sz w:val="28"/>
          <w:szCs w:val="28"/>
        </w:rPr>
        <w:t>(</w:t>
      </w:r>
      <w:r w:rsidR="00855EDB">
        <w:rPr>
          <w:sz w:val="28"/>
          <w:szCs w:val="28"/>
        </w:rPr>
        <w:t>Б</w:t>
      </w:r>
      <w:proofErr w:type="gramStart"/>
      <w:r w:rsidR="00855EDB">
        <w:rPr>
          <w:sz w:val="28"/>
          <w:szCs w:val="28"/>
        </w:rPr>
        <w:t>1</w:t>
      </w:r>
      <w:proofErr w:type="gramEnd"/>
      <w:r w:rsidR="00855EDB">
        <w:rPr>
          <w:sz w:val="28"/>
          <w:szCs w:val="28"/>
        </w:rPr>
        <w:t>.</w:t>
      </w:r>
      <w:r w:rsidR="006C2F07">
        <w:rPr>
          <w:sz w:val="28"/>
          <w:szCs w:val="28"/>
        </w:rPr>
        <w:t>Б.</w:t>
      </w:r>
      <w:r w:rsidR="00FD2120">
        <w:rPr>
          <w:sz w:val="28"/>
          <w:szCs w:val="28"/>
        </w:rPr>
        <w:t>4</w:t>
      </w:r>
      <w:r w:rsidR="00146B17">
        <w:rPr>
          <w:sz w:val="28"/>
          <w:szCs w:val="28"/>
        </w:rPr>
        <w:t>3</w:t>
      </w:r>
      <w:r w:rsidR="006C2F07">
        <w:rPr>
          <w:sz w:val="28"/>
          <w:szCs w:val="28"/>
        </w:rPr>
        <w:t>)</w:t>
      </w:r>
    </w:p>
    <w:p w:rsidR="00855EDB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r w:rsidRPr="00F90736">
        <w:rPr>
          <w:sz w:val="28"/>
          <w:szCs w:val="28"/>
        </w:rPr>
        <w:t xml:space="preserve"> </w:t>
      </w:r>
      <w:r w:rsidR="008306AB">
        <w:rPr>
          <w:sz w:val="28"/>
          <w:szCs w:val="28"/>
        </w:rPr>
        <w:t>«</w:t>
      </w:r>
      <w:proofErr w:type="gramStart"/>
      <w:r w:rsidRPr="00F90736">
        <w:rPr>
          <w:sz w:val="28"/>
          <w:szCs w:val="28"/>
        </w:rPr>
        <w:t>Подъемно-транспортные</w:t>
      </w:r>
      <w:proofErr w:type="gramEnd"/>
      <w:r w:rsidRPr="00F90736">
        <w:rPr>
          <w:sz w:val="28"/>
          <w:szCs w:val="28"/>
        </w:rPr>
        <w:t xml:space="preserve">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</w:p>
    <w:p w:rsidR="00E87ED6" w:rsidRDefault="00E87ED6" w:rsidP="00F90736">
      <w:pPr>
        <w:jc w:val="center"/>
        <w:rPr>
          <w:sz w:val="28"/>
          <w:szCs w:val="28"/>
        </w:rPr>
      </w:pP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855EDB" w:rsidRDefault="00855EDB" w:rsidP="00782333">
      <w:pPr>
        <w:jc w:val="center"/>
        <w:rPr>
          <w:sz w:val="28"/>
          <w:szCs w:val="28"/>
        </w:rPr>
      </w:pPr>
    </w:p>
    <w:p w:rsidR="00F07EF4" w:rsidRDefault="00855ED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07EF4">
        <w:rPr>
          <w:sz w:val="28"/>
          <w:szCs w:val="28"/>
        </w:rPr>
        <w:t>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2E1A65">
        <w:rPr>
          <w:sz w:val="28"/>
          <w:szCs w:val="28"/>
        </w:rPr>
        <w:t>8</w:t>
      </w:r>
    </w:p>
    <w:p w:rsidR="002B08F2" w:rsidRDefault="00B0450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387.55pt">
            <v:imagedata r:id="rId9" o:title="Лист согласования для ТЭС"/>
          </v:shape>
        </w:pict>
      </w:r>
      <w:r w:rsidR="002B08F2">
        <w:rPr>
          <w:sz w:val="28"/>
          <w:szCs w:val="28"/>
          <w:lang w:eastAsia="en-US"/>
        </w:rPr>
        <w:br w:type="page"/>
      </w:r>
    </w:p>
    <w:p w:rsidR="00F07EF4" w:rsidRPr="00834309" w:rsidRDefault="00834309" w:rsidP="0094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дисциплины</w:t>
      </w:r>
    </w:p>
    <w:p w:rsidR="00D12DBA" w:rsidRDefault="00D12DBA" w:rsidP="00820FB7">
      <w:pPr>
        <w:ind w:firstLine="567"/>
        <w:jc w:val="both"/>
        <w:rPr>
          <w:sz w:val="28"/>
          <w:szCs w:val="28"/>
        </w:rPr>
      </w:pPr>
    </w:p>
    <w:p w:rsidR="00222B52" w:rsidRPr="00F564F6" w:rsidRDefault="00222B52" w:rsidP="00820FB7">
      <w:pPr>
        <w:pStyle w:val="aa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F564F6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 w:rsidR="00BF5A75" w:rsidRPr="00BF5A75">
        <w:rPr>
          <w:sz w:val="28"/>
          <w:szCs w:val="28"/>
        </w:rPr>
        <w:t>Ремонт и утилизация подъемно-транспортных, строительных, дорожных средств и оборудования</w:t>
      </w:r>
      <w:r w:rsidRPr="00F564F6">
        <w:rPr>
          <w:rFonts w:eastAsia="Times New Roman"/>
          <w:sz w:val="28"/>
          <w:szCs w:val="28"/>
          <w:lang w:eastAsia="ru-RU"/>
        </w:rPr>
        <w:t>»</w:t>
      </w:r>
      <w:r w:rsidR="00820FB7">
        <w:rPr>
          <w:rFonts w:eastAsia="Times New Roman"/>
          <w:sz w:val="28"/>
          <w:szCs w:val="28"/>
          <w:lang w:eastAsia="ru-RU"/>
        </w:rPr>
        <w:t>.</w:t>
      </w:r>
    </w:p>
    <w:p w:rsidR="00BF5A75" w:rsidRPr="00BF5A75" w:rsidRDefault="00BF5A75" w:rsidP="00BF5A7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F5A75">
        <w:rPr>
          <w:sz w:val="28"/>
          <w:szCs w:val="28"/>
        </w:rPr>
        <w:t xml:space="preserve">Цель изучения дисциплины «Ремонт и утилизация подъемно-транспортных, строительных, дорожных средств и оборудования» состоит в том, чтобы, </w:t>
      </w:r>
      <w:r>
        <w:rPr>
          <w:sz w:val="28"/>
          <w:szCs w:val="28"/>
        </w:rPr>
        <w:t>обучающийся</w:t>
      </w:r>
      <w:r w:rsidRPr="00BF5A75">
        <w:rPr>
          <w:sz w:val="28"/>
          <w:szCs w:val="28"/>
        </w:rPr>
        <w:t xml:space="preserve"> овладел знаниями технологии и организации ремонта подъемно-транспортных, строительных, путевых машин и оборудования; разработки проектных решений в области ремонта единичных ма</w:t>
      </w:r>
      <w:r>
        <w:rPr>
          <w:sz w:val="28"/>
          <w:szCs w:val="28"/>
        </w:rPr>
        <w:t xml:space="preserve">шин и их совокупностей. </w:t>
      </w:r>
      <w:r w:rsidRPr="00BF5A75">
        <w:rPr>
          <w:sz w:val="28"/>
          <w:szCs w:val="28"/>
        </w:rPr>
        <w:t>Для достижения поставленной цели решаются следующие задачи:</w:t>
      </w:r>
    </w:p>
    <w:p w:rsidR="00BF5A75" w:rsidRPr="00BF5A75" w:rsidRDefault="00BF5A75" w:rsidP="00BF5A7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F5A75">
        <w:rPr>
          <w:sz w:val="28"/>
          <w:szCs w:val="28"/>
        </w:rPr>
        <w:t>- освоение студентами современных технологий восстановления работоспособного состояния и ресурса подъемно-транспортных, строительных, дорожных средств и оборудования;</w:t>
      </w:r>
    </w:p>
    <w:p w:rsidR="00D72C4F" w:rsidRDefault="00BF5A75" w:rsidP="00BF5A7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F5A75">
        <w:rPr>
          <w:sz w:val="28"/>
          <w:szCs w:val="28"/>
        </w:rPr>
        <w:t xml:space="preserve">- обучение студентов принципам разработки проектных решений ремонта машин и проектирования ремонтных органов предприятий железнодорожного транспорта и </w:t>
      </w:r>
      <w:r>
        <w:rPr>
          <w:sz w:val="28"/>
          <w:szCs w:val="28"/>
        </w:rPr>
        <w:t xml:space="preserve">транспортного </w:t>
      </w:r>
      <w:r w:rsidRPr="00BF5A75">
        <w:rPr>
          <w:sz w:val="28"/>
          <w:szCs w:val="28"/>
        </w:rPr>
        <w:t>строительства.</w:t>
      </w:r>
    </w:p>
    <w:p w:rsidR="00BF5A75" w:rsidRDefault="00BF5A75" w:rsidP="00BF5A75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536AC6" w:rsidRDefault="00536AC6" w:rsidP="00D72C4F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D25E3E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D25E3E">
        <w:rPr>
          <w:b/>
          <w:sz w:val="28"/>
          <w:szCs w:val="28"/>
        </w:rPr>
        <w:t>профессиональн</w:t>
      </w:r>
      <w:r w:rsidR="00463C4B">
        <w:rPr>
          <w:b/>
          <w:sz w:val="28"/>
          <w:szCs w:val="28"/>
        </w:rPr>
        <w:t>ой</w:t>
      </w:r>
      <w:r w:rsidRPr="00632601">
        <w:rPr>
          <w:b/>
          <w:bCs/>
          <w:sz w:val="28"/>
          <w:szCs w:val="28"/>
        </w:rPr>
        <w:t xml:space="preserve"> </w:t>
      </w:r>
      <w:r w:rsidR="00536AC6"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820FB7" w:rsidRDefault="00820FB7" w:rsidP="00820FB7">
      <w:pPr>
        <w:ind w:firstLine="765"/>
        <w:jc w:val="both"/>
        <w:rPr>
          <w:sz w:val="28"/>
          <w:szCs w:val="28"/>
        </w:rPr>
      </w:pPr>
      <w:r w:rsidRPr="00820FB7">
        <w:rPr>
          <w:sz w:val="28"/>
          <w:szCs w:val="28"/>
        </w:rPr>
        <w:t xml:space="preserve">Планируемыми результатами </w:t>
      </w:r>
      <w:proofErr w:type="gramStart"/>
      <w:r w:rsidRPr="00820FB7">
        <w:rPr>
          <w:sz w:val="28"/>
          <w:szCs w:val="28"/>
        </w:rPr>
        <w:t>обучения по дисциплине</w:t>
      </w:r>
      <w:proofErr w:type="gramEnd"/>
      <w:r w:rsidRPr="00820FB7">
        <w:rPr>
          <w:sz w:val="28"/>
          <w:szCs w:val="28"/>
        </w:rPr>
        <w:t xml:space="preserve"> являются: приобретение знаний, умений, навыков и/или опыта деятельности. В результате освоения дисциплины </w:t>
      </w:r>
      <w:proofErr w:type="gramStart"/>
      <w:r w:rsidRPr="00820FB7">
        <w:rPr>
          <w:sz w:val="28"/>
          <w:szCs w:val="28"/>
        </w:rPr>
        <w:t>обучающийся</w:t>
      </w:r>
      <w:proofErr w:type="gramEnd"/>
      <w:r w:rsidRPr="00820FB7">
        <w:rPr>
          <w:sz w:val="28"/>
          <w:szCs w:val="28"/>
        </w:rPr>
        <w:t xml:space="preserve"> должен: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F5A75">
        <w:rPr>
          <w:b/>
          <w:caps/>
          <w:sz w:val="28"/>
        </w:rPr>
        <w:t>ЗНАТЬ: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роль ремонта подъёмно- транспортных, строительных, путевых единичных машин и оборудования как фактора ресурсосбережения и повышения эффективности использования технических устройств;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основы старения и износа машин, технико-экономические основы организации и технологии ремонта, способы восстановления дефектных деталей и сопряжений деталей;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организации ремонта машин на железных дорогах федерального агентства железнодорожного транспорта и строительства, нормативные документы, относящихся к технологии изготовления и ремонта машин.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основные правила охраны труда и техники безопасности, защиты окружающей среды и ресурсосбережения при ремонте, способы и приемы утилизации машин и оборудования и их элементной базы.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F5A75">
        <w:rPr>
          <w:b/>
          <w:caps/>
          <w:sz w:val="28"/>
        </w:rPr>
        <w:t>УМЕТЬ: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разрабатывать технологические процессы ремонта машин, восстановления деталей, а также разборки, мойки и очистки, сборки,  испытания и окраски машин и их составных частей;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lastRenderedPageBreak/>
        <w:t>- проектировать системы ремонта машинных парков и технических систем и отдельные (единичные) ремонтные предприятия и их подразделения;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подбирать оборудование для производства ремонта машин, оформлять проектную документацию, обеспечивать безопасность и охрану труда, защиту окружающей среды.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 xml:space="preserve">- выполнять инженерные расчеты с применением современных вычислительных средств и программных продуктов; 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разрабатывать варианты проектных решений восстановления деталей.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b/>
          <w:caps/>
          <w:sz w:val="28"/>
        </w:rPr>
      </w:pPr>
      <w:r w:rsidRPr="00BF5A75">
        <w:rPr>
          <w:b/>
          <w:caps/>
          <w:sz w:val="28"/>
        </w:rPr>
        <w:t>ВЛАДЕТЬ:</w:t>
      </w:r>
    </w:p>
    <w:p w:rsidR="00BF5A75" w:rsidRPr="00BF5A75" w:rsidRDefault="00BF5A75" w:rsidP="00BF5A75">
      <w:pPr>
        <w:tabs>
          <w:tab w:val="left" w:pos="0"/>
        </w:tabs>
        <w:ind w:firstLine="851"/>
        <w:contextualSpacing/>
        <w:jc w:val="both"/>
        <w:rPr>
          <w:caps/>
          <w:sz w:val="28"/>
        </w:rPr>
      </w:pPr>
      <w:r w:rsidRPr="00BF5A75">
        <w:rPr>
          <w:sz w:val="28"/>
        </w:rPr>
        <w:t>- методами проектирования структуры и производственных процессов ремонтно-эксплуатационных баз линейных предприятий железнодорожного транспорта и строительства;</w:t>
      </w:r>
    </w:p>
    <w:p w:rsidR="00B31421" w:rsidRDefault="00BF5A75" w:rsidP="00BF5A75">
      <w:pPr>
        <w:tabs>
          <w:tab w:val="left" w:pos="0"/>
        </w:tabs>
        <w:ind w:firstLine="851"/>
        <w:contextualSpacing/>
        <w:jc w:val="both"/>
        <w:rPr>
          <w:sz w:val="28"/>
        </w:rPr>
      </w:pPr>
      <w:r w:rsidRPr="00BF5A75">
        <w:rPr>
          <w:sz w:val="28"/>
        </w:rPr>
        <w:t>- методами восстановления и упрочнения деталей.</w:t>
      </w:r>
    </w:p>
    <w:p w:rsidR="00B31421" w:rsidRPr="00E7589C" w:rsidRDefault="00B31421" w:rsidP="00B31421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  <w:proofErr w:type="gramEnd"/>
    </w:p>
    <w:p w:rsidR="00BF5A75" w:rsidRDefault="00BF5A75" w:rsidP="00BF5A75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7589C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7589C">
        <w:rPr>
          <w:b/>
          <w:sz w:val="28"/>
          <w:szCs w:val="28"/>
        </w:rPr>
        <w:t>профессиональных компетенций (ПК)</w:t>
      </w:r>
      <w:r w:rsidRPr="00E7589C">
        <w:rPr>
          <w:sz w:val="28"/>
          <w:szCs w:val="28"/>
        </w:rPr>
        <w:t xml:space="preserve">, </w:t>
      </w:r>
      <w:r w:rsidRPr="00E7589C">
        <w:rPr>
          <w:bCs/>
          <w:sz w:val="28"/>
          <w:szCs w:val="28"/>
        </w:rPr>
        <w:t xml:space="preserve">соответствующих </w:t>
      </w:r>
      <w:r w:rsidRPr="002B08F2">
        <w:rPr>
          <w:bCs/>
          <w:sz w:val="28"/>
          <w:szCs w:val="28"/>
        </w:rPr>
        <w:t>виду профессиональной</w:t>
      </w:r>
      <w:r w:rsidRPr="00E7589C">
        <w:rPr>
          <w:bCs/>
          <w:sz w:val="28"/>
          <w:szCs w:val="28"/>
        </w:rPr>
        <w:t xml:space="preserve"> деятельности, на который ориентирована программа </w:t>
      </w:r>
      <w:proofErr w:type="spellStart"/>
      <w:r w:rsidRPr="00E7589C">
        <w:rPr>
          <w:bCs/>
          <w:sz w:val="28"/>
          <w:szCs w:val="28"/>
        </w:rPr>
        <w:t>специалитета</w:t>
      </w:r>
      <w:proofErr w:type="spellEnd"/>
      <w:r w:rsidRPr="00E7589C">
        <w:rPr>
          <w:bCs/>
          <w:sz w:val="28"/>
          <w:szCs w:val="28"/>
        </w:rPr>
        <w:t>:</w:t>
      </w:r>
    </w:p>
    <w:p w:rsidR="00BF5A75" w:rsidRPr="00A97F04" w:rsidRDefault="00BF5A75" w:rsidP="00BF5A75">
      <w:pPr>
        <w:pStyle w:val="34"/>
        <w:shd w:val="clear" w:color="auto" w:fill="auto"/>
        <w:spacing w:line="240" w:lineRule="auto"/>
        <w:ind w:firstLine="660"/>
        <w:rPr>
          <w:sz w:val="28"/>
          <w:szCs w:val="24"/>
        </w:rPr>
      </w:pPr>
      <w:bookmarkStart w:id="0" w:name="bookmark20"/>
      <w:r w:rsidRPr="00A97F04">
        <w:rPr>
          <w:sz w:val="28"/>
          <w:szCs w:val="24"/>
        </w:rPr>
        <w:t>проектно-конструкторская деятельность:</w:t>
      </w:r>
      <w:bookmarkEnd w:id="0"/>
    </w:p>
    <w:p w:rsidR="00BF5A75" w:rsidRPr="00370B25" w:rsidRDefault="00BF5A75" w:rsidP="00BF5A75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70B25">
        <w:rPr>
          <w:color w:val="000000"/>
          <w:sz w:val="28"/>
          <w:lang w:bidi="ru-RU"/>
        </w:rP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 w:rsidRPr="00370B25">
        <w:rPr>
          <w:color w:val="000000"/>
          <w:sz w:val="28"/>
          <w:lang w:bidi="ru-RU"/>
        </w:rPr>
        <w:t>ремонта</w:t>
      </w:r>
      <w:proofErr w:type="gramEnd"/>
      <w:r w:rsidRPr="00370B25">
        <w:rPr>
          <w:color w:val="000000"/>
          <w:sz w:val="28"/>
          <w:lang w:bidi="ru-RU"/>
        </w:rP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</w:t>
      </w:r>
      <w:r>
        <w:rPr>
          <w:color w:val="000000"/>
          <w:sz w:val="28"/>
          <w:lang w:bidi="ru-RU"/>
        </w:rPr>
        <w:t>;</w:t>
      </w:r>
    </w:p>
    <w:p w:rsidR="00BF5A75" w:rsidRDefault="00BF5A75" w:rsidP="00BF5A75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DE2D69">
        <w:rPr>
          <w:color w:val="000000"/>
          <w:sz w:val="28"/>
          <w:lang w:bidi="ru-RU"/>
        </w:rPr>
        <w:t>способностью разрабатывать технические условия, стандарты и технические описания наземных транспортно-технологических средств и их технологического оборудования (ПК-8)</w:t>
      </w:r>
      <w:r>
        <w:rPr>
          <w:color w:val="000000"/>
          <w:sz w:val="28"/>
          <w:lang w:bidi="ru-RU"/>
        </w:rPr>
        <w:t>.</w:t>
      </w:r>
    </w:p>
    <w:p w:rsidR="00BF5A75" w:rsidRDefault="00BF5A75" w:rsidP="00BF5A75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>ей</w:t>
      </w:r>
      <w:r w:rsidRPr="00E7589C">
        <w:rPr>
          <w:sz w:val="28"/>
          <w:szCs w:val="28"/>
        </w:rPr>
        <w:t xml:space="preserve"> </w:t>
      </w:r>
      <w:r w:rsidRPr="00E7589C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о-специализированной</w:t>
      </w:r>
      <w:r w:rsidRPr="00E7589C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7589C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С</w:t>
      </w:r>
      <w:r w:rsidRPr="00E7589C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>, с</w:t>
      </w:r>
      <w:r w:rsidRPr="000424E8">
        <w:rPr>
          <w:sz w:val="28"/>
          <w:szCs w:val="28"/>
        </w:rPr>
        <w:t xml:space="preserve">оответствующей специализации программы </w:t>
      </w:r>
      <w:proofErr w:type="spellStart"/>
      <w:r w:rsidRPr="000424E8">
        <w:rPr>
          <w:sz w:val="28"/>
          <w:szCs w:val="28"/>
        </w:rPr>
        <w:t>специалитета</w:t>
      </w:r>
      <w:proofErr w:type="spellEnd"/>
      <w:r w:rsidRPr="000424E8">
        <w:rPr>
          <w:sz w:val="28"/>
          <w:szCs w:val="28"/>
        </w:rPr>
        <w:t>:</w:t>
      </w:r>
    </w:p>
    <w:p w:rsidR="00BF5A75" w:rsidRPr="00A97F04" w:rsidRDefault="00BF5A75" w:rsidP="00BF5A75">
      <w:pPr>
        <w:pStyle w:val="34"/>
        <w:shd w:val="clear" w:color="auto" w:fill="auto"/>
        <w:spacing w:line="240" w:lineRule="auto"/>
        <w:ind w:firstLine="851"/>
        <w:rPr>
          <w:sz w:val="28"/>
          <w:szCs w:val="24"/>
        </w:rPr>
      </w:pPr>
      <w:bookmarkStart w:id="1" w:name="bookmark27"/>
      <w:r w:rsidRPr="00A97F04">
        <w:rPr>
          <w:sz w:val="28"/>
          <w:szCs w:val="24"/>
        </w:rPr>
        <w:t>проектно-конструкторская деятельность:</w:t>
      </w:r>
      <w:bookmarkEnd w:id="1"/>
    </w:p>
    <w:p w:rsidR="00BF5A75" w:rsidRDefault="00BF5A75" w:rsidP="00BF5A75">
      <w:pPr>
        <w:tabs>
          <w:tab w:val="left" w:pos="0"/>
        </w:tabs>
        <w:ind w:firstLine="851"/>
        <w:contextualSpacing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DE2D69">
        <w:rPr>
          <w:color w:val="000000"/>
          <w:sz w:val="28"/>
          <w:lang w:bidi="ru-RU"/>
        </w:rPr>
        <w:t>способностью организовывать технический контроль при исследовании, проектировании, производстве и эксплуатации средств механизации и автоматизации подъёмно-транспортных, строительных и дорожных работ и их технологического оборудования (ПСК-2.12)</w:t>
      </w:r>
      <w:r>
        <w:rPr>
          <w:color w:val="000000"/>
          <w:sz w:val="28"/>
          <w:lang w:bidi="ru-RU"/>
        </w:rPr>
        <w:t>.</w:t>
      </w:r>
    </w:p>
    <w:p w:rsidR="00BF5A75" w:rsidRPr="00E7589C" w:rsidRDefault="00BF5A75" w:rsidP="00BF5A75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536AC6" w:rsidRDefault="00BF5A75" w:rsidP="00BF5A75">
      <w:pPr>
        <w:ind w:firstLine="720"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</w:t>
      </w:r>
      <w:r>
        <w:rPr>
          <w:sz w:val="28"/>
          <w:szCs w:val="28"/>
        </w:rPr>
        <w:t>.</w:t>
      </w:r>
    </w:p>
    <w:p w:rsidR="00BF5A75" w:rsidRDefault="00BF5A75" w:rsidP="00BF5A75">
      <w:pPr>
        <w:ind w:firstLine="720"/>
        <w:jc w:val="both"/>
        <w:rPr>
          <w:sz w:val="28"/>
          <w:szCs w:val="28"/>
        </w:rPr>
      </w:pPr>
    </w:p>
    <w:p w:rsidR="002B08F2" w:rsidRPr="00524251" w:rsidRDefault="002B08F2" w:rsidP="00BF5A75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425AE5" w:rsidRDefault="00820FB7" w:rsidP="00820FB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20FB7">
        <w:rPr>
          <w:rFonts w:eastAsia="Calibri"/>
          <w:sz w:val="28"/>
          <w:szCs w:val="28"/>
          <w:lang w:eastAsia="en-US"/>
        </w:rPr>
        <w:t>Дисциплина «</w:t>
      </w:r>
      <w:r w:rsidR="00BF5A75" w:rsidRPr="00BF5A75">
        <w:rPr>
          <w:rFonts w:eastAsia="Calibri"/>
          <w:sz w:val="28"/>
          <w:szCs w:val="28"/>
          <w:lang w:eastAsia="en-US"/>
        </w:rPr>
        <w:t>Ремонт и утилизация подъемно-транспортных, строительных, дорожных средств и оборудования» (Б</w:t>
      </w:r>
      <w:proofErr w:type="gramStart"/>
      <w:r w:rsidR="00BF5A75" w:rsidRPr="00BF5A75">
        <w:rPr>
          <w:rFonts w:eastAsia="Calibri"/>
          <w:sz w:val="28"/>
          <w:szCs w:val="28"/>
          <w:lang w:eastAsia="en-US"/>
        </w:rPr>
        <w:t>1</w:t>
      </w:r>
      <w:proofErr w:type="gramEnd"/>
      <w:r w:rsidR="00BF5A75" w:rsidRPr="00BF5A75">
        <w:rPr>
          <w:rFonts w:eastAsia="Calibri"/>
          <w:sz w:val="28"/>
          <w:szCs w:val="28"/>
          <w:lang w:eastAsia="en-US"/>
        </w:rPr>
        <w:t>.Б.43) относится к базовой части и является обязательной</w:t>
      </w:r>
      <w:r w:rsidR="00BF5A75">
        <w:rPr>
          <w:rFonts w:eastAsia="Calibri"/>
          <w:sz w:val="28"/>
          <w:szCs w:val="28"/>
          <w:lang w:eastAsia="en-US"/>
        </w:rPr>
        <w:t>.</w:t>
      </w:r>
    </w:p>
    <w:p w:rsidR="00820FB7" w:rsidRDefault="00820FB7" w:rsidP="00820FB7">
      <w:pPr>
        <w:ind w:firstLine="851"/>
        <w:jc w:val="both"/>
        <w:rPr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727C47">
      <w:pPr>
        <w:jc w:val="center"/>
        <w:rPr>
          <w:b/>
          <w:sz w:val="28"/>
          <w:szCs w:val="28"/>
        </w:rPr>
      </w:pPr>
    </w:p>
    <w:p w:rsidR="003369DA" w:rsidRDefault="003369DA" w:rsidP="006654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F5A75" w:rsidRPr="00D3480E" w:rsidTr="00741B12">
        <w:trPr>
          <w:jc w:val="center"/>
        </w:trPr>
        <w:tc>
          <w:tcPr>
            <w:tcW w:w="5353" w:type="dxa"/>
            <w:vMerge w:val="restart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BF5A75" w:rsidRPr="00D3480E" w:rsidTr="00741B12">
        <w:trPr>
          <w:jc w:val="center"/>
        </w:trPr>
        <w:tc>
          <w:tcPr>
            <w:tcW w:w="5353" w:type="dxa"/>
            <w:vMerge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F5A75" w:rsidRPr="00D3480E" w:rsidTr="00741B12">
        <w:trPr>
          <w:trHeight w:val="1646"/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BF5A75" w:rsidRPr="00D3480E" w:rsidRDefault="00BF5A75" w:rsidP="00741B12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BF5A75" w:rsidRPr="00521230" w:rsidRDefault="002E1A65" w:rsidP="00741B12">
            <w:pPr>
              <w:tabs>
                <w:tab w:val="left" w:pos="851"/>
              </w:tabs>
              <w:contextualSpacing/>
              <w:jc w:val="center"/>
              <w:rPr>
                <w:lang w:val="en-US"/>
              </w:rPr>
            </w:pPr>
            <w:r>
              <w:t>48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  <w:p w:rsidR="00BF5A75" w:rsidRPr="002E1A65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2E1A65">
              <w:t>2</w:t>
            </w:r>
          </w:p>
          <w:p w:rsidR="00BF5A75" w:rsidRPr="002E1A65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1</w:t>
            </w:r>
            <w:r w:rsidR="002E1A65">
              <w:t>6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BF5A75" w:rsidRPr="00521230" w:rsidRDefault="002E1A65" w:rsidP="00741B12">
            <w:pPr>
              <w:tabs>
                <w:tab w:val="left" w:pos="851"/>
              </w:tabs>
              <w:contextualSpacing/>
              <w:jc w:val="center"/>
              <w:rPr>
                <w:lang w:val="en-US"/>
              </w:rPr>
            </w:pPr>
            <w:r>
              <w:t>48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  <w:p w:rsidR="00BF5A75" w:rsidRPr="002E1A65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2E1A65">
              <w:t>2</w:t>
            </w:r>
          </w:p>
          <w:p w:rsidR="00BF5A75" w:rsidRPr="002E1A65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1</w:t>
            </w:r>
            <w:r w:rsidR="002E1A65">
              <w:t>6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</w:tr>
      <w:tr w:rsidR="00BF5A75" w:rsidRPr="00D3480E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5A75" w:rsidRPr="002E1A65" w:rsidRDefault="002E1A65" w:rsidP="00741B12">
            <w:pPr>
              <w:tabs>
                <w:tab w:val="left" w:pos="851"/>
              </w:tabs>
              <w:contextualSpacing/>
              <w:jc w:val="center"/>
            </w:pPr>
            <w:r>
              <w:t>24</w:t>
            </w:r>
          </w:p>
        </w:tc>
        <w:tc>
          <w:tcPr>
            <w:tcW w:w="2092" w:type="dxa"/>
            <w:vAlign w:val="center"/>
          </w:tcPr>
          <w:p w:rsidR="00BF5A75" w:rsidRPr="002E1A65" w:rsidRDefault="002E1A65" w:rsidP="00741B12">
            <w:pPr>
              <w:tabs>
                <w:tab w:val="left" w:pos="851"/>
              </w:tabs>
              <w:contextualSpacing/>
              <w:jc w:val="center"/>
            </w:pPr>
            <w:r>
              <w:t>24</w:t>
            </w:r>
          </w:p>
        </w:tc>
      </w:tr>
      <w:tr w:rsidR="002E1A65" w:rsidRPr="00D3480E" w:rsidTr="00741B12">
        <w:trPr>
          <w:jc w:val="center"/>
        </w:trPr>
        <w:tc>
          <w:tcPr>
            <w:tcW w:w="5353" w:type="dxa"/>
            <w:vAlign w:val="center"/>
          </w:tcPr>
          <w:p w:rsidR="002E1A65" w:rsidRPr="00D3480E" w:rsidRDefault="002E1A65" w:rsidP="00741B12">
            <w:pPr>
              <w:tabs>
                <w:tab w:val="left" w:pos="851"/>
              </w:tabs>
              <w:contextualSpacing/>
            </w:pPr>
            <w:r>
              <w:t>Контроль</w:t>
            </w:r>
          </w:p>
        </w:tc>
        <w:tc>
          <w:tcPr>
            <w:tcW w:w="2126" w:type="dxa"/>
            <w:vAlign w:val="center"/>
          </w:tcPr>
          <w:p w:rsidR="002E1A65" w:rsidRPr="002E1A65" w:rsidRDefault="002E1A65" w:rsidP="00741B12">
            <w:pPr>
              <w:tabs>
                <w:tab w:val="left" w:pos="851"/>
              </w:tabs>
              <w:contextualSpacing/>
              <w:jc w:val="center"/>
            </w:pPr>
            <w:r>
              <w:t>36</w:t>
            </w:r>
          </w:p>
        </w:tc>
        <w:tc>
          <w:tcPr>
            <w:tcW w:w="2092" w:type="dxa"/>
            <w:vAlign w:val="center"/>
          </w:tcPr>
          <w:p w:rsidR="002E1A65" w:rsidRPr="002E1A65" w:rsidRDefault="002E1A65" w:rsidP="00741B12">
            <w:pPr>
              <w:tabs>
                <w:tab w:val="left" w:pos="851"/>
              </w:tabs>
              <w:contextualSpacing/>
              <w:jc w:val="center"/>
            </w:pPr>
            <w:r>
              <w:t>36</w:t>
            </w:r>
          </w:p>
        </w:tc>
      </w:tr>
      <w:tr w:rsidR="00BF5A75" w:rsidRPr="00D3480E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КП, Э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КП, Э</w:t>
            </w:r>
          </w:p>
        </w:tc>
      </w:tr>
      <w:tr w:rsidR="00BF5A75" w:rsidRPr="00D3480E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820FB7" w:rsidRDefault="00820FB7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F5A75" w:rsidRPr="001677F9" w:rsidTr="00741B12">
        <w:trPr>
          <w:jc w:val="center"/>
        </w:trPr>
        <w:tc>
          <w:tcPr>
            <w:tcW w:w="5353" w:type="dxa"/>
            <w:vMerge w:val="restart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 xml:space="preserve">Курс   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Merge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BF5A75" w:rsidRPr="00D3480E" w:rsidRDefault="00BF5A75" w:rsidP="00BF5A75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BF5A75" w:rsidRPr="00D3480E" w:rsidRDefault="00BF5A75" w:rsidP="00741B12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12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-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87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t>87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Контроль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КП, Э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>
              <w:rPr>
                <w:rFonts w:eastAsia="Calibri"/>
              </w:rPr>
              <w:t>КП, Э</w:t>
            </w:r>
          </w:p>
        </w:tc>
      </w:tr>
      <w:tr w:rsidR="00BF5A75" w:rsidRPr="001677F9" w:rsidTr="00741B12">
        <w:trPr>
          <w:jc w:val="center"/>
        </w:trPr>
        <w:tc>
          <w:tcPr>
            <w:tcW w:w="5353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  <w:tc>
          <w:tcPr>
            <w:tcW w:w="2092" w:type="dxa"/>
            <w:vAlign w:val="center"/>
          </w:tcPr>
          <w:p w:rsidR="00BF5A75" w:rsidRPr="00D3480E" w:rsidRDefault="00BF5A75" w:rsidP="00741B12">
            <w:pPr>
              <w:tabs>
                <w:tab w:val="left" w:pos="851"/>
              </w:tabs>
              <w:contextualSpacing/>
              <w:jc w:val="center"/>
            </w:pPr>
            <w:r w:rsidRPr="00D3480E">
              <w:t>108/3</w:t>
            </w:r>
          </w:p>
        </w:tc>
      </w:tr>
    </w:tbl>
    <w:p w:rsidR="00C96A05" w:rsidRDefault="00C96A05" w:rsidP="00C96A05">
      <w:pPr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3769EE" w:rsidRDefault="00727C47" w:rsidP="00820F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BF5A75" w:rsidRPr="00C00ED5" w:rsidRDefault="00BF5A75" w:rsidP="00741B1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gramEnd"/>
            <w:r w:rsidRPr="00C00E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F5A75" w:rsidRPr="00C00ED5" w:rsidRDefault="00BF5A75" w:rsidP="00741B12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BF5A75" w:rsidRPr="00C00ED5" w:rsidRDefault="00BF5A75" w:rsidP="00741B12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BF5A75" w:rsidRPr="00C00ED5" w:rsidRDefault="00BF5A75" w:rsidP="00741B12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F5A75" w:rsidRPr="00C00ED5" w:rsidRDefault="00BF5A75" w:rsidP="00BF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как фактор ресурсосбережения.</w:t>
            </w:r>
          </w:p>
        </w:tc>
        <w:tc>
          <w:tcPr>
            <w:tcW w:w="5917" w:type="dxa"/>
          </w:tcPr>
          <w:p w:rsidR="00BF5A75" w:rsidRPr="00C00ED5" w:rsidRDefault="00BF5A75" w:rsidP="00BF5A75">
            <w:pPr>
              <w:pStyle w:val="2"/>
              <w:spacing w:line="240" w:lineRule="auto"/>
              <w:ind w:firstLine="0"/>
            </w:pPr>
            <w:r>
              <w:t xml:space="preserve">Ремонт как фактор ресурсосбережения и повышения эффективности использования машин, технических и технологических средств. Роль ремонта на современном этапе развития экономики страны. 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BF5A75" w:rsidRDefault="00BF5A75" w:rsidP="00741B12">
            <w:pPr>
              <w:pStyle w:val="22"/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Старение и износ машин.</w:t>
            </w:r>
          </w:p>
          <w:p w:rsidR="00BF5A75" w:rsidRPr="00C00ED5" w:rsidRDefault="00BF5A75" w:rsidP="00741B12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F5A75" w:rsidRPr="00C00ED5" w:rsidRDefault="00BF5A75" w:rsidP="00741B12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Понятия старения и изнашивания машин. Моральное и физическое старение машин. Классификация признаков износа элементов машин. Показатели изнашивания и методы его замедления. Технический ресурс машин и её элементов. Факторы, влияющие на ресурс изнашивания сопряжений и на величину целостного ресурса деталей.</w:t>
            </w:r>
          </w:p>
        </w:tc>
      </w:tr>
      <w:tr w:rsidR="00BF5A75" w:rsidRPr="00C00ED5" w:rsidTr="00741B12">
        <w:trPr>
          <w:trHeight w:val="2652"/>
        </w:trPr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F5A75" w:rsidRPr="00C00ED5" w:rsidRDefault="00BF5A75" w:rsidP="00BF5A75">
            <w:pPr>
              <w:pStyle w:val="22"/>
              <w:spacing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Технико-экономические основы ремонта.</w:t>
            </w:r>
          </w:p>
        </w:tc>
        <w:tc>
          <w:tcPr>
            <w:tcW w:w="5917" w:type="dxa"/>
          </w:tcPr>
          <w:p w:rsidR="00BF5A75" w:rsidRPr="00C00ED5" w:rsidRDefault="00BF5A75" w:rsidP="00BF5A75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bCs/>
                <w:iCs/>
                <w:sz w:val="28"/>
                <w:szCs w:val="28"/>
              </w:rPr>
              <w:t xml:space="preserve">Классификация ремонтов и технических обслуживаний. Техническая и экономическая сущность ремонта машин. Рациональный срок службы машины. Методы ремонта машин. Понятие структуры и элементного состава технологического процесса ремонта машин. Схема технологического процесса ремонта машины. 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F5A75" w:rsidRPr="00C00ED5" w:rsidRDefault="00BF5A75" w:rsidP="00BF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Технологические основы ремонта. </w:t>
            </w:r>
          </w:p>
        </w:tc>
        <w:tc>
          <w:tcPr>
            <w:tcW w:w="5917" w:type="dxa"/>
          </w:tcPr>
          <w:p w:rsidR="00BF5A75" w:rsidRPr="00C40928" w:rsidRDefault="00BF5A75" w:rsidP="00741B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15D0F">
              <w:rPr>
                <w:sz w:val="28"/>
                <w:szCs w:val="28"/>
              </w:rPr>
              <w:t>О</w:t>
            </w:r>
            <w:r w:rsidRPr="00C40928">
              <w:rPr>
                <w:sz w:val="28"/>
                <w:szCs w:val="28"/>
              </w:rPr>
              <w:t>сновные  технологические операции процесса ремонта машин и оборудования. Приемка машин в ремонт. Моечно-очистительные работы. Виды загрязнения деталей. Способы, материалы и оборудование, применяемое при мойке и очистке деталей. Дефектовка деталей. Понятие и признаки дефекта детали. Кл</w:t>
            </w:r>
            <w:r w:rsidRPr="00C40928">
              <w:rPr>
                <w:bCs/>
                <w:iCs/>
                <w:sz w:val="28"/>
                <w:szCs w:val="28"/>
              </w:rPr>
              <w:t>ассификация дефектов деталей. Неразрушающие методы обнаружения дефектов</w:t>
            </w:r>
            <w:proofErr w:type="gramStart"/>
            <w:r w:rsidRPr="00C40928">
              <w:rPr>
                <w:bCs/>
                <w:iCs/>
                <w:sz w:val="28"/>
                <w:szCs w:val="28"/>
              </w:rPr>
              <w:t>.</w:t>
            </w:r>
            <w:proofErr w:type="gramEnd"/>
            <w:r w:rsidRPr="00C40928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40928">
              <w:rPr>
                <w:bCs/>
                <w:iCs/>
                <w:sz w:val="28"/>
                <w:szCs w:val="28"/>
              </w:rPr>
              <w:t>д</w:t>
            </w:r>
            <w:proofErr w:type="gramEnd"/>
            <w:r w:rsidRPr="00C40928">
              <w:rPr>
                <w:bCs/>
                <w:iCs/>
                <w:sz w:val="28"/>
                <w:szCs w:val="28"/>
              </w:rPr>
              <w:t>еталей. Виды изнашиваемых и повреждаемых поверхностей</w:t>
            </w:r>
            <w:r w:rsidRPr="00C40928">
              <w:rPr>
                <w:bCs/>
                <w:i/>
                <w:iCs/>
                <w:sz w:val="28"/>
                <w:szCs w:val="28"/>
              </w:rPr>
              <w:t xml:space="preserve">. </w:t>
            </w:r>
            <w:r w:rsidRPr="00C40928">
              <w:rPr>
                <w:bCs/>
                <w:iCs/>
                <w:sz w:val="28"/>
                <w:szCs w:val="28"/>
              </w:rPr>
              <w:t>Понятие</w:t>
            </w:r>
            <w:r w:rsidRPr="00C4092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C40928">
              <w:rPr>
                <w:bCs/>
                <w:iCs/>
                <w:sz w:val="28"/>
                <w:szCs w:val="28"/>
              </w:rPr>
              <w:t xml:space="preserve">о комплексной детали и процесс формирования технологических маршрутов восстановления деталей. </w:t>
            </w:r>
            <w:proofErr w:type="gramStart"/>
            <w:r w:rsidRPr="00C40928">
              <w:rPr>
                <w:bCs/>
                <w:iCs/>
                <w:sz w:val="28"/>
                <w:szCs w:val="28"/>
              </w:rPr>
              <w:t>Маршрутная</w:t>
            </w:r>
            <w:proofErr w:type="gramEnd"/>
            <w:r w:rsidRPr="00C40928">
              <w:rPr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C40928">
              <w:rPr>
                <w:bCs/>
                <w:iCs/>
                <w:sz w:val="28"/>
                <w:szCs w:val="28"/>
              </w:rPr>
              <w:t>подефектная</w:t>
            </w:r>
            <w:proofErr w:type="spellEnd"/>
            <w:r w:rsidRPr="00C40928">
              <w:rPr>
                <w:bCs/>
                <w:iCs/>
                <w:sz w:val="28"/>
                <w:szCs w:val="28"/>
              </w:rPr>
              <w:t xml:space="preserve"> технологии восстановления дефектов деталей. </w:t>
            </w:r>
            <w:proofErr w:type="spellStart"/>
            <w:r w:rsidRPr="00C40928">
              <w:rPr>
                <w:bCs/>
                <w:iCs/>
                <w:sz w:val="28"/>
                <w:szCs w:val="28"/>
              </w:rPr>
              <w:t>Комплектовка</w:t>
            </w:r>
            <w:proofErr w:type="spellEnd"/>
            <w:r w:rsidRPr="00C40928">
              <w:rPr>
                <w:bCs/>
                <w:iCs/>
                <w:sz w:val="28"/>
                <w:szCs w:val="28"/>
              </w:rPr>
              <w:t xml:space="preserve"> и сортировка ремонтного фонда деталей.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F5A75" w:rsidRDefault="00BF5A75" w:rsidP="00BF5A75">
            <w:pPr>
              <w:pStyle w:val="22"/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Способы и методы ремонта машин и оборудования.</w:t>
            </w:r>
          </w:p>
        </w:tc>
        <w:tc>
          <w:tcPr>
            <w:tcW w:w="5917" w:type="dxa"/>
          </w:tcPr>
          <w:p w:rsidR="00BF5A75" w:rsidRPr="00C00ED5" w:rsidRDefault="00BF5A75" w:rsidP="00741B1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Методы восстановления посадки сопряженных деталей: обработка под ремонтный размер, применение компенсаторов износа, восстановление номинальных размеров. Восстановление деталей сваркой и наплавкой. Восстановление деталей металлизацией напылением. Восстановление деталей электролитическими покрытиями, электроискровой обработкой и пластическими деформациями. </w:t>
            </w:r>
            <w:r w:rsidR="002E1A65">
              <w:rPr>
                <w:bCs/>
                <w:iCs/>
                <w:sz w:val="28"/>
                <w:szCs w:val="28"/>
              </w:rPr>
              <w:t>Детонационное</w:t>
            </w:r>
            <w:r>
              <w:rPr>
                <w:bCs/>
                <w:iCs/>
                <w:sz w:val="28"/>
                <w:szCs w:val="28"/>
              </w:rPr>
              <w:t xml:space="preserve"> напыление. Восстановление деталей полимерными </w:t>
            </w:r>
            <w:r>
              <w:rPr>
                <w:bCs/>
                <w:iCs/>
                <w:sz w:val="28"/>
                <w:szCs w:val="28"/>
              </w:rPr>
              <w:lastRenderedPageBreak/>
              <w:t>материалами. Перспективные технологии восстановления (использование пучков высоких энергий, лазерных и плазменных технологий, ультразвуковые технологии). Техника безопасности при различных способах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восстановления.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BF5A75" w:rsidRPr="00C00ED5" w:rsidRDefault="00BF5A75" w:rsidP="00BF5A75">
            <w:pPr>
              <w:pStyle w:val="22"/>
              <w:spacing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Технология ремонта типовых элементов машин.</w:t>
            </w:r>
          </w:p>
        </w:tc>
        <w:tc>
          <w:tcPr>
            <w:tcW w:w="5917" w:type="dxa"/>
          </w:tcPr>
          <w:p w:rsidR="00BF5A75" w:rsidRDefault="00BF5A75" w:rsidP="00FA7FEF">
            <w:pPr>
              <w:jc w:val="both"/>
            </w:pPr>
            <w:r>
              <w:rPr>
                <w:bCs/>
                <w:iCs/>
                <w:sz w:val="28"/>
                <w:szCs w:val="28"/>
              </w:rPr>
              <w:t>Технологический процесс ремонта двигателей внутреннего сгорания. Восстановление блока и головки блока цилиндров. Восстановление деталей кривошипно-шатунного механизма. Ремонт системы питания и охлаждения. Ремонт гидродвигателей</w:t>
            </w:r>
            <w:r w:rsidR="002E1A65">
              <w:rPr>
                <w:bCs/>
                <w:iCs/>
                <w:sz w:val="28"/>
                <w:szCs w:val="28"/>
              </w:rPr>
              <w:t xml:space="preserve"> </w:t>
            </w:r>
            <w:r w:rsidR="00FA7FEF">
              <w:rPr>
                <w:bCs/>
                <w:iCs/>
                <w:sz w:val="28"/>
                <w:szCs w:val="28"/>
              </w:rPr>
              <w:t>и гидронасосов</w:t>
            </w:r>
            <w:r>
              <w:rPr>
                <w:bCs/>
                <w:iCs/>
                <w:sz w:val="28"/>
                <w:szCs w:val="28"/>
              </w:rPr>
              <w:t>. Ремонт электрических машин. Ремонт металлоконструкций и рабочих органов.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F5A75" w:rsidRPr="00FA7FEF" w:rsidRDefault="00BF5A75" w:rsidP="00FA7FEF">
            <w:pPr>
              <w:pStyle w:val="22"/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Основы проектирования систем ремонта и ремонтных предприятий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BF5A75" w:rsidRPr="00C00ED5" w:rsidRDefault="00BF5A75" w:rsidP="00FA7FEF">
            <w:pPr>
              <w:pStyle w:val="2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Основные понятия системного подхода при проектировании систем ремонта. Термины и определение понятия </w:t>
            </w:r>
            <w:r w:rsidR="00FA7FEF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системы</w:t>
            </w:r>
            <w:r w:rsidR="00FA7FEF">
              <w:rPr>
                <w:bCs/>
                <w:iCs/>
                <w:sz w:val="28"/>
                <w:szCs w:val="28"/>
              </w:rPr>
              <w:t>»</w:t>
            </w:r>
            <w:r>
              <w:rPr>
                <w:bCs/>
                <w:iCs/>
                <w:sz w:val="28"/>
                <w:szCs w:val="28"/>
              </w:rPr>
              <w:t>. Задачи, решаемые при проектировании ремонтных предприятий (технические, экономические, организационные). Структура ремонтного предприятия. Основы проектирования производственных цехов. Методика проектирования систем ремонта и единичных ремонтных органов.</w:t>
            </w:r>
          </w:p>
        </w:tc>
      </w:tr>
      <w:tr w:rsidR="00BF5A75" w:rsidRPr="00C00ED5" w:rsidTr="00741B12">
        <w:tc>
          <w:tcPr>
            <w:tcW w:w="959" w:type="dxa"/>
          </w:tcPr>
          <w:p w:rsidR="00BF5A75" w:rsidRPr="00C00ED5" w:rsidRDefault="00BF5A75" w:rsidP="00741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F5A75" w:rsidRPr="00C00ED5" w:rsidRDefault="00BF5A75" w:rsidP="00FA7FEF">
            <w:pPr>
              <w:pStyle w:val="22"/>
              <w:spacing w:line="24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Утилизация машин и их элементов.</w:t>
            </w:r>
          </w:p>
        </w:tc>
        <w:tc>
          <w:tcPr>
            <w:tcW w:w="5917" w:type="dxa"/>
          </w:tcPr>
          <w:p w:rsidR="00BF5A75" w:rsidRPr="003769EE" w:rsidRDefault="00BF5A75" w:rsidP="00FA7FEF">
            <w:pPr>
              <w:pStyle w:val="2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Основные понятия, термины и определение понятия «утилизация</w:t>
            </w:r>
            <w:r w:rsidR="00FA7FEF">
              <w:rPr>
                <w:bCs/>
                <w:iCs/>
                <w:sz w:val="28"/>
                <w:szCs w:val="28"/>
              </w:rPr>
              <w:t>»</w:t>
            </w:r>
            <w:r>
              <w:rPr>
                <w:bCs/>
                <w:iCs/>
                <w:sz w:val="28"/>
                <w:szCs w:val="28"/>
              </w:rPr>
              <w:t>. Способы и методы утилизации несущих элементов машин, металлических деталей, резинотехнических изделий, аккумуляторов, электрических машин, деталей и элементов из полимерных материалов и др.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165C">
        <w:rPr>
          <w:sz w:val="28"/>
          <w:szCs w:val="28"/>
        </w:rPr>
        <w:t>2</w:t>
      </w:r>
      <w:r>
        <w:rPr>
          <w:sz w:val="28"/>
          <w:szCs w:val="28"/>
        </w:rPr>
        <w:t>. Разделы дисциплины и виды занятий</w:t>
      </w:r>
      <w:r w:rsidR="00A71508">
        <w:rPr>
          <w:sz w:val="28"/>
          <w:szCs w:val="28"/>
        </w:rPr>
        <w:t>.</w:t>
      </w: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21"/>
        <w:gridCol w:w="1271"/>
        <w:gridCol w:w="1271"/>
        <w:gridCol w:w="1271"/>
        <w:gridCol w:w="1271"/>
      </w:tblGrid>
      <w:tr w:rsidR="00FA7FEF" w:rsidRPr="00487A52" w:rsidTr="00741B12">
        <w:tc>
          <w:tcPr>
            <w:tcW w:w="633" w:type="pct"/>
          </w:tcPr>
          <w:p w:rsidR="00FA7FEF" w:rsidRPr="00487A52" w:rsidRDefault="00FA7FEF" w:rsidP="00741B12">
            <w:pPr>
              <w:jc w:val="center"/>
              <w:rPr>
                <w:b/>
              </w:rPr>
            </w:pPr>
            <w:r w:rsidRPr="00487A52">
              <w:rPr>
                <w:b/>
              </w:rPr>
              <w:t>№</w:t>
            </w:r>
          </w:p>
          <w:p w:rsidR="00FA7FEF" w:rsidRPr="00487A52" w:rsidRDefault="00FA7FEF" w:rsidP="00741B12">
            <w:pPr>
              <w:jc w:val="center"/>
              <w:rPr>
                <w:b/>
              </w:rPr>
            </w:pPr>
            <w:proofErr w:type="gramStart"/>
            <w:r w:rsidRPr="00487A52">
              <w:rPr>
                <w:b/>
              </w:rPr>
              <w:t>п</w:t>
            </w:r>
            <w:proofErr w:type="gramEnd"/>
            <w:r w:rsidRPr="00487A52">
              <w:rPr>
                <w:b/>
              </w:rPr>
              <w:t>/п</w:t>
            </w:r>
          </w:p>
        </w:tc>
        <w:tc>
          <w:tcPr>
            <w:tcW w:w="1787" w:type="pct"/>
          </w:tcPr>
          <w:p w:rsidR="00FA7FEF" w:rsidRPr="00487A52" w:rsidRDefault="00FA7FEF" w:rsidP="00741B12">
            <w:pPr>
              <w:jc w:val="center"/>
              <w:rPr>
                <w:b/>
              </w:rPr>
            </w:pPr>
            <w:r w:rsidRPr="00487A52">
              <w:rPr>
                <w:b/>
              </w:rPr>
              <w:t>Наименование разделов дисциплины</w:t>
            </w:r>
          </w:p>
        </w:tc>
        <w:tc>
          <w:tcPr>
            <w:tcW w:w="645" w:type="pct"/>
            <w:vAlign w:val="center"/>
          </w:tcPr>
          <w:p w:rsidR="00FA7FEF" w:rsidRPr="001677F9" w:rsidRDefault="00FA7FEF" w:rsidP="00741B12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Л</w:t>
            </w:r>
          </w:p>
        </w:tc>
        <w:tc>
          <w:tcPr>
            <w:tcW w:w="645" w:type="pct"/>
            <w:vAlign w:val="center"/>
          </w:tcPr>
          <w:p w:rsidR="00FA7FEF" w:rsidRPr="001677F9" w:rsidRDefault="00FA7FEF" w:rsidP="00741B12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ПЗ</w:t>
            </w:r>
          </w:p>
        </w:tc>
        <w:tc>
          <w:tcPr>
            <w:tcW w:w="645" w:type="pct"/>
            <w:vAlign w:val="center"/>
          </w:tcPr>
          <w:p w:rsidR="00FA7FEF" w:rsidRPr="001677F9" w:rsidRDefault="00FA7FEF" w:rsidP="00741B12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ЛР</w:t>
            </w:r>
          </w:p>
        </w:tc>
        <w:tc>
          <w:tcPr>
            <w:tcW w:w="645" w:type="pct"/>
            <w:vAlign w:val="center"/>
          </w:tcPr>
          <w:p w:rsidR="00FA7FEF" w:rsidRPr="001677F9" w:rsidRDefault="00FA7FEF" w:rsidP="00741B12">
            <w:pPr>
              <w:contextualSpacing/>
              <w:jc w:val="center"/>
              <w:rPr>
                <w:b/>
                <w:sz w:val="28"/>
              </w:rPr>
            </w:pPr>
            <w:r w:rsidRPr="001677F9">
              <w:rPr>
                <w:b/>
                <w:sz w:val="28"/>
              </w:rPr>
              <w:t>СРС</w:t>
            </w:r>
          </w:p>
        </w:tc>
      </w:tr>
      <w:tr w:rsidR="00FA7FEF" w:rsidRPr="00487A52" w:rsidTr="00741B12">
        <w:tc>
          <w:tcPr>
            <w:tcW w:w="633" w:type="pct"/>
          </w:tcPr>
          <w:p w:rsidR="00FA7FEF" w:rsidRPr="00487A52" w:rsidRDefault="00FA7FEF" w:rsidP="00741B12">
            <w:pPr>
              <w:jc w:val="center"/>
              <w:rPr>
                <w:b/>
              </w:rPr>
            </w:pPr>
            <w:r w:rsidRPr="00487A52">
              <w:rPr>
                <w:b/>
              </w:rPr>
              <w:t>1</w:t>
            </w:r>
          </w:p>
        </w:tc>
        <w:tc>
          <w:tcPr>
            <w:tcW w:w="1787" w:type="pct"/>
          </w:tcPr>
          <w:p w:rsidR="00FA7FEF" w:rsidRPr="00487A52" w:rsidRDefault="00FA7FEF" w:rsidP="00741B12">
            <w:pPr>
              <w:jc w:val="center"/>
              <w:rPr>
                <w:b/>
              </w:rPr>
            </w:pPr>
            <w:r w:rsidRPr="00487A52">
              <w:rPr>
                <w:b/>
              </w:rPr>
              <w:t>2</w:t>
            </w:r>
          </w:p>
        </w:tc>
        <w:tc>
          <w:tcPr>
            <w:tcW w:w="645" w:type="pct"/>
          </w:tcPr>
          <w:p w:rsidR="00FA7FEF" w:rsidRPr="007C0117" w:rsidRDefault="00FA7FEF" w:rsidP="00741B12">
            <w:pPr>
              <w:jc w:val="center"/>
              <w:rPr>
                <w:b/>
              </w:rPr>
            </w:pPr>
            <w:r w:rsidRPr="007C0117">
              <w:rPr>
                <w:b/>
              </w:rPr>
              <w:t>3</w:t>
            </w:r>
          </w:p>
        </w:tc>
        <w:tc>
          <w:tcPr>
            <w:tcW w:w="645" w:type="pct"/>
          </w:tcPr>
          <w:p w:rsidR="00FA7FEF" w:rsidRPr="007C0117" w:rsidRDefault="00FA7FEF" w:rsidP="00741B12">
            <w:pPr>
              <w:jc w:val="center"/>
              <w:rPr>
                <w:b/>
              </w:rPr>
            </w:pPr>
            <w:r w:rsidRPr="007C0117">
              <w:rPr>
                <w:b/>
              </w:rPr>
              <w:t>4</w:t>
            </w:r>
          </w:p>
        </w:tc>
        <w:tc>
          <w:tcPr>
            <w:tcW w:w="645" w:type="pct"/>
          </w:tcPr>
          <w:p w:rsidR="00FA7FEF" w:rsidRPr="007C0117" w:rsidRDefault="00FA7FEF" w:rsidP="00741B12">
            <w:pPr>
              <w:jc w:val="center"/>
              <w:rPr>
                <w:b/>
              </w:rPr>
            </w:pPr>
            <w:r w:rsidRPr="007C0117">
              <w:rPr>
                <w:b/>
              </w:rPr>
              <w:t>6</w:t>
            </w:r>
          </w:p>
        </w:tc>
        <w:tc>
          <w:tcPr>
            <w:tcW w:w="645" w:type="pct"/>
          </w:tcPr>
          <w:p w:rsidR="00FA7FEF" w:rsidRPr="007C0117" w:rsidRDefault="00FA7FEF" w:rsidP="00741B12">
            <w:pPr>
              <w:jc w:val="center"/>
              <w:rPr>
                <w:b/>
              </w:rPr>
            </w:pPr>
            <w:r w:rsidRPr="007C0117">
              <w:rPr>
                <w:b/>
              </w:rPr>
              <w:t>7</w:t>
            </w:r>
          </w:p>
        </w:tc>
      </w:tr>
      <w:tr w:rsidR="00FA7FEF" w:rsidRPr="007C0117" w:rsidTr="00741B12">
        <w:trPr>
          <w:trHeight w:val="234"/>
        </w:trPr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1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Ремонт как фактор ресурсосбережения.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4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2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Старение и износ машин.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4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3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Технико-экономические основы ремонта.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4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4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Технологические основы ремонта.</w:t>
            </w:r>
          </w:p>
        </w:tc>
        <w:tc>
          <w:tcPr>
            <w:tcW w:w="645" w:type="pct"/>
            <w:vAlign w:val="center"/>
          </w:tcPr>
          <w:p w:rsidR="00FA7FEF" w:rsidRPr="00687FDD" w:rsidRDefault="002E1A65" w:rsidP="00741B12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2E1A65" w:rsidRDefault="002E1A65" w:rsidP="00741B12">
            <w:pPr>
              <w:jc w:val="center"/>
            </w:pPr>
            <w:r>
              <w:t>4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5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 xml:space="preserve">Способы и методы ремонта </w:t>
            </w:r>
            <w:r w:rsidRPr="00687FDD">
              <w:lastRenderedPageBreak/>
              <w:t>машин и оборудования.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lastRenderedPageBreak/>
              <w:t>4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687FDD" w:rsidRDefault="002E1A65" w:rsidP="00741B12">
            <w:pPr>
              <w:jc w:val="center"/>
            </w:pPr>
            <w:r>
              <w:t>6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lastRenderedPageBreak/>
              <w:t>6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Технология ремонта типовых элементов машин.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6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521230" w:rsidRDefault="00521230" w:rsidP="00741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7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Основы проектирования систем ремонта и ремонтных предприятий.</w:t>
            </w:r>
          </w:p>
        </w:tc>
        <w:tc>
          <w:tcPr>
            <w:tcW w:w="645" w:type="pct"/>
            <w:vAlign w:val="center"/>
          </w:tcPr>
          <w:p w:rsidR="00FA7FEF" w:rsidRPr="00521230" w:rsidRDefault="00521230" w:rsidP="00741B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45" w:type="pct"/>
            <w:vAlign w:val="center"/>
          </w:tcPr>
          <w:p w:rsidR="00FA7FEF" w:rsidRPr="002E1A65" w:rsidRDefault="002E1A65" w:rsidP="00741B12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Pr="00687FDD" w:rsidRDefault="002E1A65" w:rsidP="00741B12">
            <w:pPr>
              <w:jc w:val="center"/>
            </w:pPr>
            <w:r>
              <w:t>4</w:t>
            </w:r>
          </w:p>
        </w:tc>
      </w:tr>
      <w:tr w:rsidR="00FA7FEF" w:rsidRPr="007C0117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8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Утилизация машин и их элементов.</w:t>
            </w:r>
          </w:p>
        </w:tc>
        <w:tc>
          <w:tcPr>
            <w:tcW w:w="645" w:type="pct"/>
            <w:vAlign w:val="center"/>
          </w:tcPr>
          <w:p w:rsidR="00FA7FEF" w:rsidRPr="00687FDD" w:rsidRDefault="002E1A65" w:rsidP="00741B12">
            <w:pPr>
              <w:jc w:val="center"/>
            </w:pPr>
            <w:r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 w:rsidRPr="00687FDD">
              <w:t>2</w:t>
            </w:r>
          </w:p>
        </w:tc>
        <w:tc>
          <w:tcPr>
            <w:tcW w:w="645" w:type="pct"/>
            <w:vAlign w:val="center"/>
          </w:tcPr>
          <w:p w:rsidR="00FA7FEF" w:rsidRPr="00687FDD" w:rsidRDefault="00FA7FEF" w:rsidP="00741B12">
            <w:pPr>
              <w:jc w:val="center"/>
            </w:pPr>
            <w:r>
              <w:t>-</w:t>
            </w:r>
          </w:p>
        </w:tc>
        <w:tc>
          <w:tcPr>
            <w:tcW w:w="645" w:type="pct"/>
            <w:vAlign w:val="center"/>
          </w:tcPr>
          <w:p w:rsidR="00FA7FEF" w:rsidRDefault="00FA7FEF" w:rsidP="00741B12">
            <w:pPr>
              <w:jc w:val="center"/>
            </w:pPr>
            <w:r w:rsidRPr="00687FDD">
              <w:t>2</w:t>
            </w:r>
          </w:p>
        </w:tc>
      </w:tr>
      <w:tr w:rsidR="00FA7FEF" w:rsidRPr="007C0117" w:rsidTr="00741B12">
        <w:tc>
          <w:tcPr>
            <w:tcW w:w="2420" w:type="pct"/>
            <w:gridSpan w:val="2"/>
            <w:vAlign w:val="center"/>
          </w:tcPr>
          <w:p w:rsidR="00FA7FEF" w:rsidRPr="007C0117" w:rsidRDefault="00FA7FEF" w:rsidP="00741B12">
            <w:pPr>
              <w:jc w:val="right"/>
              <w:rPr>
                <w:b/>
              </w:rPr>
            </w:pPr>
            <w:r w:rsidRPr="007C0117">
              <w:rPr>
                <w:b/>
              </w:rPr>
              <w:t>Итого</w:t>
            </w:r>
          </w:p>
        </w:tc>
        <w:tc>
          <w:tcPr>
            <w:tcW w:w="645" w:type="pct"/>
            <w:vAlign w:val="center"/>
          </w:tcPr>
          <w:p w:rsidR="00FA7FEF" w:rsidRPr="002E1A65" w:rsidRDefault="00FA7FEF" w:rsidP="002E1A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1A65">
              <w:rPr>
                <w:b/>
              </w:rPr>
              <w:t>2</w:t>
            </w:r>
          </w:p>
        </w:tc>
        <w:tc>
          <w:tcPr>
            <w:tcW w:w="645" w:type="pct"/>
            <w:vAlign w:val="center"/>
          </w:tcPr>
          <w:p w:rsidR="00FA7FEF" w:rsidRPr="002E1A65" w:rsidRDefault="00FA7FEF" w:rsidP="002E1A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1A65">
              <w:rPr>
                <w:b/>
              </w:rPr>
              <w:t>6</w:t>
            </w:r>
          </w:p>
        </w:tc>
        <w:tc>
          <w:tcPr>
            <w:tcW w:w="645" w:type="pct"/>
            <w:vAlign w:val="center"/>
          </w:tcPr>
          <w:p w:rsidR="00FA7FEF" w:rsidRPr="007C0117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Align w:val="center"/>
          </w:tcPr>
          <w:p w:rsidR="00FA7FEF" w:rsidRPr="002E1A65" w:rsidRDefault="002E1A65" w:rsidP="00741B1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521"/>
        <w:gridCol w:w="1271"/>
        <w:gridCol w:w="1271"/>
        <w:gridCol w:w="1271"/>
        <w:gridCol w:w="1271"/>
      </w:tblGrid>
      <w:tr w:rsidR="00FA7FEF" w:rsidRPr="00D3480E" w:rsidTr="00741B12">
        <w:tc>
          <w:tcPr>
            <w:tcW w:w="633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№</w:t>
            </w:r>
          </w:p>
          <w:p w:rsidR="00FA7FEF" w:rsidRPr="00D3480E" w:rsidRDefault="00FA7FEF" w:rsidP="00741B12">
            <w:pPr>
              <w:jc w:val="center"/>
              <w:rPr>
                <w:b/>
              </w:rPr>
            </w:pPr>
            <w:proofErr w:type="gramStart"/>
            <w:r w:rsidRPr="00D3480E">
              <w:rPr>
                <w:b/>
              </w:rPr>
              <w:t>п</w:t>
            </w:r>
            <w:proofErr w:type="gramEnd"/>
            <w:r w:rsidRPr="00D3480E">
              <w:rPr>
                <w:b/>
              </w:rPr>
              <w:t>/п</w:t>
            </w:r>
          </w:p>
        </w:tc>
        <w:tc>
          <w:tcPr>
            <w:tcW w:w="1787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Наименование разделов дисциплины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</w:p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Л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</w:p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ПЗ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</w:p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</w:p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СРС</w:t>
            </w:r>
          </w:p>
        </w:tc>
      </w:tr>
      <w:tr w:rsidR="00FA7FEF" w:rsidRPr="00D3480E" w:rsidTr="00741B12">
        <w:tc>
          <w:tcPr>
            <w:tcW w:w="633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1</w:t>
            </w:r>
          </w:p>
        </w:tc>
        <w:tc>
          <w:tcPr>
            <w:tcW w:w="1787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2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3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 w:rsidRPr="00D3480E">
              <w:rPr>
                <w:b/>
              </w:rPr>
              <w:t>4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5" w:type="pct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1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Ремонт как фактор ресурсосбережения.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4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2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Старение и износ машин.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8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3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Технико-экономические основы ремонта.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8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4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Технологические основы ремонта.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16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5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Способы и методы ремонта машин и оборудования.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14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6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Технология ремонта типовых элементов машин.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14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7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Основы проектирования систем ремонта и ремонтных предприятий.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20</w:t>
            </w:r>
          </w:p>
        </w:tc>
      </w:tr>
      <w:tr w:rsidR="00FA7FEF" w:rsidRPr="00D3480E" w:rsidTr="00741B12">
        <w:tc>
          <w:tcPr>
            <w:tcW w:w="633" w:type="pct"/>
            <w:vAlign w:val="center"/>
          </w:tcPr>
          <w:p w:rsidR="00FA7FEF" w:rsidRPr="005B265F" w:rsidRDefault="00FA7FEF" w:rsidP="00741B12">
            <w:pPr>
              <w:jc w:val="center"/>
            </w:pPr>
            <w:r w:rsidRPr="005B265F">
              <w:t>8</w:t>
            </w:r>
          </w:p>
        </w:tc>
        <w:tc>
          <w:tcPr>
            <w:tcW w:w="1787" w:type="pct"/>
            <w:vAlign w:val="center"/>
          </w:tcPr>
          <w:p w:rsidR="00FA7FEF" w:rsidRPr="00687FDD" w:rsidRDefault="00FA7FEF" w:rsidP="00741B12">
            <w:r w:rsidRPr="00687FDD">
              <w:t>Утилизация машин и их элементов.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1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0,5</w:t>
            </w:r>
          </w:p>
        </w:tc>
        <w:tc>
          <w:tcPr>
            <w:tcW w:w="645" w:type="pct"/>
            <w:vAlign w:val="center"/>
          </w:tcPr>
          <w:p w:rsidR="00FA7FEF" w:rsidRPr="00036BFC" w:rsidRDefault="00FA7FEF" w:rsidP="00741B12">
            <w:pPr>
              <w:jc w:val="center"/>
            </w:pPr>
            <w:r w:rsidRPr="00036BFC">
              <w:t>-</w:t>
            </w:r>
          </w:p>
        </w:tc>
        <w:tc>
          <w:tcPr>
            <w:tcW w:w="645" w:type="pct"/>
            <w:vAlign w:val="center"/>
          </w:tcPr>
          <w:p w:rsidR="00FA7FEF" w:rsidRDefault="00FA7FEF" w:rsidP="00741B12">
            <w:pPr>
              <w:jc w:val="center"/>
            </w:pPr>
            <w:r w:rsidRPr="00036BFC">
              <w:t>3</w:t>
            </w:r>
          </w:p>
        </w:tc>
      </w:tr>
      <w:tr w:rsidR="00FA7FEF" w:rsidRPr="00D3480E" w:rsidTr="00741B12">
        <w:tc>
          <w:tcPr>
            <w:tcW w:w="2420" w:type="pct"/>
            <w:gridSpan w:val="2"/>
            <w:vAlign w:val="center"/>
          </w:tcPr>
          <w:p w:rsidR="00FA7FEF" w:rsidRPr="00D3480E" w:rsidRDefault="00FA7FEF" w:rsidP="00741B12">
            <w:pPr>
              <w:jc w:val="center"/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645" w:type="pct"/>
            <w:vAlign w:val="center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5" w:type="pct"/>
            <w:vAlign w:val="center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5" w:type="pct"/>
            <w:vAlign w:val="center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" w:type="pct"/>
            <w:vAlign w:val="center"/>
          </w:tcPr>
          <w:p w:rsidR="00FA7FEF" w:rsidRPr="00D3480E" w:rsidRDefault="00FA7FEF" w:rsidP="00741B1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:rsidR="00903AAF" w:rsidRDefault="00903AAF" w:rsidP="00903AAF">
      <w:pPr>
        <w:rPr>
          <w:sz w:val="28"/>
          <w:szCs w:val="28"/>
        </w:rPr>
      </w:pPr>
    </w:p>
    <w:p w:rsidR="00903AAF" w:rsidRDefault="00903AAF" w:rsidP="00782333">
      <w:pPr>
        <w:jc w:val="center"/>
        <w:rPr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Default="00903AAF" w:rsidP="00BD0A66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223BC" w:rsidRDefault="009223BC" w:rsidP="00BD0A66">
      <w:pPr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505"/>
      </w:tblGrid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A7FEF" w:rsidRPr="009C41EA" w:rsidRDefault="00FA7FEF" w:rsidP="00741B12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FA7FEF" w:rsidRPr="009C41EA" w:rsidRDefault="00FA7FEF" w:rsidP="00741B1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C41EA">
              <w:rPr>
                <w:bCs/>
                <w:sz w:val="28"/>
                <w:szCs w:val="28"/>
              </w:rPr>
              <w:t>п</w:t>
            </w:r>
            <w:proofErr w:type="gramEnd"/>
            <w:r w:rsidRPr="009C41E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A7FEF" w:rsidRPr="009C41EA" w:rsidRDefault="00FA7FEF" w:rsidP="00741B12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A7FEF" w:rsidRDefault="00FA7FEF" w:rsidP="00741B12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9C41EA">
              <w:rPr>
                <w:bCs/>
                <w:sz w:val="28"/>
                <w:szCs w:val="28"/>
              </w:rPr>
              <w:t xml:space="preserve"> </w:t>
            </w:r>
          </w:p>
          <w:p w:rsidR="00FA7FEF" w:rsidRPr="009C41EA" w:rsidRDefault="00FA7FEF" w:rsidP="00741B12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Ремонт как фактор ресурсосбережения.</w:t>
            </w:r>
            <w:r w:rsidRPr="00C00E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FA7FEF" w:rsidRPr="00EC4FDB" w:rsidRDefault="001102CD" w:rsidP="00741B12">
            <w:pPr>
              <w:jc w:val="both"/>
              <w:rPr>
                <w:sz w:val="28"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</w:p>
          <w:p w:rsidR="00FA7FEF" w:rsidRPr="009F761D" w:rsidRDefault="00FA7FEF" w:rsidP="00741B1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Уралов В.Л., Бардышев О.А., Мигров А.А. Современные технологии восстановления элементов машин. Учебное пособие по дисциплине «Восстановление технических </w:t>
            </w:r>
            <w:r>
              <w:rPr>
                <w:sz w:val="28"/>
                <w:szCs w:val="28"/>
              </w:rPr>
              <w:lastRenderedPageBreak/>
              <w:t>и технологических систем».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ПГУПС, 2005.-35 с.</w:t>
            </w:r>
          </w:p>
        </w:tc>
      </w:tr>
      <w:tr w:rsidR="00FA7FEF" w:rsidRPr="001102C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Старение и износ машин.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FA7FEF" w:rsidRPr="00EC4FDB" w:rsidRDefault="001102CD" w:rsidP="00741B12">
            <w:pPr>
              <w:jc w:val="both"/>
              <w:rPr>
                <w:bCs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  <w:r w:rsidR="00FA7FEF" w:rsidRPr="00EC4FDB">
              <w:rPr>
                <w:sz w:val="28"/>
                <w:szCs w:val="28"/>
              </w:rPr>
              <w:t xml:space="preserve"> 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Технико-экономические основы ремонта.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FA7FEF" w:rsidRPr="00EC4FDB" w:rsidRDefault="001102CD" w:rsidP="00741B12">
            <w:pPr>
              <w:jc w:val="both"/>
              <w:rPr>
                <w:sz w:val="28"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  <w:r w:rsidR="00FA7FEF" w:rsidRPr="00EC4FDB">
              <w:rPr>
                <w:sz w:val="28"/>
                <w:szCs w:val="28"/>
              </w:rPr>
              <w:t xml:space="preserve"> </w:t>
            </w:r>
          </w:p>
          <w:p w:rsidR="00FA7FEF" w:rsidRPr="009F761D" w:rsidRDefault="00FA7FEF" w:rsidP="00FA7FEF">
            <w:pPr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Каракулев А.В., Ильин М.Е., Уралов В.Л. и др. Ремонт строительных, путевых и погрузочно-разгрузочных машин. Учебник для вузов (гриф ЦП учебных заведений МПС). – М.: «Транспорт», 1988. – 303 с.</w:t>
            </w:r>
          </w:p>
        </w:tc>
      </w:tr>
      <w:tr w:rsidR="00FA7FEF" w:rsidRPr="001102C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Технологические основы ремонта.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FA7FEF" w:rsidRPr="00EC4FDB" w:rsidRDefault="001102CD" w:rsidP="00741B12">
            <w:pPr>
              <w:jc w:val="both"/>
              <w:rPr>
                <w:bCs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Способы и методы ремонта машин и оборудования.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FA7FEF" w:rsidRPr="00EC4FDB" w:rsidRDefault="001102CD" w:rsidP="00741B12">
            <w:pPr>
              <w:jc w:val="both"/>
              <w:rPr>
                <w:sz w:val="28"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  <w:r w:rsidR="00FA7FEF" w:rsidRPr="00EC4FDB">
              <w:rPr>
                <w:sz w:val="28"/>
                <w:szCs w:val="28"/>
              </w:rPr>
              <w:t xml:space="preserve"> </w:t>
            </w:r>
          </w:p>
          <w:p w:rsidR="00FA7FEF" w:rsidRPr="009F761D" w:rsidRDefault="00FA7FEF" w:rsidP="00741B12">
            <w:pPr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Уралов В.Л., Бардышев О.А., Мигров А.А. Современные технологии восстановления элементов машин. Учебное пособие по дисциплине «Восстановление технических и технологических систем».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ПГУПС, 2005.-35 с.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Технология ремонта типовых элементов машин.</w:t>
            </w:r>
          </w:p>
        </w:tc>
        <w:tc>
          <w:tcPr>
            <w:tcW w:w="5351" w:type="dxa"/>
            <w:shd w:val="clear" w:color="auto" w:fill="auto"/>
          </w:tcPr>
          <w:p w:rsidR="001102CD" w:rsidRPr="00EC4FDB" w:rsidRDefault="001102CD" w:rsidP="00741B1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В.П. Ремонт автомобилей.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/ В.П. Иванов, В.К. Ярошевич, А.С. Савич. – Электрон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ан. – Минск: «</w:t>
            </w:r>
            <w:proofErr w:type="spellStart"/>
            <w:r>
              <w:rPr>
                <w:sz w:val="28"/>
                <w:szCs w:val="28"/>
              </w:rPr>
              <w:t>Вышэйшая</w:t>
            </w:r>
            <w:proofErr w:type="spellEnd"/>
            <w:r>
              <w:rPr>
                <w:sz w:val="28"/>
                <w:szCs w:val="28"/>
              </w:rPr>
              <w:t xml:space="preserve"> школа», 2014. – 336 с. – Режим доступа:</w:t>
            </w:r>
          </w:p>
          <w:p w:rsidR="001102CD" w:rsidRPr="00EC4FDB" w:rsidRDefault="001102CD" w:rsidP="00741B1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EC4FDB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lanbook</w:t>
            </w:r>
            <w:r w:rsidRPr="00EC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EC4F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EC4FDB">
              <w:rPr>
                <w:sz w:val="28"/>
                <w:szCs w:val="28"/>
              </w:rPr>
              <w:t>/65595</w:t>
            </w:r>
          </w:p>
          <w:p w:rsidR="00FA7FEF" w:rsidRPr="009F761D" w:rsidRDefault="00FA7FEF" w:rsidP="00741B1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C4F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Мигров А.А., Уралов В.Л. Новые технологии восстановления и упрочнения </w:t>
            </w:r>
            <w:r>
              <w:rPr>
                <w:sz w:val="28"/>
                <w:szCs w:val="28"/>
              </w:rPr>
              <w:lastRenderedPageBreak/>
              <w:t>поверхностей деталей при ремонте машин. Учебно-методическое пособие по дисциплине «Восстановление технических и технологических систем».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ПГУПС, 2010.-43 с.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7</w:t>
            </w:r>
          </w:p>
        </w:tc>
        <w:tc>
          <w:tcPr>
            <w:tcW w:w="3545" w:type="dxa"/>
            <w:shd w:val="clear" w:color="auto" w:fill="auto"/>
          </w:tcPr>
          <w:p w:rsidR="00FA7FEF" w:rsidRPr="003F6281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Основы проектирования систем ремонта и ремонтных предприятий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:rsidR="00FA7FEF" w:rsidRDefault="00FA7FEF" w:rsidP="00741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Каракулев А.В., Ильин М.Е., Уралов В.Л. и др. Ремонт строительных, путевых и погрузочно-разгрузочных машин. Учебник для вузов (гриф ЦП учебных заведений МПС). – М.: «Транспорт», 1988. – 303 с.</w:t>
            </w:r>
          </w:p>
          <w:p w:rsidR="00FA7FEF" w:rsidRPr="009F761D" w:rsidRDefault="00FA7FEF" w:rsidP="00FA7FEF">
            <w:pPr>
              <w:jc w:val="both"/>
              <w:rPr>
                <w:bCs/>
                <w:szCs w:val="28"/>
              </w:rPr>
            </w:pPr>
            <w:r w:rsidRPr="00A6394D">
              <w:rPr>
                <w:sz w:val="28"/>
                <w:szCs w:val="28"/>
              </w:rPr>
              <w:t>Уралов В.Л., Мигров А.А., Восстановление технических и технологических систем. Методические указания к выполнению курсового проекта</w:t>
            </w:r>
            <w:r>
              <w:rPr>
                <w:sz w:val="28"/>
                <w:szCs w:val="28"/>
              </w:rPr>
              <w:t>.</w:t>
            </w:r>
            <w:r w:rsidRPr="00A639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A6394D">
              <w:rPr>
                <w:sz w:val="28"/>
                <w:szCs w:val="28"/>
              </w:rPr>
              <w:t>Пб</w:t>
            </w:r>
            <w:proofErr w:type="gramStart"/>
            <w:r>
              <w:rPr>
                <w:sz w:val="28"/>
                <w:szCs w:val="28"/>
              </w:rPr>
              <w:t xml:space="preserve">:. </w:t>
            </w:r>
            <w:proofErr w:type="gramEnd"/>
            <w:r w:rsidRPr="00A6394D">
              <w:rPr>
                <w:sz w:val="28"/>
                <w:szCs w:val="28"/>
              </w:rPr>
              <w:t>ПГУПС,</w:t>
            </w:r>
            <w:r>
              <w:rPr>
                <w:sz w:val="28"/>
                <w:szCs w:val="28"/>
              </w:rPr>
              <w:t xml:space="preserve">- </w:t>
            </w:r>
            <w:r w:rsidRPr="00A6394D">
              <w:rPr>
                <w:sz w:val="28"/>
                <w:szCs w:val="28"/>
              </w:rPr>
              <w:t>2006г., 64 с.</w:t>
            </w:r>
          </w:p>
        </w:tc>
      </w:tr>
      <w:tr w:rsidR="00FA7FEF" w:rsidRPr="009F761D" w:rsidTr="00741B12">
        <w:trPr>
          <w:jc w:val="center"/>
        </w:trPr>
        <w:tc>
          <w:tcPr>
            <w:tcW w:w="675" w:type="dxa"/>
            <w:shd w:val="clear" w:color="auto" w:fill="auto"/>
          </w:tcPr>
          <w:p w:rsidR="00FA7FEF" w:rsidRDefault="00FA7FEF" w:rsidP="00741B1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FA7FEF" w:rsidRPr="009F761D" w:rsidRDefault="00FA7FEF" w:rsidP="00741B12">
            <w:pPr>
              <w:pStyle w:val="22"/>
              <w:spacing w:line="240" w:lineRule="auto"/>
              <w:rPr>
                <w:bCs/>
                <w:szCs w:val="28"/>
              </w:rPr>
            </w:pPr>
            <w:r>
              <w:rPr>
                <w:iCs/>
                <w:sz w:val="28"/>
                <w:szCs w:val="28"/>
              </w:rPr>
              <w:t>Утилизация машин и их элементов</w:t>
            </w:r>
          </w:p>
        </w:tc>
        <w:tc>
          <w:tcPr>
            <w:tcW w:w="5351" w:type="dxa"/>
            <w:shd w:val="clear" w:color="auto" w:fill="auto"/>
          </w:tcPr>
          <w:p w:rsidR="001102CD" w:rsidRPr="001102CD" w:rsidRDefault="001102CD" w:rsidP="00110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Бабич А.В. Ремонт машин в строительстве и на железнодорожном транспорте: учебник для студентов вузов железнодорожного транспорта. </w:t>
            </w:r>
            <w:r w:rsidRPr="001102CD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Электронный ресурс</w:t>
            </w:r>
            <w:r w:rsidRPr="001102CD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/ А.В. Бабич, А.Л. Манаков, С.В. Щелоков. М.: Учебно-методический центр по образованию на железнодорожном транспорте, 2015.- 122 с.: ил. – (Высшее образование). – Режим доступа: </w:t>
            </w:r>
            <w:r>
              <w:rPr>
                <w:sz w:val="28"/>
                <w:szCs w:val="28"/>
                <w:lang w:val="en-US"/>
              </w:rPr>
              <w:t>https</w:t>
            </w:r>
            <w:r w:rsidRPr="001102CD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e</w:t>
            </w:r>
            <w:r w:rsidRPr="001102C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lanbook</w:t>
            </w:r>
            <w:proofErr w:type="spellEnd"/>
            <w:r w:rsidRPr="001102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1102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1102CD">
              <w:rPr>
                <w:sz w:val="28"/>
                <w:szCs w:val="28"/>
              </w:rPr>
              <w:t>/79993#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1102C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name</w:t>
            </w:r>
          </w:p>
          <w:p w:rsidR="00FA7FEF" w:rsidRPr="009F761D" w:rsidRDefault="00FA7FEF" w:rsidP="00741B12">
            <w:pPr>
              <w:jc w:val="both"/>
              <w:rPr>
                <w:bCs/>
                <w:szCs w:val="28"/>
              </w:rPr>
            </w:pP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670FE4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56497F" w:rsidRPr="00372721" w:rsidRDefault="0056497F" w:rsidP="00670FE4">
      <w:pPr>
        <w:ind w:firstLine="851"/>
        <w:jc w:val="center"/>
        <w:rPr>
          <w:b/>
          <w:bCs/>
          <w:sz w:val="28"/>
          <w:szCs w:val="28"/>
        </w:rPr>
      </w:pPr>
    </w:p>
    <w:p w:rsidR="0056497F" w:rsidRDefault="0056497F" w:rsidP="0056497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FA7FEF" w:rsidRPr="00FA7FEF">
        <w:rPr>
          <w:bCs/>
          <w:sz w:val="28"/>
          <w:szCs w:val="28"/>
        </w:rPr>
        <w:t>Ремонт и утилизация подъемно-транспортных, строительных, дорожных средств и оборудования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670FE4" w:rsidRDefault="00670FE4" w:rsidP="00670FE4">
      <w:pPr>
        <w:ind w:firstLine="851"/>
        <w:rPr>
          <w:bCs/>
          <w:sz w:val="28"/>
          <w:szCs w:val="28"/>
        </w:rPr>
      </w:pPr>
    </w:p>
    <w:p w:rsidR="00356E4F" w:rsidRDefault="00356E4F" w:rsidP="00670FE4">
      <w:pPr>
        <w:ind w:firstLine="851"/>
        <w:rPr>
          <w:bCs/>
          <w:sz w:val="28"/>
          <w:szCs w:val="28"/>
        </w:rPr>
      </w:pP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356E4F" w:rsidRDefault="00356E4F" w:rsidP="00356E4F">
      <w:pPr>
        <w:pStyle w:val="aa"/>
        <w:widowControl w:val="0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56E4F">
        <w:rPr>
          <w:rFonts w:eastAsia="Times New Roman"/>
          <w:b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и других изданий, необходимых </w:t>
      </w:r>
    </w:p>
    <w:p w:rsidR="00356E4F" w:rsidRPr="00356E4F" w:rsidRDefault="00356E4F" w:rsidP="00356E4F">
      <w:pPr>
        <w:pStyle w:val="aa"/>
        <w:widowControl w:val="0"/>
        <w:spacing w:after="0" w:line="240" w:lineRule="auto"/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356E4F">
        <w:rPr>
          <w:rFonts w:eastAsia="Times New Roman"/>
          <w:b/>
          <w:sz w:val="28"/>
          <w:szCs w:val="28"/>
          <w:lang w:eastAsia="ru-RU"/>
        </w:rPr>
        <w:t>для освоения дисциплины».</w:t>
      </w:r>
    </w:p>
    <w:p w:rsidR="00714537" w:rsidRDefault="00714537" w:rsidP="00714537">
      <w:pPr>
        <w:ind w:firstLine="851"/>
        <w:jc w:val="both"/>
        <w:rPr>
          <w:bCs/>
          <w:i/>
          <w:sz w:val="28"/>
          <w:szCs w:val="28"/>
        </w:rPr>
      </w:pPr>
    </w:p>
    <w:p w:rsidR="00FA7FEF" w:rsidRPr="004379E1" w:rsidRDefault="00FA7FEF" w:rsidP="00FA7FEF">
      <w:pPr>
        <w:ind w:firstLine="851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A7FEF" w:rsidRPr="00905777" w:rsidRDefault="00FA7FEF" w:rsidP="00FA7FEF">
      <w:pPr>
        <w:ind w:firstLine="851"/>
        <w:jc w:val="both"/>
        <w:rPr>
          <w:sz w:val="28"/>
          <w:szCs w:val="28"/>
        </w:rPr>
      </w:pPr>
      <w:r w:rsidRPr="00905777">
        <w:rPr>
          <w:sz w:val="28"/>
          <w:szCs w:val="28"/>
        </w:rPr>
        <w:lastRenderedPageBreak/>
        <w:t xml:space="preserve">1. </w:t>
      </w:r>
      <w:r w:rsidR="001102CD">
        <w:rPr>
          <w:sz w:val="28"/>
          <w:szCs w:val="28"/>
        </w:rPr>
        <w:t xml:space="preserve">Иванов В.П. Ремонт автомобилей. </w:t>
      </w:r>
      <w:r w:rsidR="001102CD" w:rsidRPr="001102CD">
        <w:rPr>
          <w:sz w:val="28"/>
          <w:szCs w:val="28"/>
        </w:rPr>
        <w:t>[</w:t>
      </w:r>
      <w:r w:rsidR="001102CD">
        <w:rPr>
          <w:sz w:val="28"/>
          <w:szCs w:val="28"/>
        </w:rPr>
        <w:t>Электронный ресурс</w:t>
      </w:r>
      <w:r w:rsidR="001102CD" w:rsidRPr="001102CD">
        <w:rPr>
          <w:sz w:val="28"/>
          <w:szCs w:val="28"/>
        </w:rPr>
        <w:t>]</w:t>
      </w:r>
      <w:r w:rsidR="001102CD">
        <w:rPr>
          <w:sz w:val="28"/>
          <w:szCs w:val="28"/>
        </w:rPr>
        <w:t>/ В.П. Иванов, В.К. Ярошевич, А.С. Савич. – Электрон</w:t>
      </w:r>
      <w:proofErr w:type="gramStart"/>
      <w:r w:rsidR="001102CD">
        <w:rPr>
          <w:sz w:val="28"/>
          <w:szCs w:val="28"/>
        </w:rPr>
        <w:t>.</w:t>
      </w:r>
      <w:proofErr w:type="gramEnd"/>
      <w:r w:rsidR="001102CD">
        <w:rPr>
          <w:sz w:val="28"/>
          <w:szCs w:val="28"/>
        </w:rPr>
        <w:t xml:space="preserve"> </w:t>
      </w:r>
      <w:proofErr w:type="gramStart"/>
      <w:r w:rsidR="001102CD">
        <w:rPr>
          <w:sz w:val="28"/>
          <w:szCs w:val="28"/>
        </w:rPr>
        <w:t>д</w:t>
      </w:r>
      <w:proofErr w:type="gramEnd"/>
      <w:r w:rsidR="001102CD">
        <w:rPr>
          <w:sz w:val="28"/>
          <w:szCs w:val="28"/>
        </w:rPr>
        <w:t>ан. – Минск: «</w:t>
      </w:r>
      <w:proofErr w:type="spellStart"/>
      <w:r w:rsidR="001102CD">
        <w:rPr>
          <w:sz w:val="28"/>
          <w:szCs w:val="28"/>
        </w:rPr>
        <w:t>Вышэйшая</w:t>
      </w:r>
      <w:proofErr w:type="spellEnd"/>
      <w:r w:rsidR="001102CD">
        <w:rPr>
          <w:sz w:val="28"/>
          <w:szCs w:val="28"/>
        </w:rPr>
        <w:t xml:space="preserve"> школа», 2014. – 336 с. – Режим доступа: </w:t>
      </w:r>
      <w:r w:rsidR="001102CD">
        <w:rPr>
          <w:sz w:val="28"/>
          <w:szCs w:val="28"/>
          <w:lang w:val="en-US"/>
        </w:rPr>
        <w:t>http</w:t>
      </w:r>
      <w:r w:rsidR="001102CD" w:rsidRPr="001102CD">
        <w:rPr>
          <w:sz w:val="28"/>
          <w:szCs w:val="28"/>
        </w:rPr>
        <w:t>://</w:t>
      </w:r>
      <w:r w:rsidR="001102CD">
        <w:rPr>
          <w:sz w:val="28"/>
          <w:szCs w:val="28"/>
          <w:lang w:val="en-US"/>
        </w:rPr>
        <w:t>e</w:t>
      </w:r>
      <w:r w:rsidR="001102CD" w:rsidRPr="001102CD">
        <w:rPr>
          <w:sz w:val="28"/>
          <w:szCs w:val="28"/>
        </w:rPr>
        <w:t>.</w:t>
      </w:r>
      <w:proofErr w:type="spellStart"/>
      <w:r w:rsidR="001102CD">
        <w:rPr>
          <w:sz w:val="28"/>
          <w:szCs w:val="28"/>
          <w:lang w:val="en-US"/>
        </w:rPr>
        <w:t>lanbook</w:t>
      </w:r>
      <w:proofErr w:type="spellEnd"/>
      <w:r w:rsidR="001102CD" w:rsidRPr="001102CD">
        <w:rPr>
          <w:sz w:val="28"/>
          <w:szCs w:val="28"/>
        </w:rPr>
        <w:t>.</w:t>
      </w:r>
      <w:r w:rsidR="001102CD">
        <w:rPr>
          <w:sz w:val="28"/>
          <w:szCs w:val="28"/>
          <w:lang w:val="en-US"/>
        </w:rPr>
        <w:t>com</w:t>
      </w:r>
      <w:r w:rsidR="001102CD" w:rsidRPr="001102CD">
        <w:rPr>
          <w:sz w:val="28"/>
          <w:szCs w:val="28"/>
        </w:rPr>
        <w:t>/</w:t>
      </w:r>
      <w:r w:rsidR="001102CD">
        <w:rPr>
          <w:sz w:val="28"/>
          <w:szCs w:val="28"/>
          <w:lang w:val="en-US"/>
        </w:rPr>
        <w:t>book</w:t>
      </w:r>
      <w:r w:rsidR="001102CD" w:rsidRPr="001102CD">
        <w:rPr>
          <w:sz w:val="28"/>
          <w:szCs w:val="28"/>
        </w:rPr>
        <w:t>/65595</w:t>
      </w:r>
    </w:p>
    <w:p w:rsidR="00FA7FEF" w:rsidRPr="00905777" w:rsidRDefault="00FA7FEF" w:rsidP="00FA7FEF">
      <w:pPr>
        <w:ind w:firstLine="851"/>
        <w:jc w:val="both"/>
        <w:rPr>
          <w:sz w:val="28"/>
          <w:szCs w:val="28"/>
        </w:rPr>
      </w:pPr>
      <w:r w:rsidRPr="00905777">
        <w:rPr>
          <w:sz w:val="28"/>
          <w:szCs w:val="28"/>
        </w:rPr>
        <w:t>2. Мигров А.А., Уралов В.Л. Новые технологии восстановления и упрочнения поверхностей деталей при ремонте машин. Учебно-методическое пособие по дисциплине «Восстановление технических и технологических систем». – СПб</w:t>
      </w:r>
      <w:proofErr w:type="gramStart"/>
      <w:r w:rsidRPr="00905777">
        <w:rPr>
          <w:sz w:val="28"/>
          <w:szCs w:val="28"/>
        </w:rPr>
        <w:t xml:space="preserve">.: </w:t>
      </w:r>
      <w:proofErr w:type="gramEnd"/>
      <w:r w:rsidRPr="00905777">
        <w:rPr>
          <w:sz w:val="28"/>
          <w:szCs w:val="28"/>
        </w:rPr>
        <w:t>ПГУПС, 2010.-43 с.</w:t>
      </w:r>
    </w:p>
    <w:p w:rsidR="00FA7FEF" w:rsidRDefault="00FA7FEF" w:rsidP="00FA7FEF">
      <w:pPr>
        <w:ind w:firstLine="851"/>
        <w:jc w:val="both"/>
        <w:rPr>
          <w:sz w:val="28"/>
          <w:szCs w:val="28"/>
        </w:rPr>
      </w:pPr>
      <w:r w:rsidRPr="00905777">
        <w:rPr>
          <w:sz w:val="28"/>
          <w:szCs w:val="28"/>
        </w:rPr>
        <w:t>3. Уралов В.Л., Бардышев О.А., Мигров А.А. Современные технологии восстановления элементов машин. Учебное пособие по дисциплине «Восстановление технических и технологических систем». – СПб</w:t>
      </w:r>
      <w:proofErr w:type="gramStart"/>
      <w:r w:rsidRPr="00905777">
        <w:rPr>
          <w:sz w:val="28"/>
          <w:szCs w:val="28"/>
        </w:rPr>
        <w:t xml:space="preserve">.: </w:t>
      </w:r>
      <w:proofErr w:type="gramEnd"/>
      <w:r w:rsidRPr="00905777">
        <w:rPr>
          <w:sz w:val="28"/>
          <w:szCs w:val="28"/>
        </w:rPr>
        <w:t>ПГУПС, 2005.-35 с.</w:t>
      </w:r>
    </w:p>
    <w:p w:rsidR="00FA7FEF" w:rsidRDefault="00FA7FEF" w:rsidP="00FA7FEF">
      <w:pPr>
        <w:ind w:firstLine="851"/>
        <w:jc w:val="both"/>
        <w:rPr>
          <w:sz w:val="28"/>
          <w:szCs w:val="28"/>
        </w:rPr>
      </w:pPr>
    </w:p>
    <w:p w:rsidR="00FA7FEF" w:rsidRPr="004379E1" w:rsidRDefault="00FA7FEF" w:rsidP="00FA7FEF">
      <w:pPr>
        <w:ind w:firstLine="851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A7FEF" w:rsidRPr="00591F56" w:rsidRDefault="00FA7FEF" w:rsidP="00FA7FEF">
      <w:pPr>
        <w:ind w:firstLine="851"/>
        <w:jc w:val="both"/>
        <w:rPr>
          <w:sz w:val="28"/>
          <w:szCs w:val="28"/>
        </w:rPr>
      </w:pPr>
      <w:r w:rsidRPr="00591F56">
        <w:rPr>
          <w:sz w:val="28"/>
          <w:szCs w:val="28"/>
        </w:rPr>
        <w:t>1. Каракулев А.В., Ильин М.Е., Уралов В.Л. и др. Ремонт строительных, путевых и погрузочно-разгрузочных машин. Учебник для вузов. – М.: «Транспорт». 1988. – 303 с.</w:t>
      </w:r>
    </w:p>
    <w:p w:rsidR="00FA7FEF" w:rsidRPr="00EC4FDB" w:rsidRDefault="00FA7FEF" w:rsidP="00FA7FEF">
      <w:pPr>
        <w:ind w:firstLine="851"/>
        <w:jc w:val="both"/>
        <w:rPr>
          <w:sz w:val="28"/>
          <w:szCs w:val="28"/>
        </w:rPr>
      </w:pPr>
      <w:r w:rsidRPr="00591F56">
        <w:rPr>
          <w:sz w:val="28"/>
          <w:szCs w:val="28"/>
        </w:rPr>
        <w:t xml:space="preserve">2. </w:t>
      </w:r>
      <w:r w:rsidR="002B08F2">
        <w:rPr>
          <w:sz w:val="28"/>
          <w:szCs w:val="28"/>
        </w:rPr>
        <w:t>Бабич А.В. Ремонт машин в строительстве и на железнодорожном транспорте: учебник для студентов вузов железнодорожного транспорта</w:t>
      </w:r>
      <w:r w:rsidR="001102CD">
        <w:rPr>
          <w:sz w:val="28"/>
          <w:szCs w:val="28"/>
        </w:rPr>
        <w:t xml:space="preserve">. </w:t>
      </w:r>
      <w:r w:rsidR="001102CD" w:rsidRPr="001102CD">
        <w:rPr>
          <w:sz w:val="28"/>
          <w:szCs w:val="28"/>
        </w:rPr>
        <w:t>[</w:t>
      </w:r>
      <w:r w:rsidR="001102CD">
        <w:rPr>
          <w:sz w:val="28"/>
          <w:szCs w:val="28"/>
        </w:rPr>
        <w:t>Электронный ресурс</w:t>
      </w:r>
      <w:r w:rsidR="001102CD" w:rsidRPr="001102CD">
        <w:rPr>
          <w:sz w:val="28"/>
          <w:szCs w:val="28"/>
        </w:rPr>
        <w:t>]</w:t>
      </w:r>
      <w:r w:rsidR="002B08F2">
        <w:rPr>
          <w:sz w:val="28"/>
          <w:szCs w:val="28"/>
        </w:rPr>
        <w:t xml:space="preserve">/ А.В. Бабич, А.Л. Манаков, С.В. Щелоков. М.: Учебно-методический центр по образованию на железнодорожном транспорте, 2015.- 122 с.: ил. – (Высшее образование). </w:t>
      </w:r>
      <w:r w:rsidR="001102CD">
        <w:rPr>
          <w:sz w:val="28"/>
          <w:szCs w:val="28"/>
        </w:rPr>
        <w:t>–</w:t>
      </w:r>
      <w:r w:rsidR="002B08F2">
        <w:rPr>
          <w:sz w:val="28"/>
          <w:szCs w:val="28"/>
        </w:rPr>
        <w:t xml:space="preserve"> </w:t>
      </w:r>
      <w:r w:rsidR="001102CD">
        <w:rPr>
          <w:sz w:val="28"/>
          <w:szCs w:val="28"/>
        </w:rPr>
        <w:t xml:space="preserve">Режим доступа: </w:t>
      </w:r>
      <w:r w:rsidR="001102CD">
        <w:rPr>
          <w:sz w:val="28"/>
          <w:szCs w:val="28"/>
          <w:lang w:val="en-US"/>
        </w:rPr>
        <w:t>https</w:t>
      </w:r>
      <w:r w:rsidR="001102CD" w:rsidRPr="001102CD">
        <w:rPr>
          <w:sz w:val="28"/>
          <w:szCs w:val="28"/>
        </w:rPr>
        <w:t>://</w:t>
      </w:r>
      <w:r w:rsidR="001102CD">
        <w:rPr>
          <w:sz w:val="28"/>
          <w:szCs w:val="28"/>
          <w:lang w:val="en-US"/>
        </w:rPr>
        <w:t>e</w:t>
      </w:r>
      <w:r w:rsidR="001102CD" w:rsidRPr="001102CD">
        <w:rPr>
          <w:sz w:val="28"/>
          <w:szCs w:val="28"/>
        </w:rPr>
        <w:t>.</w:t>
      </w:r>
      <w:proofErr w:type="spellStart"/>
      <w:r w:rsidR="001102CD">
        <w:rPr>
          <w:sz w:val="28"/>
          <w:szCs w:val="28"/>
          <w:lang w:val="en-US"/>
        </w:rPr>
        <w:t>lanbook</w:t>
      </w:r>
      <w:proofErr w:type="spellEnd"/>
      <w:r w:rsidR="001102CD" w:rsidRPr="001102CD">
        <w:rPr>
          <w:sz w:val="28"/>
          <w:szCs w:val="28"/>
        </w:rPr>
        <w:t>.</w:t>
      </w:r>
      <w:r w:rsidR="001102CD">
        <w:rPr>
          <w:sz w:val="28"/>
          <w:szCs w:val="28"/>
          <w:lang w:val="en-US"/>
        </w:rPr>
        <w:t>com</w:t>
      </w:r>
      <w:r w:rsidR="001102CD" w:rsidRPr="001102CD">
        <w:rPr>
          <w:sz w:val="28"/>
          <w:szCs w:val="28"/>
        </w:rPr>
        <w:t>/</w:t>
      </w:r>
      <w:r w:rsidR="001102CD">
        <w:rPr>
          <w:sz w:val="28"/>
          <w:szCs w:val="28"/>
          <w:lang w:val="en-US"/>
        </w:rPr>
        <w:t>book</w:t>
      </w:r>
      <w:r w:rsidR="001102CD" w:rsidRPr="001102CD">
        <w:rPr>
          <w:sz w:val="28"/>
          <w:szCs w:val="28"/>
        </w:rPr>
        <w:t>/79993#</w:t>
      </w:r>
      <w:r w:rsidR="001102CD">
        <w:rPr>
          <w:sz w:val="28"/>
          <w:szCs w:val="28"/>
          <w:lang w:val="en-US"/>
        </w:rPr>
        <w:t>book</w:t>
      </w:r>
      <w:r w:rsidR="001102CD" w:rsidRPr="001102CD">
        <w:rPr>
          <w:sz w:val="28"/>
          <w:szCs w:val="28"/>
        </w:rPr>
        <w:t>_</w:t>
      </w:r>
      <w:r w:rsidR="001102CD">
        <w:rPr>
          <w:sz w:val="28"/>
          <w:szCs w:val="28"/>
          <w:lang w:val="en-US"/>
        </w:rPr>
        <w:t>name</w:t>
      </w:r>
    </w:p>
    <w:p w:rsidR="00FA7FEF" w:rsidRPr="00591F56" w:rsidRDefault="00FA7FEF" w:rsidP="00FA7FEF">
      <w:pPr>
        <w:ind w:firstLine="851"/>
        <w:jc w:val="both"/>
        <w:rPr>
          <w:sz w:val="28"/>
          <w:szCs w:val="28"/>
        </w:rPr>
      </w:pPr>
    </w:p>
    <w:p w:rsidR="00FA7FEF" w:rsidRDefault="00FA7FEF" w:rsidP="00FA7FEF">
      <w:pPr>
        <w:ind w:firstLine="709"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  <w:r>
        <w:rPr>
          <w:bCs/>
          <w:sz w:val="28"/>
          <w:szCs w:val="28"/>
        </w:rPr>
        <w:t>:</w:t>
      </w:r>
    </w:p>
    <w:p w:rsidR="00FA7FEF" w:rsidRPr="00591F56" w:rsidRDefault="00FA7FEF" w:rsidP="00FA7F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1F56">
        <w:rPr>
          <w:sz w:val="28"/>
          <w:szCs w:val="28"/>
        </w:rPr>
        <w:t>.Технологическая документация для ремонта путевых машин</w:t>
      </w:r>
      <w:r>
        <w:rPr>
          <w:sz w:val="28"/>
          <w:szCs w:val="28"/>
        </w:rPr>
        <w:t>.</w:t>
      </w:r>
      <w:r w:rsidRPr="00591F56">
        <w:rPr>
          <w:sz w:val="28"/>
          <w:szCs w:val="28"/>
        </w:rPr>
        <w:t xml:space="preserve"> Проектно-технологическое конструкторское бюро по пути и путевым машинам.</w:t>
      </w:r>
      <w:r>
        <w:rPr>
          <w:sz w:val="28"/>
          <w:szCs w:val="28"/>
        </w:rPr>
        <w:t xml:space="preserve">- </w:t>
      </w:r>
      <w:r w:rsidRPr="00591F56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: </w:t>
      </w:r>
      <w:r w:rsidRPr="00591F56">
        <w:rPr>
          <w:sz w:val="28"/>
          <w:szCs w:val="28"/>
        </w:rPr>
        <w:t>ПТКБ ЦП,2004г., 20 с.</w:t>
      </w:r>
    </w:p>
    <w:p w:rsidR="00FA7FEF" w:rsidRDefault="00FA7FEF" w:rsidP="00FA7F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F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1F56">
        <w:rPr>
          <w:sz w:val="28"/>
          <w:szCs w:val="28"/>
        </w:rPr>
        <w:t xml:space="preserve">Положение о планово-предупредительном ремонте специального подвижного состава открытого акционерного общества </w:t>
      </w:r>
      <w:r>
        <w:rPr>
          <w:sz w:val="28"/>
          <w:szCs w:val="28"/>
        </w:rPr>
        <w:t>«</w:t>
      </w:r>
      <w:r w:rsidRPr="00591F56">
        <w:rPr>
          <w:sz w:val="28"/>
          <w:szCs w:val="28"/>
        </w:rPr>
        <w:t>Российские железные дороги</w:t>
      </w:r>
      <w:r>
        <w:rPr>
          <w:sz w:val="28"/>
          <w:szCs w:val="28"/>
        </w:rPr>
        <w:t>»</w:t>
      </w:r>
      <w:r w:rsidRPr="00591F56">
        <w:rPr>
          <w:sz w:val="28"/>
          <w:szCs w:val="28"/>
        </w:rPr>
        <w:t>.</w:t>
      </w:r>
      <w:r>
        <w:rPr>
          <w:sz w:val="28"/>
          <w:szCs w:val="28"/>
        </w:rPr>
        <w:t>-</w:t>
      </w:r>
      <w:r w:rsidRPr="00591F56">
        <w:rPr>
          <w:sz w:val="28"/>
          <w:szCs w:val="28"/>
        </w:rPr>
        <w:t xml:space="preserve"> М.</w:t>
      </w:r>
      <w:r>
        <w:rPr>
          <w:sz w:val="28"/>
          <w:szCs w:val="28"/>
        </w:rPr>
        <w:t>:</w:t>
      </w:r>
      <w:r w:rsidRPr="00591F56">
        <w:rPr>
          <w:sz w:val="28"/>
          <w:szCs w:val="28"/>
        </w:rPr>
        <w:t xml:space="preserve"> ОАО </w:t>
      </w:r>
      <w:r>
        <w:rPr>
          <w:sz w:val="28"/>
          <w:szCs w:val="28"/>
        </w:rPr>
        <w:t>РЖД, -2004.,- 60 с.</w:t>
      </w:r>
    </w:p>
    <w:p w:rsidR="00FA7FEF" w:rsidRPr="00591F56" w:rsidRDefault="00FA7FEF" w:rsidP="00FA7F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A7FEF" w:rsidRPr="004379E1" w:rsidRDefault="00FA7FEF" w:rsidP="00FA7FEF">
      <w:pPr>
        <w:ind w:firstLine="851"/>
        <w:contextualSpacing/>
        <w:jc w:val="both"/>
        <w:rPr>
          <w:bCs/>
          <w:sz w:val="28"/>
          <w:szCs w:val="28"/>
        </w:rPr>
      </w:pPr>
      <w:r w:rsidRPr="004379E1">
        <w:rPr>
          <w:bCs/>
          <w:sz w:val="28"/>
          <w:szCs w:val="28"/>
        </w:rPr>
        <w:t>8.4. Другие издания, необходимые для освоения дисциплины</w:t>
      </w:r>
      <w:r>
        <w:rPr>
          <w:bCs/>
          <w:sz w:val="28"/>
          <w:szCs w:val="28"/>
        </w:rPr>
        <w:t>:</w:t>
      </w:r>
    </w:p>
    <w:p w:rsidR="00FA7FEF" w:rsidRPr="00EC4FDB" w:rsidRDefault="00FA7FEF" w:rsidP="00FA7F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Уралов В.Л., Мигров А.А. </w:t>
      </w:r>
      <w:r w:rsidRPr="00591F56">
        <w:rPr>
          <w:sz w:val="28"/>
          <w:szCs w:val="28"/>
        </w:rPr>
        <w:t>Восстановление технических и технологических систем. Методические указания к выполнению курсового проекта.</w:t>
      </w:r>
      <w:r>
        <w:rPr>
          <w:sz w:val="28"/>
          <w:szCs w:val="28"/>
        </w:rPr>
        <w:t xml:space="preserve"> – </w:t>
      </w:r>
      <w:r w:rsidRPr="00591F56"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.:</w:t>
      </w:r>
      <w:r w:rsidRPr="00591F56">
        <w:rPr>
          <w:sz w:val="28"/>
          <w:szCs w:val="28"/>
        </w:rPr>
        <w:t xml:space="preserve"> </w:t>
      </w:r>
      <w:proofErr w:type="gramEnd"/>
      <w:r w:rsidRPr="00591F56">
        <w:rPr>
          <w:sz w:val="28"/>
          <w:szCs w:val="28"/>
        </w:rPr>
        <w:t xml:space="preserve">ПГУПС, </w:t>
      </w:r>
      <w:r>
        <w:rPr>
          <w:sz w:val="28"/>
          <w:szCs w:val="28"/>
        </w:rPr>
        <w:t>-</w:t>
      </w:r>
      <w:r w:rsidRPr="00591F56">
        <w:rPr>
          <w:sz w:val="28"/>
          <w:szCs w:val="28"/>
        </w:rPr>
        <w:t xml:space="preserve">2006, </w:t>
      </w:r>
      <w:r>
        <w:rPr>
          <w:sz w:val="28"/>
          <w:szCs w:val="28"/>
        </w:rPr>
        <w:t>-</w:t>
      </w:r>
      <w:r w:rsidRPr="00591F56">
        <w:rPr>
          <w:sz w:val="28"/>
          <w:szCs w:val="28"/>
        </w:rPr>
        <w:t>64 с.</w:t>
      </w:r>
    </w:p>
    <w:p w:rsidR="001102CD" w:rsidRPr="00EC4FDB" w:rsidRDefault="001102CD" w:rsidP="001102CD">
      <w:pPr>
        <w:ind w:firstLine="851"/>
        <w:jc w:val="both"/>
        <w:rPr>
          <w:sz w:val="28"/>
          <w:szCs w:val="28"/>
        </w:rPr>
      </w:pPr>
      <w:r w:rsidRPr="001102CD">
        <w:rPr>
          <w:sz w:val="28"/>
          <w:szCs w:val="28"/>
        </w:rPr>
        <w:t>2</w:t>
      </w:r>
      <w:r>
        <w:rPr>
          <w:sz w:val="28"/>
          <w:szCs w:val="28"/>
        </w:rPr>
        <w:t xml:space="preserve"> Уралов В.Л., Мигров А.А. </w:t>
      </w:r>
      <w:r w:rsidRPr="00591F56">
        <w:rPr>
          <w:sz w:val="28"/>
          <w:szCs w:val="28"/>
        </w:rPr>
        <w:t>Восстановление технических и технологических систем. Методические указания к выполнению курсового проекта.</w:t>
      </w:r>
      <w:r>
        <w:rPr>
          <w:sz w:val="28"/>
          <w:szCs w:val="28"/>
        </w:rPr>
        <w:t xml:space="preserve"> – </w:t>
      </w:r>
      <w:r w:rsidRPr="00591F56"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591F56">
        <w:rPr>
          <w:sz w:val="28"/>
          <w:szCs w:val="28"/>
        </w:rPr>
        <w:t xml:space="preserve">ПГУПС, </w:t>
      </w:r>
      <w:r>
        <w:rPr>
          <w:sz w:val="28"/>
          <w:szCs w:val="28"/>
        </w:rPr>
        <w:t>-</w:t>
      </w:r>
      <w:r w:rsidRPr="00591F56">
        <w:rPr>
          <w:sz w:val="28"/>
          <w:szCs w:val="28"/>
        </w:rPr>
        <w:t>20</w:t>
      </w:r>
      <w:r w:rsidRPr="00EC4FDB">
        <w:rPr>
          <w:sz w:val="28"/>
          <w:szCs w:val="28"/>
        </w:rPr>
        <w:t>11</w:t>
      </w:r>
      <w:r w:rsidRPr="00591F56">
        <w:rPr>
          <w:sz w:val="28"/>
          <w:szCs w:val="28"/>
        </w:rPr>
        <w:t>.</w:t>
      </w:r>
    </w:p>
    <w:p w:rsidR="001102CD" w:rsidRPr="00EC4FDB" w:rsidRDefault="001102CD" w:rsidP="00FA7FEF">
      <w:pPr>
        <w:ind w:firstLine="851"/>
        <w:jc w:val="both"/>
        <w:rPr>
          <w:sz w:val="28"/>
          <w:szCs w:val="28"/>
        </w:rPr>
      </w:pPr>
    </w:p>
    <w:p w:rsidR="00356E4F" w:rsidRPr="00924D87" w:rsidRDefault="00356E4F" w:rsidP="00356E4F">
      <w:pPr>
        <w:pStyle w:val="31"/>
        <w:spacing w:after="0"/>
        <w:ind w:left="0"/>
        <w:jc w:val="both"/>
        <w:rPr>
          <w:sz w:val="28"/>
          <w:szCs w:val="28"/>
          <w:lang w:val="ru-RU"/>
        </w:rPr>
      </w:pPr>
    </w:p>
    <w:p w:rsidR="00356E4F" w:rsidRDefault="00356E4F" w:rsidP="00356E4F">
      <w:pPr>
        <w:pStyle w:val="31"/>
        <w:spacing w:after="0"/>
        <w:ind w:left="0"/>
        <w:jc w:val="both"/>
        <w:rPr>
          <w:sz w:val="28"/>
          <w:szCs w:val="28"/>
        </w:rPr>
      </w:pPr>
    </w:p>
    <w:p w:rsidR="00356E4F" w:rsidRDefault="00356E4F" w:rsidP="00356E4F">
      <w:pPr>
        <w:pStyle w:val="31"/>
        <w:spacing w:after="0"/>
        <w:ind w:left="0"/>
        <w:jc w:val="both"/>
        <w:rPr>
          <w:sz w:val="28"/>
          <w:szCs w:val="28"/>
        </w:rPr>
      </w:pPr>
    </w:p>
    <w:p w:rsidR="002B08F2" w:rsidRPr="002B08F2" w:rsidRDefault="002B08F2" w:rsidP="002B08F2">
      <w:pPr>
        <w:ind w:firstLine="851"/>
        <w:jc w:val="center"/>
        <w:rPr>
          <w:b/>
          <w:bCs/>
          <w:sz w:val="28"/>
          <w:szCs w:val="28"/>
        </w:rPr>
      </w:pPr>
      <w:r w:rsidRPr="002B08F2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2B08F2" w:rsidRPr="002B08F2" w:rsidRDefault="002B08F2" w:rsidP="002B08F2">
      <w:pPr>
        <w:ind w:firstLine="851"/>
        <w:jc w:val="both"/>
        <w:rPr>
          <w:b/>
          <w:bCs/>
          <w:sz w:val="28"/>
          <w:szCs w:val="28"/>
        </w:rPr>
      </w:pPr>
    </w:p>
    <w:p w:rsidR="002B08F2" w:rsidRPr="002B08F2" w:rsidRDefault="002B08F2" w:rsidP="002B08F2">
      <w:pPr>
        <w:ind w:firstLine="851"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 xml:space="preserve">1. Личный кабинет </w:t>
      </w:r>
      <w:proofErr w:type="gramStart"/>
      <w:r w:rsidRPr="002B08F2">
        <w:rPr>
          <w:bCs/>
          <w:sz w:val="28"/>
          <w:szCs w:val="28"/>
        </w:rPr>
        <w:t>обучающегося</w:t>
      </w:r>
      <w:proofErr w:type="gramEnd"/>
      <w:r w:rsidRPr="002B08F2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2B08F2" w:rsidRPr="002B08F2" w:rsidRDefault="002B08F2" w:rsidP="002B08F2">
      <w:pPr>
        <w:ind w:firstLine="851"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>2. Издательство «Лань» [Электронный ресурс] – Режим доступа: http://e.lanbook.com, свободный.</w:t>
      </w:r>
    </w:p>
    <w:p w:rsidR="002B08F2" w:rsidRPr="002B08F2" w:rsidRDefault="002B08F2" w:rsidP="002B08F2">
      <w:pPr>
        <w:ind w:firstLine="851"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 xml:space="preserve">3. ЭБС </w:t>
      </w:r>
      <w:proofErr w:type="spellStart"/>
      <w:r w:rsidRPr="002B08F2">
        <w:rPr>
          <w:bCs/>
          <w:sz w:val="28"/>
          <w:szCs w:val="28"/>
        </w:rPr>
        <w:t>IBooks</w:t>
      </w:r>
      <w:proofErr w:type="spellEnd"/>
      <w:r w:rsidRPr="002B08F2">
        <w:rPr>
          <w:bCs/>
          <w:sz w:val="28"/>
          <w:szCs w:val="28"/>
        </w:rPr>
        <w:t xml:space="preserve"> [Электронный ресурс] – Режим доступа: http://ibooks.com, свободный.</w:t>
      </w:r>
    </w:p>
    <w:p w:rsidR="00924D87" w:rsidRPr="00EC4FDB" w:rsidRDefault="00924D87" w:rsidP="00206601">
      <w:pPr>
        <w:ind w:firstLine="851"/>
        <w:jc w:val="both"/>
        <w:rPr>
          <w:bCs/>
          <w:sz w:val="28"/>
          <w:szCs w:val="28"/>
        </w:rPr>
      </w:pPr>
    </w:p>
    <w:p w:rsidR="001102CD" w:rsidRPr="00EC4FDB" w:rsidRDefault="001102CD" w:rsidP="00206601">
      <w:pPr>
        <w:ind w:firstLine="851"/>
        <w:jc w:val="both"/>
        <w:rPr>
          <w:bCs/>
          <w:sz w:val="28"/>
          <w:szCs w:val="28"/>
        </w:rPr>
      </w:pPr>
    </w:p>
    <w:p w:rsidR="003149E6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E530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E530FA">
        <w:rPr>
          <w:b/>
          <w:bCs/>
          <w:sz w:val="28"/>
          <w:szCs w:val="28"/>
        </w:rPr>
        <w:t>обучающихся</w:t>
      </w:r>
      <w:proofErr w:type="gramEnd"/>
      <w:r w:rsidRPr="00E530FA">
        <w:rPr>
          <w:b/>
          <w:bCs/>
          <w:sz w:val="28"/>
          <w:szCs w:val="28"/>
        </w:rPr>
        <w:t xml:space="preserve"> </w:t>
      </w:r>
    </w:p>
    <w:p w:rsidR="003149E6" w:rsidRPr="00E530FA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по освоению дисциплины</w:t>
      </w:r>
    </w:p>
    <w:p w:rsidR="003149E6" w:rsidRPr="00E530FA" w:rsidRDefault="003149E6" w:rsidP="003149E6">
      <w:pPr>
        <w:ind w:firstLine="851"/>
        <w:contextualSpacing/>
        <w:jc w:val="center"/>
        <w:rPr>
          <w:bCs/>
          <w:sz w:val="28"/>
          <w:szCs w:val="28"/>
        </w:rPr>
      </w:pPr>
    </w:p>
    <w:p w:rsidR="003149E6" w:rsidRPr="00E530FA" w:rsidRDefault="003149E6" w:rsidP="003149E6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3149E6" w:rsidRPr="00E530FA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49E6" w:rsidRPr="00E530FA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149E6" w:rsidRDefault="003149E6" w:rsidP="003149E6">
      <w:pPr>
        <w:widowControl w:val="0"/>
        <w:numPr>
          <w:ilvl w:val="0"/>
          <w:numId w:val="27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bCs/>
          <w:sz w:val="28"/>
          <w:szCs w:val="28"/>
        </w:rPr>
        <w:t>ценочных средств по дисциплине).</w:t>
      </w:r>
    </w:p>
    <w:p w:rsidR="003149E6" w:rsidRDefault="003149E6" w:rsidP="003149E6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  <w:lang w:val="en-US"/>
        </w:rPr>
      </w:pPr>
    </w:p>
    <w:p w:rsidR="001102CD" w:rsidRPr="001102CD" w:rsidRDefault="001102CD" w:rsidP="003149E6">
      <w:pPr>
        <w:widowControl w:val="0"/>
        <w:tabs>
          <w:tab w:val="left" w:pos="1418"/>
        </w:tabs>
        <w:ind w:left="851"/>
        <w:contextualSpacing/>
        <w:jc w:val="both"/>
        <w:rPr>
          <w:bCs/>
          <w:sz w:val="28"/>
          <w:szCs w:val="28"/>
          <w:lang w:val="en-US"/>
        </w:rPr>
      </w:pPr>
    </w:p>
    <w:p w:rsidR="003149E6" w:rsidRPr="00E530FA" w:rsidRDefault="003149E6" w:rsidP="001102CD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149E6" w:rsidRPr="00E530FA" w:rsidRDefault="003149E6" w:rsidP="003149E6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3149E6" w:rsidRPr="00D2714B" w:rsidRDefault="003149E6" w:rsidP="003149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149E6" w:rsidRPr="00D2714B" w:rsidRDefault="003149E6" w:rsidP="003149E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3149E6" w:rsidRPr="00D2714B" w:rsidRDefault="003149E6" w:rsidP="003149E6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3149E6" w:rsidRPr="00D2714B" w:rsidRDefault="003149E6" w:rsidP="003149E6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lastRenderedPageBreak/>
        <w:t>Microsoft Word 2010;</w:t>
      </w:r>
    </w:p>
    <w:p w:rsidR="003149E6" w:rsidRPr="00D2714B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3149E6" w:rsidRDefault="003149E6" w:rsidP="003149E6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2010.</w:t>
      </w:r>
    </w:p>
    <w:p w:rsidR="003149E6" w:rsidRDefault="003149E6" w:rsidP="003149E6">
      <w:pPr>
        <w:widowControl w:val="0"/>
        <w:contextualSpacing/>
        <w:jc w:val="both"/>
        <w:rPr>
          <w:sz w:val="28"/>
          <w:szCs w:val="28"/>
          <w:lang w:val="en-US"/>
        </w:rPr>
      </w:pPr>
    </w:p>
    <w:p w:rsidR="001102CD" w:rsidRPr="001102CD" w:rsidRDefault="001102CD" w:rsidP="003149E6">
      <w:pPr>
        <w:widowControl w:val="0"/>
        <w:contextualSpacing/>
        <w:jc w:val="both"/>
        <w:rPr>
          <w:sz w:val="28"/>
          <w:szCs w:val="28"/>
          <w:lang w:val="en-US"/>
        </w:rPr>
      </w:pPr>
    </w:p>
    <w:p w:rsidR="003149E6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3149E6" w:rsidRDefault="003149E6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2B08F2" w:rsidRDefault="002B08F2" w:rsidP="003149E6">
      <w:pPr>
        <w:ind w:firstLine="851"/>
        <w:contextualSpacing/>
        <w:jc w:val="center"/>
        <w:rPr>
          <w:b/>
          <w:bCs/>
          <w:sz w:val="28"/>
          <w:szCs w:val="28"/>
        </w:rPr>
      </w:pPr>
    </w:p>
    <w:p w:rsidR="002B08F2" w:rsidRPr="002B08F2" w:rsidRDefault="002B08F2" w:rsidP="002B08F2">
      <w:pPr>
        <w:ind w:firstLine="851"/>
        <w:contextualSpacing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нормам и правилам и обеспечивает проведение всех видов занятий, предусмотренных учебным планом для данной дисциплины.</w:t>
      </w:r>
    </w:p>
    <w:p w:rsidR="002B08F2" w:rsidRPr="002B08F2" w:rsidRDefault="002B08F2" w:rsidP="002B08F2">
      <w:pPr>
        <w:ind w:firstLine="851"/>
        <w:contextualSpacing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>Она содержит:</w:t>
      </w:r>
    </w:p>
    <w:p w:rsidR="002B08F2" w:rsidRPr="002B08F2" w:rsidRDefault="002B08F2" w:rsidP="002B08F2">
      <w:pPr>
        <w:ind w:firstLine="851"/>
        <w:contextualSpacing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(настенный экран, маркерная доска, мультимедийный проектор, интерактивная доска). </w:t>
      </w:r>
    </w:p>
    <w:p w:rsidR="002B08F2" w:rsidRPr="002B08F2" w:rsidRDefault="002B08F2" w:rsidP="002B08F2">
      <w:pPr>
        <w:ind w:firstLine="851"/>
        <w:contextualSpacing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мебелью;</w:t>
      </w:r>
    </w:p>
    <w:p w:rsidR="002B08F2" w:rsidRPr="002B08F2" w:rsidRDefault="002B08F2" w:rsidP="002B08F2">
      <w:pPr>
        <w:ind w:firstLine="851"/>
        <w:contextualSpacing/>
        <w:jc w:val="both"/>
        <w:rPr>
          <w:bCs/>
          <w:sz w:val="28"/>
          <w:szCs w:val="28"/>
        </w:rPr>
      </w:pPr>
      <w:r w:rsidRPr="002B08F2">
        <w:rPr>
          <w:bCs/>
          <w:sz w:val="28"/>
          <w:szCs w:val="28"/>
        </w:rPr>
        <w:t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B08F2" w:rsidRDefault="002B08F2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Default="002E1A65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Default="002E1A65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Default="002E1A65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Default="002E1A65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Default="002E1A65" w:rsidP="002B08F2">
      <w:pPr>
        <w:ind w:firstLine="851"/>
        <w:contextualSpacing/>
        <w:jc w:val="center"/>
        <w:rPr>
          <w:bCs/>
          <w:sz w:val="28"/>
          <w:szCs w:val="28"/>
        </w:rPr>
      </w:pPr>
    </w:p>
    <w:p w:rsidR="002E1A65" w:rsidRPr="002B08F2" w:rsidRDefault="000E6068" w:rsidP="000E6068">
      <w:pPr>
        <w:contextualSpacing/>
        <w:jc w:val="center"/>
        <w:rPr>
          <w:bCs/>
          <w:sz w:val="28"/>
          <w:szCs w:val="28"/>
        </w:rPr>
      </w:pPr>
      <w:bookmarkStart w:id="2" w:name="_GoBack"/>
      <w:r>
        <w:rPr>
          <w:bCs/>
          <w:sz w:val="28"/>
          <w:szCs w:val="28"/>
        </w:rPr>
        <w:pict>
          <v:shape id="_x0000_i1026" type="#_x0000_t75" style="width:468.75pt;height:91.9pt">
            <v:imagedata r:id="rId10" o:title="ScanImage004"/>
          </v:shape>
        </w:pict>
      </w:r>
      <w:bookmarkEnd w:id="2"/>
    </w:p>
    <w:sectPr w:rsidR="002E1A65" w:rsidRPr="002B08F2" w:rsidSect="00524251">
      <w:head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0E" w:rsidRDefault="00B0450E">
      <w:r>
        <w:separator/>
      </w:r>
    </w:p>
  </w:endnote>
  <w:endnote w:type="continuationSeparator" w:id="0">
    <w:p w:rsidR="00B0450E" w:rsidRDefault="00B0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0E" w:rsidRDefault="00B0450E">
      <w:r>
        <w:separator/>
      </w:r>
    </w:p>
  </w:footnote>
  <w:footnote w:type="continuationSeparator" w:id="0">
    <w:p w:rsidR="00B0450E" w:rsidRDefault="00B0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E4" w:rsidRDefault="00FD5AE4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5AE4" w:rsidRDefault="00FD5A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685299B6"/>
    <w:lvl w:ilvl="0" w:tplc="49B2B3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2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4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4"/>
  </w:num>
  <w:num w:numId="22">
    <w:abstractNumId w:val="11"/>
  </w:num>
  <w:num w:numId="23">
    <w:abstractNumId w:val="9"/>
  </w:num>
  <w:num w:numId="24">
    <w:abstractNumId w:val="22"/>
  </w:num>
  <w:num w:numId="25">
    <w:abstractNumId w:val="20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8"/>
    <w:rsid w:val="000066D4"/>
    <w:rsid w:val="00010D72"/>
    <w:rsid w:val="00013E25"/>
    <w:rsid w:val="00014889"/>
    <w:rsid w:val="00016C29"/>
    <w:rsid w:val="00021E24"/>
    <w:rsid w:val="00024DBF"/>
    <w:rsid w:val="00026020"/>
    <w:rsid w:val="0004652F"/>
    <w:rsid w:val="00050121"/>
    <w:rsid w:val="0006196F"/>
    <w:rsid w:val="000825A3"/>
    <w:rsid w:val="00082A1B"/>
    <w:rsid w:val="00086E42"/>
    <w:rsid w:val="000907AC"/>
    <w:rsid w:val="00090D1A"/>
    <w:rsid w:val="000915EF"/>
    <w:rsid w:val="00091AC4"/>
    <w:rsid w:val="00091D38"/>
    <w:rsid w:val="000947A2"/>
    <w:rsid w:val="00097359"/>
    <w:rsid w:val="000A6E35"/>
    <w:rsid w:val="000B1233"/>
    <w:rsid w:val="000B7D35"/>
    <w:rsid w:val="000C1750"/>
    <w:rsid w:val="000C3BBA"/>
    <w:rsid w:val="000C5FF0"/>
    <w:rsid w:val="000C734A"/>
    <w:rsid w:val="000D753D"/>
    <w:rsid w:val="000E6068"/>
    <w:rsid w:val="000F3AD4"/>
    <w:rsid w:val="0010492A"/>
    <w:rsid w:val="001102CD"/>
    <w:rsid w:val="001150B7"/>
    <w:rsid w:val="001205B9"/>
    <w:rsid w:val="00121164"/>
    <w:rsid w:val="00123199"/>
    <w:rsid w:val="0012640E"/>
    <w:rsid w:val="00131B85"/>
    <w:rsid w:val="0013459F"/>
    <w:rsid w:val="001408D4"/>
    <w:rsid w:val="00146B17"/>
    <w:rsid w:val="00147B8F"/>
    <w:rsid w:val="00153DC7"/>
    <w:rsid w:val="00154D89"/>
    <w:rsid w:val="001658FF"/>
    <w:rsid w:val="00166E63"/>
    <w:rsid w:val="00174259"/>
    <w:rsid w:val="00181C21"/>
    <w:rsid w:val="001A2DD2"/>
    <w:rsid w:val="001A5CE1"/>
    <w:rsid w:val="001B3B35"/>
    <w:rsid w:val="001C071A"/>
    <w:rsid w:val="001C3FBF"/>
    <w:rsid w:val="001D6917"/>
    <w:rsid w:val="001E0F5E"/>
    <w:rsid w:val="001E245F"/>
    <w:rsid w:val="001F4F19"/>
    <w:rsid w:val="00200BA0"/>
    <w:rsid w:val="00203B48"/>
    <w:rsid w:val="00206601"/>
    <w:rsid w:val="0021050B"/>
    <w:rsid w:val="00211D48"/>
    <w:rsid w:val="00212A4F"/>
    <w:rsid w:val="00213B7E"/>
    <w:rsid w:val="00214DF7"/>
    <w:rsid w:val="00217B19"/>
    <w:rsid w:val="00222B52"/>
    <w:rsid w:val="002260E5"/>
    <w:rsid w:val="00227DB6"/>
    <w:rsid w:val="00234F26"/>
    <w:rsid w:val="0023662A"/>
    <w:rsid w:val="00237C02"/>
    <w:rsid w:val="00241D42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726D"/>
    <w:rsid w:val="00290298"/>
    <w:rsid w:val="002927FF"/>
    <w:rsid w:val="00296A96"/>
    <w:rsid w:val="002A1300"/>
    <w:rsid w:val="002A7CA9"/>
    <w:rsid w:val="002B08F2"/>
    <w:rsid w:val="002C5408"/>
    <w:rsid w:val="002C76CD"/>
    <w:rsid w:val="002D1831"/>
    <w:rsid w:val="002D6989"/>
    <w:rsid w:val="002E1A65"/>
    <w:rsid w:val="002E422E"/>
    <w:rsid w:val="002F2016"/>
    <w:rsid w:val="002F31CF"/>
    <w:rsid w:val="00302ACD"/>
    <w:rsid w:val="00305398"/>
    <w:rsid w:val="00310FED"/>
    <w:rsid w:val="003149E6"/>
    <w:rsid w:val="0031524B"/>
    <w:rsid w:val="00316704"/>
    <w:rsid w:val="00316D68"/>
    <w:rsid w:val="00316FFD"/>
    <w:rsid w:val="00325B03"/>
    <w:rsid w:val="00334137"/>
    <w:rsid w:val="003369DA"/>
    <w:rsid w:val="00337E81"/>
    <w:rsid w:val="00344C5A"/>
    <w:rsid w:val="00345641"/>
    <w:rsid w:val="00354796"/>
    <w:rsid w:val="00356E4F"/>
    <w:rsid w:val="0037147D"/>
    <w:rsid w:val="00375C2C"/>
    <w:rsid w:val="003762DD"/>
    <w:rsid w:val="003769EE"/>
    <w:rsid w:val="00376E2A"/>
    <w:rsid w:val="00377410"/>
    <w:rsid w:val="00382DFE"/>
    <w:rsid w:val="003928BC"/>
    <w:rsid w:val="003970F1"/>
    <w:rsid w:val="00397C81"/>
    <w:rsid w:val="003B07EB"/>
    <w:rsid w:val="003B2787"/>
    <w:rsid w:val="003B688A"/>
    <w:rsid w:val="003B6A0D"/>
    <w:rsid w:val="003C26E7"/>
    <w:rsid w:val="003C351A"/>
    <w:rsid w:val="003D0773"/>
    <w:rsid w:val="003D1F09"/>
    <w:rsid w:val="003D241D"/>
    <w:rsid w:val="003D438E"/>
    <w:rsid w:val="003E61F5"/>
    <w:rsid w:val="003F2BAA"/>
    <w:rsid w:val="00401F45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33DE2"/>
    <w:rsid w:val="004472B0"/>
    <w:rsid w:val="00463C4B"/>
    <w:rsid w:val="0046521F"/>
    <w:rsid w:val="004719C6"/>
    <w:rsid w:val="0047417D"/>
    <w:rsid w:val="00482AA8"/>
    <w:rsid w:val="00485F0F"/>
    <w:rsid w:val="004870A4"/>
    <w:rsid w:val="00491BBF"/>
    <w:rsid w:val="004953B9"/>
    <w:rsid w:val="00496EB7"/>
    <w:rsid w:val="00497A72"/>
    <w:rsid w:val="004B1571"/>
    <w:rsid w:val="004C2266"/>
    <w:rsid w:val="004D5C7A"/>
    <w:rsid w:val="004D5CCF"/>
    <w:rsid w:val="004E7ABB"/>
    <w:rsid w:val="004F0864"/>
    <w:rsid w:val="005078C8"/>
    <w:rsid w:val="00517472"/>
    <w:rsid w:val="00521230"/>
    <w:rsid w:val="00523084"/>
    <w:rsid w:val="00524251"/>
    <w:rsid w:val="005353C6"/>
    <w:rsid w:val="00535835"/>
    <w:rsid w:val="005368CE"/>
    <w:rsid w:val="00536AC6"/>
    <w:rsid w:val="00541EC8"/>
    <w:rsid w:val="00546582"/>
    <w:rsid w:val="00557C16"/>
    <w:rsid w:val="00562ABC"/>
    <w:rsid w:val="0056497F"/>
    <w:rsid w:val="005701E6"/>
    <w:rsid w:val="00577181"/>
    <w:rsid w:val="0059508B"/>
    <w:rsid w:val="005A0A75"/>
    <w:rsid w:val="005B136A"/>
    <w:rsid w:val="005B5E50"/>
    <w:rsid w:val="005C61BD"/>
    <w:rsid w:val="005D1071"/>
    <w:rsid w:val="005D4E2B"/>
    <w:rsid w:val="005F14C4"/>
    <w:rsid w:val="0060179C"/>
    <w:rsid w:val="00601FE9"/>
    <w:rsid w:val="00604C4F"/>
    <w:rsid w:val="0060736C"/>
    <w:rsid w:val="00607996"/>
    <w:rsid w:val="00614D9B"/>
    <w:rsid w:val="0061575B"/>
    <w:rsid w:val="00634EF5"/>
    <w:rsid w:val="00634F01"/>
    <w:rsid w:val="0065264D"/>
    <w:rsid w:val="006654F3"/>
    <w:rsid w:val="0067049F"/>
    <w:rsid w:val="00670FE4"/>
    <w:rsid w:val="00671978"/>
    <w:rsid w:val="00680EE3"/>
    <w:rsid w:val="006813D8"/>
    <w:rsid w:val="006856C5"/>
    <w:rsid w:val="00686595"/>
    <w:rsid w:val="00697B8D"/>
    <w:rsid w:val="006A4798"/>
    <w:rsid w:val="006B0C3E"/>
    <w:rsid w:val="006C1918"/>
    <w:rsid w:val="006C2F07"/>
    <w:rsid w:val="006D0053"/>
    <w:rsid w:val="006D1AFF"/>
    <w:rsid w:val="006D5425"/>
    <w:rsid w:val="006D5BB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27D2A"/>
    <w:rsid w:val="00730708"/>
    <w:rsid w:val="00731772"/>
    <w:rsid w:val="00741B12"/>
    <w:rsid w:val="00745483"/>
    <w:rsid w:val="007552FE"/>
    <w:rsid w:val="00760FCF"/>
    <w:rsid w:val="00762570"/>
    <w:rsid w:val="00764E57"/>
    <w:rsid w:val="00782333"/>
    <w:rsid w:val="00785953"/>
    <w:rsid w:val="007A2E4C"/>
    <w:rsid w:val="007A54C2"/>
    <w:rsid w:val="007B63E0"/>
    <w:rsid w:val="007B66F7"/>
    <w:rsid w:val="007B76C0"/>
    <w:rsid w:val="007C060F"/>
    <w:rsid w:val="007C17EF"/>
    <w:rsid w:val="007C4119"/>
    <w:rsid w:val="007D2B8D"/>
    <w:rsid w:val="007E6609"/>
    <w:rsid w:val="007F24C2"/>
    <w:rsid w:val="0080462C"/>
    <w:rsid w:val="00804F50"/>
    <w:rsid w:val="00807B51"/>
    <w:rsid w:val="00816A29"/>
    <w:rsid w:val="00820301"/>
    <w:rsid w:val="00820FB7"/>
    <w:rsid w:val="0082582E"/>
    <w:rsid w:val="008306AB"/>
    <w:rsid w:val="00831D63"/>
    <w:rsid w:val="00834309"/>
    <w:rsid w:val="008532FF"/>
    <w:rsid w:val="00855EDB"/>
    <w:rsid w:val="0086166C"/>
    <w:rsid w:val="00871CBF"/>
    <w:rsid w:val="00872D39"/>
    <w:rsid w:val="0087400F"/>
    <w:rsid w:val="008758A3"/>
    <w:rsid w:val="00875AC9"/>
    <w:rsid w:val="0088041B"/>
    <w:rsid w:val="00881122"/>
    <w:rsid w:val="0088410D"/>
    <w:rsid w:val="00897DA8"/>
    <w:rsid w:val="008A0420"/>
    <w:rsid w:val="008A3E9A"/>
    <w:rsid w:val="008A4B95"/>
    <w:rsid w:val="008B09E3"/>
    <w:rsid w:val="008B67C4"/>
    <w:rsid w:val="008C29AC"/>
    <w:rsid w:val="008E063E"/>
    <w:rsid w:val="008E7451"/>
    <w:rsid w:val="008F3C6C"/>
    <w:rsid w:val="008F59DD"/>
    <w:rsid w:val="0090165C"/>
    <w:rsid w:val="00903AAF"/>
    <w:rsid w:val="009048FE"/>
    <w:rsid w:val="00921E3A"/>
    <w:rsid w:val="009223BC"/>
    <w:rsid w:val="009235DB"/>
    <w:rsid w:val="00924D87"/>
    <w:rsid w:val="00926D6B"/>
    <w:rsid w:val="009270F2"/>
    <w:rsid w:val="00931433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43EC"/>
    <w:rsid w:val="00971466"/>
    <w:rsid w:val="00982CD5"/>
    <w:rsid w:val="009851C0"/>
    <w:rsid w:val="009A462D"/>
    <w:rsid w:val="009B3E5F"/>
    <w:rsid w:val="009C41EA"/>
    <w:rsid w:val="009D0F7C"/>
    <w:rsid w:val="009D120E"/>
    <w:rsid w:val="009D1F0B"/>
    <w:rsid w:val="009D600A"/>
    <w:rsid w:val="009E5E03"/>
    <w:rsid w:val="00A02848"/>
    <w:rsid w:val="00A04966"/>
    <w:rsid w:val="00A10303"/>
    <w:rsid w:val="00A132B3"/>
    <w:rsid w:val="00A21C0E"/>
    <w:rsid w:val="00A24854"/>
    <w:rsid w:val="00A26DD4"/>
    <w:rsid w:val="00A3015B"/>
    <w:rsid w:val="00A30BC1"/>
    <w:rsid w:val="00A32A85"/>
    <w:rsid w:val="00A46EF5"/>
    <w:rsid w:val="00A51809"/>
    <w:rsid w:val="00A56A50"/>
    <w:rsid w:val="00A622C5"/>
    <w:rsid w:val="00A71508"/>
    <w:rsid w:val="00A7749D"/>
    <w:rsid w:val="00A827C0"/>
    <w:rsid w:val="00A9690F"/>
    <w:rsid w:val="00AA092B"/>
    <w:rsid w:val="00AA261D"/>
    <w:rsid w:val="00AD39CF"/>
    <w:rsid w:val="00AE077F"/>
    <w:rsid w:val="00AF1771"/>
    <w:rsid w:val="00AF4801"/>
    <w:rsid w:val="00AF4E9A"/>
    <w:rsid w:val="00B009EC"/>
    <w:rsid w:val="00B0450E"/>
    <w:rsid w:val="00B122D0"/>
    <w:rsid w:val="00B15535"/>
    <w:rsid w:val="00B17FDA"/>
    <w:rsid w:val="00B2743A"/>
    <w:rsid w:val="00B311B8"/>
    <w:rsid w:val="00B31421"/>
    <w:rsid w:val="00B34814"/>
    <w:rsid w:val="00B37E30"/>
    <w:rsid w:val="00B40B7E"/>
    <w:rsid w:val="00B5393E"/>
    <w:rsid w:val="00B55A8E"/>
    <w:rsid w:val="00B652A4"/>
    <w:rsid w:val="00B717E1"/>
    <w:rsid w:val="00B7376B"/>
    <w:rsid w:val="00B73C19"/>
    <w:rsid w:val="00B74E2B"/>
    <w:rsid w:val="00B75BA0"/>
    <w:rsid w:val="00B76FCF"/>
    <w:rsid w:val="00B8462B"/>
    <w:rsid w:val="00B85EB5"/>
    <w:rsid w:val="00B9018B"/>
    <w:rsid w:val="00B929FC"/>
    <w:rsid w:val="00B93E4B"/>
    <w:rsid w:val="00B949E2"/>
    <w:rsid w:val="00B96F22"/>
    <w:rsid w:val="00BA00C5"/>
    <w:rsid w:val="00BB2D7C"/>
    <w:rsid w:val="00BB37AD"/>
    <w:rsid w:val="00BD0A66"/>
    <w:rsid w:val="00BD5E62"/>
    <w:rsid w:val="00BD7AC2"/>
    <w:rsid w:val="00BE6F9C"/>
    <w:rsid w:val="00BF42A6"/>
    <w:rsid w:val="00BF5A75"/>
    <w:rsid w:val="00C00ED5"/>
    <w:rsid w:val="00C0604E"/>
    <w:rsid w:val="00C105E5"/>
    <w:rsid w:val="00C126D8"/>
    <w:rsid w:val="00C1359D"/>
    <w:rsid w:val="00C27BFC"/>
    <w:rsid w:val="00C4789E"/>
    <w:rsid w:val="00C54499"/>
    <w:rsid w:val="00C54B7A"/>
    <w:rsid w:val="00C612D8"/>
    <w:rsid w:val="00C76328"/>
    <w:rsid w:val="00C834B9"/>
    <w:rsid w:val="00C96A05"/>
    <w:rsid w:val="00C97CD8"/>
    <w:rsid w:val="00CA23E8"/>
    <w:rsid w:val="00CA6708"/>
    <w:rsid w:val="00CB0B16"/>
    <w:rsid w:val="00CB19B2"/>
    <w:rsid w:val="00CD13D4"/>
    <w:rsid w:val="00CD1D4F"/>
    <w:rsid w:val="00CD7250"/>
    <w:rsid w:val="00CE7AAF"/>
    <w:rsid w:val="00CF1A3B"/>
    <w:rsid w:val="00CF6EB1"/>
    <w:rsid w:val="00CF792E"/>
    <w:rsid w:val="00D06C7A"/>
    <w:rsid w:val="00D1246F"/>
    <w:rsid w:val="00D12DBA"/>
    <w:rsid w:val="00D16088"/>
    <w:rsid w:val="00D16F92"/>
    <w:rsid w:val="00D23C1D"/>
    <w:rsid w:val="00D25E3E"/>
    <w:rsid w:val="00D26650"/>
    <w:rsid w:val="00D36F03"/>
    <w:rsid w:val="00D37565"/>
    <w:rsid w:val="00D40495"/>
    <w:rsid w:val="00D41630"/>
    <w:rsid w:val="00D42810"/>
    <w:rsid w:val="00D42DC1"/>
    <w:rsid w:val="00D4706B"/>
    <w:rsid w:val="00D53EF3"/>
    <w:rsid w:val="00D6415F"/>
    <w:rsid w:val="00D72C4F"/>
    <w:rsid w:val="00D738E7"/>
    <w:rsid w:val="00D84D71"/>
    <w:rsid w:val="00D87F88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52D0"/>
    <w:rsid w:val="00DE5594"/>
    <w:rsid w:val="00DF2FD3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32AC3"/>
    <w:rsid w:val="00E34F61"/>
    <w:rsid w:val="00E564F6"/>
    <w:rsid w:val="00E66A98"/>
    <w:rsid w:val="00E66F6C"/>
    <w:rsid w:val="00E71347"/>
    <w:rsid w:val="00E7730E"/>
    <w:rsid w:val="00E81301"/>
    <w:rsid w:val="00E87ED6"/>
    <w:rsid w:val="00E9079C"/>
    <w:rsid w:val="00EA0D96"/>
    <w:rsid w:val="00EA434C"/>
    <w:rsid w:val="00EB03E7"/>
    <w:rsid w:val="00EB3441"/>
    <w:rsid w:val="00EC0AC9"/>
    <w:rsid w:val="00EC1760"/>
    <w:rsid w:val="00EC3683"/>
    <w:rsid w:val="00EC4FDB"/>
    <w:rsid w:val="00EC7EE0"/>
    <w:rsid w:val="00ED00E7"/>
    <w:rsid w:val="00ED29FF"/>
    <w:rsid w:val="00ED5A6D"/>
    <w:rsid w:val="00ED7520"/>
    <w:rsid w:val="00EE534E"/>
    <w:rsid w:val="00EE55BF"/>
    <w:rsid w:val="00EF2B1A"/>
    <w:rsid w:val="00EF2F36"/>
    <w:rsid w:val="00EF31C1"/>
    <w:rsid w:val="00F021F6"/>
    <w:rsid w:val="00F02AEE"/>
    <w:rsid w:val="00F07EF4"/>
    <w:rsid w:val="00F143DC"/>
    <w:rsid w:val="00F165C0"/>
    <w:rsid w:val="00F24769"/>
    <w:rsid w:val="00F26870"/>
    <w:rsid w:val="00F31DF7"/>
    <w:rsid w:val="00F33051"/>
    <w:rsid w:val="00F33374"/>
    <w:rsid w:val="00F33416"/>
    <w:rsid w:val="00F45B33"/>
    <w:rsid w:val="00F46F47"/>
    <w:rsid w:val="00F51EB0"/>
    <w:rsid w:val="00F5279A"/>
    <w:rsid w:val="00F57121"/>
    <w:rsid w:val="00F60A6E"/>
    <w:rsid w:val="00F6215A"/>
    <w:rsid w:val="00F63782"/>
    <w:rsid w:val="00F74DD1"/>
    <w:rsid w:val="00F775E2"/>
    <w:rsid w:val="00F82526"/>
    <w:rsid w:val="00F87D02"/>
    <w:rsid w:val="00F90736"/>
    <w:rsid w:val="00F9126B"/>
    <w:rsid w:val="00F92856"/>
    <w:rsid w:val="00F93281"/>
    <w:rsid w:val="00F9373C"/>
    <w:rsid w:val="00F9523A"/>
    <w:rsid w:val="00FA0AEE"/>
    <w:rsid w:val="00FA632A"/>
    <w:rsid w:val="00FA7FEF"/>
    <w:rsid w:val="00FC023B"/>
    <w:rsid w:val="00FD2120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  <w:style w:type="paragraph" w:styleId="22">
    <w:name w:val="Body Text 2"/>
    <w:basedOn w:val="a"/>
    <w:link w:val="23"/>
    <w:rsid w:val="00BF5A75"/>
    <w:pPr>
      <w:spacing w:after="120" w:line="480" w:lineRule="auto"/>
    </w:pPr>
  </w:style>
  <w:style w:type="character" w:customStyle="1" w:styleId="23">
    <w:name w:val="Основной текст 2 Знак"/>
    <w:link w:val="22"/>
    <w:rsid w:val="00BF5A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1">
    <w:name w:val="Body Text Indent 3"/>
    <w:basedOn w:val="a"/>
    <w:link w:val="32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List Paragraph"/>
    <w:basedOn w:val="a"/>
    <w:uiPriority w:val="34"/>
    <w:qFormat/>
    <w:rsid w:val="00222B5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3">
    <w:name w:val="Заголовок №3_"/>
    <w:link w:val="34"/>
    <w:locked/>
    <w:rsid w:val="00222B5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22B52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  <w:lang w:val="x-none" w:eastAsia="x-none"/>
    </w:rPr>
  </w:style>
  <w:style w:type="paragraph" w:customStyle="1" w:styleId="21">
    <w:name w:val="Основной текст (2)"/>
    <w:basedOn w:val="a"/>
    <w:rsid w:val="00222B52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paragraph" w:customStyle="1" w:styleId="11">
    <w:name w:val="Обычный1"/>
    <w:rsid w:val="00356E4F"/>
    <w:pPr>
      <w:widowControl w:val="0"/>
      <w:spacing w:line="300" w:lineRule="auto"/>
    </w:pPr>
    <w:rPr>
      <w:snapToGrid w:val="0"/>
      <w:sz w:val="24"/>
    </w:rPr>
  </w:style>
  <w:style w:type="character" w:styleId="ab">
    <w:name w:val="Hyperlink"/>
    <w:uiPriority w:val="99"/>
    <w:unhideWhenUsed/>
    <w:rsid w:val="003149E6"/>
    <w:rPr>
      <w:color w:val="0000FF"/>
      <w:u w:val="single"/>
    </w:rPr>
  </w:style>
  <w:style w:type="paragraph" w:styleId="ac">
    <w:name w:val="Balloon Text"/>
    <w:basedOn w:val="a"/>
    <w:link w:val="ad"/>
    <w:rsid w:val="00213B7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13B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0165C"/>
    <w:rPr>
      <w:b/>
      <w:kern w:val="18"/>
      <w:sz w:val="24"/>
    </w:rPr>
  </w:style>
  <w:style w:type="character" w:customStyle="1" w:styleId="20">
    <w:name w:val="Основной текст с отступом 2 Знак"/>
    <w:link w:val="2"/>
    <w:rsid w:val="0090165C"/>
    <w:rPr>
      <w:sz w:val="28"/>
      <w:szCs w:val="28"/>
    </w:rPr>
  </w:style>
  <w:style w:type="paragraph" w:styleId="22">
    <w:name w:val="Body Text 2"/>
    <w:basedOn w:val="a"/>
    <w:link w:val="23"/>
    <w:rsid w:val="00BF5A75"/>
    <w:pPr>
      <w:spacing w:after="120" w:line="480" w:lineRule="auto"/>
    </w:pPr>
  </w:style>
  <w:style w:type="character" w:customStyle="1" w:styleId="23">
    <w:name w:val="Основной текст 2 Знак"/>
    <w:link w:val="22"/>
    <w:rsid w:val="00BF5A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2AE7-D814-4186-A66B-C1A308EF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20121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User</cp:lastModifiedBy>
  <cp:revision>4</cp:revision>
  <cp:lastPrinted>2017-02-03T09:59:00Z</cp:lastPrinted>
  <dcterms:created xsi:type="dcterms:W3CDTF">2018-05-21T23:53:00Z</dcterms:created>
  <dcterms:modified xsi:type="dcterms:W3CDTF">2018-05-22T07:29:00Z</dcterms:modified>
</cp:coreProperties>
</file>